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2B90B" w14:textId="77777777" w:rsidR="00E73512" w:rsidRDefault="004600D6">
      <w:pPr>
        <w:pStyle w:val="1"/>
        <w:spacing w:after="300"/>
        <w:ind w:left="5140" w:firstLine="0"/>
      </w:pPr>
      <w:r>
        <w:t>Приложение 2</w:t>
      </w:r>
    </w:p>
    <w:p w14:paraId="19E1C493" w14:textId="77777777" w:rsidR="00E73512" w:rsidRDefault="004600D6">
      <w:pPr>
        <w:pStyle w:val="1"/>
        <w:spacing w:after="300"/>
        <w:ind w:left="5140" w:firstLine="0"/>
      </w:pPr>
      <w:r>
        <w:t>УТВЕРЖДЕНО</w:t>
      </w:r>
    </w:p>
    <w:p w14:paraId="053EEC42" w14:textId="77777777" w:rsidR="00E73512" w:rsidRDefault="004600D6">
      <w:pPr>
        <w:pStyle w:val="1"/>
        <w:spacing w:after="300"/>
        <w:ind w:left="5140" w:firstLine="0"/>
      </w:pPr>
      <w:r>
        <w:t>Постановлением Правительства Донецкой Народной Республики от 7 августа 2023 г. № 61-1</w:t>
      </w:r>
    </w:p>
    <w:p w14:paraId="59FA63EF" w14:textId="4429421E" w:rsidR="00E73512" w:rsidRDefault="004600D6">
      <w:pPr>
        <w:pStyle w:val="1"/>
        <w:spacing w:after="0"/>
        <w:ind w:left="5140" w:firstLine="0"/>
      </w:pPr>
      <w:r>
        <w:t>(в редакции постановлени</w:t>
      </w:r>
      <w:r w:rsidR="00B94E55">
        <w:t>й</w:t>
      </w:r>
    </w:p>
    <w:p w14:paraId="75D8BE5C" w14:textId="363806C5" w:rsidR="00E73512" w:rsidRDefault="004600D6">
      <w:pPr>
        <w:pStyle w:val="1"/>
        <w:spacing w:after="300"/>
        <w:ind w:left="5140" w:firstLine="0"/>
      </w:pPr>
      <w:r>
        <w:t>Правительства Донецкой Народной Республики от 22 сентября 2023 г. № 80-1, от 03.10.2023 № 84-1</w:t>
      </w:r>
      <w:r w:rsidR="00B94E55">
        <w:t xml:space="preserve">, </w:t>
      </w:r>
      <w:hyperlink r:id="rId7" w:history="1">
        <w:r w:rsidR="00B94E55" w:rsidRPr="00C96F5E">
          <w:rPr>
            <w:rStyle w:val="ae"/>
          </w:rPr>
          <w:t>от 14.12.2023 № 108-4</w:t>
        </w:r>
      </w:hyperlink>
      <w:bookmarkStart w:id="0" w:name="_GoBack"/>
      <w:r w:rsidR="00987A9E" w:rsidRPr="00852D9B">
        <w:rPr>
          <w:rStyle w:val="ae"/>
          <w:color w:val="auto"/>
          <w:u w:val="none"/>
        </w:rPr>
        <w:t xml:space="preserve">, </w:t>
      </w:r>
      <w:bookmarkEnd w:id="0"/>
      <w:r w:rsidR="00852D9B">
        <w:fldChar w:fldCharType="begin"/>
      </w:r>
      <w:r w:rsidR="00852D9B">
        <w:instrText xml:space="preserve"> HYPERLINK "https://gisnpa-dnr.ru/npa/0030-38-7-20240411/" </w:instrText>
      </w:r>
      <w:r w:rsidR="00852D9B">
        <w:fldChar w:fldCharType="separate"/>
      </w:r>
      <w:r w:rsidR="00987A9E" w:rsidRPr="00987A9E">
        <w:rPr>
          <w:rStyle w:val="ae"/>
        </w:rPr>
        <w:t>от 11.04.2024 №</w:t>
      </w:r>
      <w:r w:rsidR="00987A9E">
        <w:rPr>
          <w:rStyle w:val="ae"/>
        </w:rPr>
        <w:t> </w:t>
      </w:r>
      <w:r w:rsidR="00987A9E" w:rsidRPr="00987A9E">
        <w:rPr>
          <w:rStyle w:val="ae"/>
        </w:rPr>
        <w:t>38-7</w:t>
      </w:r>
      <w:r w:rsidR="00852D9B">
        <w:rPr>
          <w:rStyle w:val="ae"/>
        </w:rPr>
        <w:fldChar w:fldCharType="end"/>
      </w:r>
      <w:r>
        <w:t>)</w:t>
      </w:r>
    </w:p>
    <w:p w14:paraId="170BB6E7" w14:textId="77777777" w:rsidR="00E73512" w:rsidRDefault="004600D6">
      <w:pPr>
        <w:pStyle w:val="1"/>
        <w:spacing w:after="0"/>
        <w:ind w:firstLine="0"/>
        <w:jc w:val="center"/>
      </w:pPr>
      <w:r>
        <w:rPr>
          <w:b/>
          <w:bCs/>
        </w:rPr>
        <w:t>ПОЛОЖЕНИЕ</w:t>
      </w:r>
    </w:p>
    <w:p w14:paraId="3774698D" w14:textId="77777777" w:rsidR="00E73512" w:rsidRDefault="004600D6">
      <w:pPr>
        <w:pStyle w:val="1"/>
        <w:spacing w:after="300"/>
        <w:ind w:firstLine="0"/>
        <w:jc w:val="center"/>
      </w:pPr>
      <w:r>
        <w:rPr>
          <w:b/>
          <w:bCs/>
        </w:rPr>
        <w:t>О ПРЕДОСТАВЛЕНИИ ГРАЖДАНАМ, ИНДИВИДУАЛЬНЫЕ ЖИЛЫЕ</w:t>
      </w:r>
      <w:r>
        <w:rPr>
          <w:b/>
          <w:bCs/>
        </w:rPr>
        <w:br/>
        <w:t>ДОМА КОТОРЫХ ПОВРЕЖДЕНЫ В РЕЗУЛЬТАТЕ БОЕВЫХ</w:t>
      </w:r>
      <w:r>
        <w:rPr>
          <w:b/>
          <w:bCs/>
        </w:rPr>
        <w:br/>
        <w:t>ДЕЙСТВИЙ НА ТЕРРИТОРИИ ДОНЕЦКОЙ НАРОДНОЙ</w:t>
      </w:r>
      <w:r>
        <w:rPr>
          <w:b/>
          <w:bCs/>
        </w:rPr>
        <w:br/>
        <w:t>РЕСПУБЛИКИ, МЕР СОЦИАЛЬНОЙ ПОДДЕРЖКИ НА</w:t>
      </w:r>
      <w:r>
        <w:rPr>
          <w:b/>
          <w:bCs/>
        </w:rPr>
        <w:br/>
        <w:t>ВОССТАНОВЛЕНИЕ ПОВРЕЖДЕННОГО ИНДИВИДУАЛЬНОГО</w:t>
      </w:r>
      <w:r>
        <w:rPr>
          <w:b/>
          <w:bCs/>
        </w:rPr>
        <w:br/>
        <w:t>ЖИЛОГО ДОМА</w:t>
      </w:r>
    </w:p>
    <w:p w14:paraId="08021174" w14:textId="77777777" w:rsidR="00E73512" w:rsidRDefault="004600D6">
      <w:pPr>
        <w:pStyle w:val="20"/>
        <w:keepNext/>
        <w:keepLines/>
      </w:pPr>
      <w:bookmarkStart w:id="1" w:name="bookmark0"/>
      <w:bookmarkStart w:id="2" w:name="bookmark1"/>
      <w:bookmarkStart w:id="3" w:name="bookmark2"/>
      <w:r>
        <w:t>Глава 1. ОБЩИЕ ПОЛОЖЕНИЯ</w:t>
      </w:r>
      <w:bookmarkEnd w:id="1"/>
      <w:bookmarkEnd w:id="2"/>
      <w:bookmarkEnd w:id="3"/>
    </w:p>
    <w:p w14:paraId="526450B4" w14:textId="77777777" w:rsidR="00E73512" w:rsidRDefault="004600D6">
      <w:pPr>
        <w:pStyle w:val="1"/>
        <w:numPr>
          <w:ilvl w:val="0"/>
          <w:numId w:val="1"/>
        </w:numPr>
        <w:tabs>
          <w:tab w:val="left" w:pos="1415"/>
        </w:tabs>
        <w:spacing w:after="240"/>
        <w:ind w:firstLine="760"/>
        <w:jc w:val="both"/>
      </w:pPr>
      <w:bookmarkStart w:id="4" w:name="bookmark3"/>
      <w:bookmarkEnd w:id="4"/>
      <w:r>
        <w:t>Настоящее Положение устанавливает порядок и условия предоставления мер социальной поддержки гражданам Российской Федерации на восстановление индивидуальных жилых домов, которые повреждены в результате боевых действий на территории Донецкой Народной Республики (далее соответственно - граждане, боевые действия, поврежденный жилой дом, меры социальной поддержки).</w:t>
      </w:r>
    </w:p>
    <w:p w14:paraId="6D78E0C1" w14:textId="77777777" w:rsidR="00E73512" w:rsidRDefault="004600D6">
      <w:pPr>
        <w:pStyle w:val="1"/>
        <w:numPr>
          <w:ilvl w:val="0"/>
          <w:numId w:val="1"/>
        </w:numPr>
        <w:tabs>
          <w:tab w:val="left" w:pos="1415"/>
        </w:tabs>
        <w:spacing w:after="240"/>
        <w:ind w:firstLine="760"/>
        <w:jc w:val="both"/>
      </w:pPr>
      <w:bookmarkStart w:id="5" w:name="bookmark4"/>
      <w:bookmarkEnd w:id="5"/>
      <w:r>
        <w:t>Меры социальной поддержки предоставляются гражданам на осуществление восстановления жилых домов, требующих проведение капитального ремонта, пострадавших в результате боевых действий на территории Донецкой Народной Республики.</w:t>
      </w:r>
    </w:p>
    <w:p w14:paraId="5153445F" w14:textId="77777777" w:rsidR="00E73512" w:rsidRDefault="004600D6">
      <w:pPr>
        <w:pStyle w:val="1"/>
        <w:numPr>
          <w:ilvl w:val="0"/>
          <w:numId w:val="1"/>
        </w:numPr>
        <w:tabs>
          <w:tab w:val="left" w:pos="1415"/>
        </w:tabs>
        <w:spacing w:after="240"/>
        <w:ind w:firstLine="760"/>
        <w:jc w:val="both"/>
      </w:pPr>
      <w:bookmarkStart w:id="6" w:name="bookmark5"/>
      <w:bookmarkEnd w:id="6"/>
      <w:r>
        <w:t>Координацию работы по предоставлению мер социальной поддержки осуществляет исполнительный орган Донецкой Народной Республики в сфере труда и социальной защиты населения (далее - Исполнительный орган).</w:t>
      </w:r>
    </w:p>
    <w:p w14:paraId="0272DEE3" w14:textId="77777777" w:rsidR="00E73512" w:rsidRDefault="004600D6">
      <w:pPr>
        <w:pStyle w:val="1"/>
        <w:numPr>
          <w:ilvl w:val="0"/>
          <w:numId w:val="1"/>
        </w:numPr>
        <w:tabs>
          <w:tab w:val="left" w:pos="1415"/>
        </w:tabs>
        <w:ind w:firstLine="760"/>
        <w:jc w:val="both"/>
      </w:pPr>
      <w:bookmarkStart w:id="7" w:name="bookmark6"/>
      <w:bookmarkEnd w:id="7"/>
      <w:r>
        <w:t xml:space="preserve">Рассмотрение предоставленных гражданином документов и принятие решений о предоставлении мер социальной поддержки осуществляет комиссия по установлению причиненного ущерба жилым помещениям в результате боевых действий на территории Донецкой Народной Республики (далее - Комиссия), созданная при каждой администрации районов, городов, районов в городах </w:t>
      </w:r>
      <w:r>
        <w:lastRenderedPageBreak/>
        <w:t>Донецкой Народной Республики (далее - местные администрации), которая реализует свою деятельность в соответствии с положением, утвержденным местной администрацией соответствующей административно-территориальной единицы Донецкой Народной Республики.</w:t>
      </w:r>
    </w:p>
    <w:p w14:paraId="0BDD4CEF" w14:textId="0778B13C" w:rsidR="00E73512" w:rsidRDefault="00D10FD3">
      <w:pPr>
        <w:pStyle w:val="1"/>
        <w:numPr>
          <w:ilvl w:val="0"/>
          <w:numId w:val="1"/>
        </w:numPr>
        <w:tabs>
          <w:tab w:val="left" w:pos="1415"/>
        </w:tabs>
        <w:ind w:firstLine="760"/>
        <w:jc w:val="both"/>
      </w:pPr>
      <w:bookmarkStart w:id="8" w:name="bookmark7"/>
      <w:bookmarkEnd w:id="8"/>
      <w:r w:rsidRPr="00F303CF">
        <w:rPr>
          <w:color w:val="000000" w:themeColor="text1"/>
        </w:rPr>
        <w:t>Финансовое обеспечение расходных обязательств на предоставление гражданам мер социальной поддержки осуществляется за счет средств, полученных в форме субсидии из федерального бюджета Российской Федерации, и средств бюджета Донецкой Народной Республики.</w:t>
      </w:r>
    </w:p>
    <w:p w14:paraId="43DD3595" w14:textId="0474F262" w:rsidR="00E73512" w:rsidRDefault="00B94E55" w:rsidP="00B94E55">
      <w:pPr>
        <w:pStyle w:val="1"/>
        <w:tabs>
          <w:tab w:val="left" w:pos="1415"/>
        </w:tabs>
        <w:spacing w:after="300"/>
        <w:ind w:firstLine="709"/>
        <w:jc w:val="both"/>
      </w:pPr>
      <w:bookmarkStart w:id="9" w:name="bookmark8"/>
      <w:bookmarkEnd w:id="9"/>
      <w:r>
        <w:t>6. Под поврежденным жилым помещением, для целей настоящего Положения, понимаются жилые помещения, требующие проведения капитального ремонта и имеющие повреждения до 50 % (включительно) от конструктива, расположенные на территории Донецкой Народной Республики, поврежденные в результате боевых действий, повреждения которых подтверждаются на основании соответствующего акта, подписанного представителем филиала публично-правовой компании «</w:t>
      </w:r>
      <w:proofErr w:type="spellStart"/>
      <w:r>
        <w:t>Роскадастр</w:t>
      </w:r>
      <w:proofErr w:type="spellEnd"/>
      <w:r>
        <w:t xml:space="preserve">» по Донецкой Народной Республике, по форме согласно приложению 2 к настоящему Положению (далее - акт осмотра </w:t>
      </w:r>
      <w:proofErr w:type="spellStart"/>
      <w:r>
        <w:t>Роскадастра</w:t>
      </w:r>
      <w:proofErr w:type="spellEnd"/>
      <w:r>
        <w:t>) или акта Комиссии по форме согласно приложению 3 к настоящему Положению (далее соответственно - акт осмотра Комиссии, акты осмотра).</w:t>
      </w:r>
    </w:p>
    <w:p w14:paraId="185D6DEA" w14:textId="77777777" w:rsidR="00E73512" w:rsidRDefault="004600D6">
      <w:pPr>
        <w:pStyle w:val="20"/>
        <w:keepNext/>
        <w:keepLines/>
      </w:pPr>
      <w:bookmarkStart w:id="10" w:name="bookmark10"/>
      <w:bookmarkStart w:id="11" w:name="bookmark11"/>
      <w:bookmarkStart w:id="12" w:name="bookmark9"/>
      <w:r>
        <w:t>Глава 2. УСЛОВИЯ ПРЕДОСТАВЛЕНИЯ</w:t>
      </w:r>
      <w:r>
        <w:br/>
        <w:t>МЕР СОЦИАЛЬНОЙ ПОДДЕРЖКИ</w:t>
      </w:r>
      <w:bookmarkEnd w:id="10"/>
      <w:bookmarkEnd w:id="11"/>
      <w:bookmarkEnd w:id="12"/>
    </w:p>
    <w:p w14:paraId="534E5790" w14:textId="4CE4025A" w:rsidR="00E73512" w:rsidRDefault="004600D6" w:rsidP="00B94E55">
      <w:pPr>
        <w:pStyle w:val="1"/>
        <w:numPr>
          <w:ilvl w:val="0"/>
          <w:numId w:val="10"/>
        </w:numPr>
        <w:tabs>
          <w:tab w:val="left" w:pos="1415"/>
        </w:tabs>
        <w:spacing w:after="0"/>
        <w:ind w:left="0" w:firstLine="851"/>
        <w:jc w:val="both"/>
      </w:pPr>
      <w:bookmarkStart w:id="13" w:name="bookmark13"/>
      <w:bookmarkStart w:id="14" w:name="bookmark12"/>
      <w:bookmarkEnd w:id="13"/>
      <w:r>
        <w:t>Предоставление мер социальной поддержки осуществляется в отношении граждан, являвшихся собственниками поврежденных жилых помещений и не имеющих в собственности пригодного для проживания иного жилого помещения, общая площадь которого составляет более 33 м</w:t>
      </w:r>
      <w:r>
        <w:rPr>
          <w:vertAlign w:val="superscript"/>
        </w:rPr>
        <w:t>2</w:t>
      </w:r>
      <w:r>
        <w:t>, или доли в праве общей собственности на пригодное для проживания иное жилое помещение, пропорциональной общей площади более 33 м2 такого жилого помещения.</w:t>
      </w:r>
      <w:bookmarkEnd w:id="14"/>
    </w:p>
    <w:p w14:paraId="29E319BF" w14:textId="77777777" w:rsidR="00B94E55" w:rsidRDefault="00B94E55" w:rsidP="00B94E55">
      <w:pPr>
        <w:pStyle w:val="1"/>
        <w:tabs>
          <w:tab w:val="left" w:pos="1415"/>
        </w:tabs>
        <w:ind w:firstLine="851"/>
        <w:jc w:val="both"/>
      </w:pPr>
      <w:bookmarkStart w:id="15" w:name="bookmark14"/>
      <w:bookmarkEnd w:id="15"/>
      <w:r>
        <w:t xml:space="preserve">В случае наличия нескольких собственников, претендующих на получение мер социальной поддержки за поврежденный жилой дом, решение о предоставлении мер социальной поддержки за поврежденный жилой дом принимается Комиссией в отношении каждого пострадавшего лица с учетом его доли в праве собственности в поврежденном жилом доме. </w:t>
      </w:r>
    </w:p>
    <w:p w14:paraId="3D29D1DF" w14:textId="18C3E381" w:rsidR="00E73512" w:rsidRDefault="004600D6" w:rsidP="00B94E55">
      <w:pPr>
        <w:pStyle w:val="1"/>
        <w:numPr>
          <w:ilvl w:val="0"/>
          <w:numId w:val="12"/>
        </w:numPr>
        <w:tabs>
          <w:tab w:val="left" w:pos="1415"/>
        </w:tabs>
        <w:ind w:left="0" w:firstLine="993"/>
        <w:jc w:val="both"/>
      </w:pPr>
      <w:r>
        <w:t>Меры социальной поддержки предоставляются однократно в отношении одного поврежденного жилого дома. В случае повреждения двух и более жилых домов, предоставление мер социальной поддержки осуществляется в отношении одного из поврежденных жилых домов по выбору гражданина.</w:t>
      </w:r>
    </w:p>
    <w:p w14:paraId="2CCECE86" w14:textId="71360F37" w:rsidR="00E73512" w:rsidRPr="00B40099" w:rsidRDefault="00B94E55" w:rsidP="00B40099">
      <w:pPr>
        <w:pStyle w:val="1"/>
        <w:numPr>
          <w:ilvl w:val="1"/>
          <w:numId w:val="12"/>
        </w:numPr>
        <w:tabs>
          <w:tab w:val="left" w:pos="1134"/>
        </w:tabs>
        <w:ind w:left="0" w:firstLine="993"/>
        <w:jc w:val="both"/>
        <w:rPr>
          <w:i/>
          <w:iCs/>
        </w:rPr>
      </w:pPr>
      <w:bookmarkStart w:id="16" w:name="bookmark15"/>
      <w:bookmarkStart w:id="17" w:name="bookmark16"/>
      <w:bookmarkEnd w:id="16"/>
      <w:bookmarkEnd w:id="17"/>
      <w:r w:rsidRPr="00B40099">
        <w:t xml:space="preserve"> </w:t>
      </w:r>
      <w:r w:rsidR="00D10FD3" w:rsidRPr="00B40099">
        <w:rPr>
          <w:i/>
          <w:iCs/>
          <w:color w:val="808080" w:themeColor="background1" w:themeShade="80"/>
        </w:rPr>
        <w:t>Утратил силу</w:t>
      </w:r>
      <w:r w:rsidR="00B40099" w:rsidRPr="00B40099">
        <w:rPr>
          <w:i/>
          <w:iCs/>
          <w:color w:val="808080" w:themeColor="background1" w:themeShade="80"/>
        </w:rPr>
        <w:t xml:space="preserve"> с 15.04.2024 – </w:t>
      </w:r>
      <w:r w:rsidR="00B40099" w:rsidRPr="00B40099">
        <w:rPr>
          <w:rStyle w:val="af0"/>
          <w:color w:val="808080" w:themeColor="background1" w:themeShade="80"/>
        </w:rPr>
        <w:t>Постановление Правительства ДНР</w:t>
      </w:r>
      <w:r w:rsidR="00B40099" w:rsidRPr="00B40099">
        <w:rPr>
          <w:rStyle w:val="af0"/>
          <w:i w:val="0"/>
          <w:iCs w:val="0"/>
          <w:color w:val="808080" w:themeColor="background1" w:themeShade="80"/>
        </w:rPr>
        <w:t xml:space="preserve"> </w:t>
      </w:r>
      <w:r w:rsidR="00B40099" w:rsidRPr="00B40099">
        <w:rPr>
          <w:i/>
          <w:iCs/>
          <w:color w:val="808080" w:themeColor="background1" w:themeShade="80"/>
        </w:rPr>
        <w:t>от 11.04.2024 № 38-7</w:t>
      </w:r>
    </w:p>
    <w:p w14:paraId="46BA38E8" w14:textId="3AB22C0B" w:rsidR="006C4DDC" w:rsidRDefault="006C4DDC" w:rsidP="006C4DDC">
      <w:pPr>
        <w:pStyle w:val="1"/>
        <w:numPr>
          <w:ilvl w:val="0"/>
          <w:numId w:val="12"/>
        </w:numPr>
        <w:ind w:firstLine="401"/>
        <w:jc w:val="both"/>
      </w:pPr>
      <w:r>
        <w:t>Меры социальной поддержки предоставляются в случае, если:</w:t>
      </w:r>
    </w:p>
    <w:p w14:paraId="712606D4" w14:textId="77777777" w:rsidR="006C4DDC" w:rsidRDefault="006C4DDC" w:rsidP="006C4DDC">
      <w:pPr>
        <w:pStyle w:val="1"/>
        <w:numPr>
          <w:ilvl w:val="0"/>
          <w:numId w:val="2"/>
        </w:numPr>
        <w:tabs>
          <w:tab w:val="left" w:pos="1071"/>
        </w:tabs>
        <w:spacing w:after="0"/>
        <w:ind w:firstLine="851"/>
        <w:jc w:val="both"/>
      </w:pPr>
      <w:r>
        <w:lastRenderedPageBreak/>
        <w:t>жилой дом гражданина поврежден в результате боевых действий и признан поврежденным в соответствии с условиями настоящего Положения;</w:t>
      </w:r>
    </w:p>
    <w:p w14:paraId="0171CB32" w14:textId="5AE0D818" w:rsidR="00E73512" w:rsidRDefault="006C4DDC" w:rsidP="006C4DDC">
      <w:pPr>
        <w:pStyle w:val="1"/>
        <w:numPr>
          <w:ilvl w:val="0"/>
          <w:numId w:val="2"/>
        </w:numPr>
        <w:tabs>
          <w:tab w:val="left" w:pos="1420"/>
        </w:tabs>
        <w:ind w:firstLine="851"/>
        <w:jc w:val="both"/>
      </w:pPr>
      <w:r>
        <w:t>гражданин осуществил ремонт поврежденного жилого дома самостоятельно до момента вступления в силу настоящего Положения, но не получил выплату в соответствии с постановлением Государственного комитета обороны Донецкой Народной Республики от 30.07.2022 № 175 (при наличии документов, указанных в пи. 7-8 и. 13 настоящего Положения). При этом сумма меры социальной поддержки определяется исходя из документально подтвержденных затрат.</w:t>
      </w:r>
    </w:p>
    <w:p w14:paraId="058D00FA" w14:textId="77777777" w:rsidR="00E73512" w:rsidRDefault="004600D6" w:rsidP="006C4DDC">
      <w:pPr>
        <w:pStyle w:val="1"/>
        <w:numPr>
          <w:ilvl w:val="0"/>
          <w:numId w:val="12"/>
        </w:numPr>
        <w:tabs>
          <w:tab w:val="left" w:pos="1420"/>
        </w:tabs>
        <w:ind w:left="0" w:firstLine="851"/>
        <w:jc w:val="both"/>
      </w:pPr>
      <w:bookmarkStart w:id="18" w:name="bookmark23"/>
      <w:bookmarkStart w:id="19" w:name="bookmark22"/>
      <w:bookmarkEnd w:id="18"/>
      <w:r>
        <w:t>Жилые дома, отремонтированные гражданами с использованием мер социальной поддержки, должны быть пригодны для постоянного проживания граждан. Управление капитального строительства местной администрации (по месту нахождения такого жилого дома) подтверждает соответствие указанным требованиям.</w:t>
      </w:r>
      <w:bookmarkEnd w:id="19"/>
    </w:p>
    <w:p w14:paraId="0D6B3910" w14:textId="77777777" w:rsidR="00E73512" w:rsidRDefault="004600D6" w:rsidP="006C4DDC">
      <w:pPr>
        <w:pStyle w:val="1"/>
        <w:numPr>
          <w:ilvl w:val="0"/>
          <w:numId w:val="12"/>
        </w:numPr>
        <w:tabs>
          <w:tab w:val="left" w:pos="1420"/>
        </w:tabs>
        <w:spacing w:after="320"/>
        <w:ind w:left="0" w:firstLine="851"/>
        <w:jc w:val="both"/>
      </w:pPr>
      <w:bookmarkStart w:id="20" w:name="bookmark24"/>
      <w:bookmarkEnd w:id="20"/>
      <w:r>
        <w:t>В целях получения мер социальной поддержки у гражданина должен быть открыт счет в банковской организации, осуществляющей свою деятельность на территории Донецкой Народной Республики на законных основаниях (далее - кредитное учреждение), с которой Исполнительным органом либо организацией социальной защиты населения по месту повреждения жилого дома, подведомственной Исполнительному органу (далее - организация социальной защиты населения), заключен соответствующий договор.</w:t>
      </w:r>
    </w:p>
    <w:p w14:paraId="6578C94D" w14:textId="77777777" w:rsidR="00E73512" w:rsidRDefault="004600D6">
      <w:pPr>
        <w:pStyle w:val="20"/>
        <w:keepNext/>
        <w:keepLines/>
        <w:spacing w:after="220"/>
      </w:pPr>
      <w:bookmarkStart w:id="21" w:name="bookmark25"/>
      <w:bookmarkStart w:id="22" w:name="bookmark26"/>
      <w:bookmarkStart w:id="23" w:name="bookmark27"/>
      <w:r>
        <w:t>Глава 3. ПОРЯДОК УДОСТОВЕРЕНИЯ ПРАВА НА ПОЛУЧЕНИЕ</w:t>
      </w:r>
      <w:r>
        <w:br/>
        <w:t>МЕР СОЦИАЛЬНОЙ ПОДДЕРЖКИ</w:t>
      </w:r>
      <w:bookmarkEnd w:id="21"/>
      <w:bookmarkEnd w:id="22"/>
      <w:bookmarkEnd w:id="23"/>
    </w:p>
    <w:p w14:paraId="65CF692A" w14:textId="77777777" w:rsidR="00E73512" w:rsidRDefault="004600D6" w:rsidP="00906C92">
      <w:pPr>
        <w:pStyle w:val="1"/>
        <w:numPr>
          <w:ilvl w:val="0"/>
          <w:numId w:val="12"/>
        </w:numPr>
        <w:tabs>
          <w:tab w:val="left" w:pos="1420"/>
        </w:tabs>
        <w:ind w:left="0" w:firstLine="993"/>
        <w:jc w:val="both"/>
      </w:pPr>
      <w:bookmarkStart w:id="24" w:name="bookmark29"/>
      <w:bookmarkStart w:id="25" w:name="bookmark28"/>
      <w:bookmarkEnd w:id="24"/>
      <w:r>
        <w:t>Для получения мер социальной поддержки гражданин представляет в Комиссию по местонахождению поврежденного жилого дома через организацию социальной защиты населения заявление по форме согласно приложению 1 к настоящему Положению (далее - Заявление).</w:t>
      </w:r>
      <w:bookmarkEnd w:id="25"/>
    </w:p>
    <w:p w14:paraId="61026CA3" w14:textId="77777777" w:rsidR="00E73512" w:rsidRDefault="004600D6">
      <w:pPr>
        <w:pStyle w:val="1"/>
        <w:spacing w:after="240"/>
        <w:ind w:firstLine="760"/>
        <w:jc w:val="both"/>
      </w:pPr>
      <w:r>
        <w:t>Учет и дальнейшая обработка Заявлений (в том числе документов к заявлению) осуществляется через автоматизированную информационную систему публично-правовой компании «Фонд развития территорий».</w:t>
      </w:r>
    </w:p>
    <w:p w14:paraId="350E9723" w14:textId="77777777" w:rsidR="00E73512" w:rsidRDefault="004600D6" w:rsidP="00C44066">
      <w:pPr>
        <w:pStyle w:val="1"/>
        <w:spacing w:after="240"/>
        <w:ind w:firstLine="709"/>
        <w:jc w:val="both"/>
      </w:pPr>
      <w:r>
        <w:t>Срок приема Заявлений ограничивается периодом до 1 октября 2025 г.</w:t>
      </w:r>
    </w:p>
    <w:p w14:paraId="0BC8DF1A" w14:textId="77777777" w:rsidR="00E73512" w:rsidRDefault="004600D6" w:rsidP="00906C92">
      <w:pPr>
        <w:pStyle w:val="1"/>
        <w:numPr>
          <w:ilvl w:val="0"/>
          <w:numId w:val="12"/>
        </w:numPr>
        <w:tabs>
          <w:tab w:val="left" w:pos="1422"/>
        </w:tabs>
        <w:spacing w:after="240"/>
        <w:ind w:left="1134"/>
        <w:jc w:val="both"/>
      </w:pPr>
      <w:bookmarkStart w:id="26" w:name="bookmark30"/>
      <w:bookmarkEnd w:id="26"/>
      <w:r>
        <w:t>К Заявлению прилагаются следующие документы:</w:t>
      </w:r>
    </w:p>
    <w:p w14:paraId="3423A391" w14:textId="7777777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60"/>
        <w:jc w:val="both"/>
      </w:pPr>
      <w:bookmarkStart w:id="27" w:name="bookmark31"/>
      <w:bookmarkEnd w:id="27"/>
      <w:r>
        <w:t>паспорт гражданина Российской Федерации;</w:t>
      </w:r>
    </w:p>
    <w:p w14:paraId="5646B137" w14:textId="7777777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60"/>
        <w:jc w:val="both"/>
      </w:pPr>
      <w:bookmarkStart w:id="28" w:name="bookmark32"/>
      <w:bookmarkEnd w:id="28"/>
      <w:r>
        <w:t>документ, подтверждающий право собственности на поврежденный жилой дом или доли в праве общей собственности земельного участка (в случае отсутствия в данных документах площади объекта недвижимости дополнительно представляется копия технического паспорта, а при невозможности его представления - иной документ, выданный компетентной организацией, подтверждающей площадь поврежденного жилого дома);</w:t>
      </w:r>
    </w:p>
    <w:p w14:paraId="71096604" w14:textId="7777777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60"/>
        <w:jc w:val="both"/>
      </w:pPr>
      <w:bookmarkStart w:id="29" w:name="bookmark33"/>
      <w:bookmarkEnd w:id="29"/>
      <w:r>
        <w:lastRenderedPageBreak/>
        <w:t>документы, удостоверяющие личность и подтверждающие полномочия представителя гражданина, в случае обращения с заявлением представителя гражданина;</w:t>
      </w:r>
    </w:p>
    <w:p w14:paraId="109B9BE5" w14:textId="7777777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60"/>
        <w:jc w:val="both"/>
      </w:pPr>
      <w:bookmarkStart w:id="30" w:name="bookmark34"/>
      <w:bookmarkEnd w:id="30"/>
      <w:r>
        <w:t>страховой номер индивидуального лицевого счета гражданина в системе обязательного пенсионного страхования;</w:t>
      </w:r>
    </w:p>
    <w:p w14:paraId="3CB85E28" w14:textId="7777777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60"/>
        <w:jc w:val="both"/>
      </w:pPr>
      <w:bookmarkStart w:id="31" w:name="bookmark35"/>
      <w:bookmarkEnd w:id="31"/>
      <w:r>
        <w:t>документ, подтверждающий факт смены фамилии, имени или отчества (свидетельства о государственной регистрации актов гражданского состояния и иных случаев) (при необходимости);</w:t>
      </w:r>
    </w:p>
    <w:p w14:paraId="080106B1" w14:textId="7777777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60"/>
        <w:jc w:val="both"/>
      </w:pPr>
      <w:bookmarkStart w:id="32" w:name="bookmark36"/>
      <w:bookmarkEnd w:id="32"/>
      <w:r>
        <w:t>реквизиты счета, открытого в кредитном учреждении;</w:t>
      </w:r>
    </w:p>
    <w:p w14:paraId="2A6A65D4" w14:textId="5AA85CC8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60"/>
        <w:jc w:val="both"/>
      </w:pPr>
      <w:bookmarkStart w:id="33" w:name="bookmark37"/>
      <w:bookmarkEnd w:id="33"/>
      <w:r>
        <w:t>документ, подтверждающий повреждение жилого дома, выданный комиссией по вопросам восстановления инфраструктуры населенных пунктов, осуществляющей функции по организации учета, обследованию поврежденного жилья и определению объема восстановительных работ при соответствующей администрации согласно Распоряжению Главы Донецкой Народной Республики от 8 апреля 2015 года № 46 (в случае, указанном</w:t>
      </w:r>
      <w:hyperlink r:id="rId8" w:history="1">
        <w:r w:rsidR="006345AB" w:rsidRPr="006345AB">
          <w:t xml:space="preserve"> </w:t>
        </w:r>
        <w:r w:rsidR="006345AB">
          <w:t>в пункте 9</w:t>
        </w:r>
        <w:r>
          <w:t xml:space="preserve"> н</w:t>
        </w:r>
      </w:hyperlink>
      <w:r>
        <w:t>астоящего Положения);</w:t>
      </w:r>
    </w:p>
    <w:p w14:paraId="4ED15254" w14:textId="2F694FF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60"/>
        <w:jc w:val="both"/>
      </w:pPr>
      <w:bookmarkStart w:id="34" w:name="bookmark38"/>
      <w:bookmarkEnd w:id="34"/>
      <w:r>
        <w:t xml:space="preserve">документ, подтверждающий расходы на проведение ремонта в поврежденном жилом доме (квитанции, чеки) (в случае, указанном </w:t>
      </w:r>
      <w:r w:rsidR="00006DFE">
        <w:t>в пункте 9 н</w:t>
      </w:r>
      <w:r>
        <w:t>астоящего Положения);</w:t>
      </w:r>
    </w:p>
    <w:p w14:paraId="4F5031F6" w14:textId="77777777" w:rsidR="00E73512" w:rsidRDefault="004600D6">
      <w:pPr>
        <w:pStyle w:val="1"/>
        <w:numPr>
          <w:ilvl w:val="0"/>
          <w:numId w:val="3"/>
        </w:numPr>
        <w:tabs>
          <w:tab w:val="left" w:pos="1422"/>
        </w:tabs>
        <w:spacing w:after="80"/>
        <w:ind w:firstLine="740"/>
        <w:jc w:val="both"/>
      </w:pPr>
      <w:bookmarkStart w:id="35" w:name="bookmark39"/>
      <w:bookmarkEnd w:id="35"/>
      <w:r>
        <w:t>свидетельство о рождении ребенка (детей) (при необходимости);</w:t>
      </w:r>
    </w:p>
    <w:p w14:paraId="52999537" w14:textId="28DC9F57" w:rsidR="00E73512" w:rsidRDefault="00B40099">
      <w:pPr>
        <w:pStyle w:val="1"/>
        <w:numPr>
          <w:ilvl w:val="0"/>
          <w:numId w:val="3"/>
        </w:numPr>
        <w:tabs>
          <w:tab w:val="left" w:pos="1422"/>
        </w:tabs>
        <w:spacing w:after="240"/>
        <w:ind w:firstLine="740"/>
        <w:jc w:val="both"/>
      </w:pPr>
      <w:bookmarkStart w:id="36" w:name="bookmark40"/>
      <w:bookmarkEnd w:id="36"/>
      <w:r w:rsidRPr="00B40099">
        <w:rPr>
          <w:i/>
          <w:iCs/>
          <w:color w:val="808080" w:themeColor="background1" w:themeShade="80"/>
        </w:rPr>
        <w:t xml:space="preserve">утратил силу с 15.04.2024 – </w:t>
      </w:r>
      <w:r w:rsidRPr="00B40099">
        <w:rPr>
          <w:rStyle w:val="af0"/>
          <w:color w:val="808080" w:themeColor="background1" w:themeShade="80"/>
        </w:rPr>
        <w:t>Постановление Правительства ДНР</w:t>
      </w:r>
      <w:r w:rsidRPr="00B40099">
        <w:rPr>
          <w:rStyle w:val="af0"/>
          <w:i w:val="0"/>
          <w:iCs w:val="0"/>
          <w:color w:val="808080" w:themeColor="background1" w:themeShade="80"/>
        </w:rPr>
        <w:t xml:space="preserve"> </w:t>
      </w:r>
      <w:r w:rsidRPr="00B40099">
        <w:rPr>
          <w:i/>
          <w:iCs/>
          <w:color w:val="808080" w:themeColor="background1" w:themeShade="80"/>
        </w:rPr>
        <w:t>от 11.04.2024 № 38-7</w:t>
      </w:r>
      <w:r w:rsidR="004600D6">
        <w:t>.</w:t>
      </w:r>
    </w:p>
    <w:p w14:paraId="68FE3991" w14:textId="77777777" w:rsidR="00E73512" w:rsidRDefault="004600D6" w:rsidP="00C44066">
      <w:pPr>
        <w:pStyle w:val="1"/>
        <w:numPr>
          <w:ilvl w:val="0"/>
          <w:numId w:val="12"/>
        </w:numPr>
        <w:tabs>
          <w:tab w:val="left" w:pos="1422"/>
        </w:tabs>
        <w:spacing w:after="240"/>
        <w:ind w:left="0" w:firstLine="709"/>
        <w:jc w:val="both"/>
      </w:pPr>
      <w:bookmarkStart w:id="37" w:name="bookmark42"/>
      <w:bookmarkStart w:id="38" w:name="bookmark41"/>
      <w:bookmarkEnd w:id="37"/>
      <w:r>
        <w:t xml:space="preserve">Заявление и документы, указанные </w:t>
      </w:r>
      <w:hyperlink w:anchor="bookmark28" w:tooltip="Current Document">
        <w:r>
          <w:t>в пункте 13 н</w:t>
        </w:r>
      </w:hyperlink>
      <w:r>
        <w:t>астоящего Положения (далее - документы), подаются путем личного обращения либо путем обращения представителя через организацию социальной защиты населения в Комиссию. При подаче Заявления, документы предоставляются в копиях с обязательным предоставлением оригиналов таких документов для их сверки. Копии документов заверяются должностным лицом, принимающим документы.</w:t>
      </w:r>
      <w:bookmarkEnd w:id="38"/>
    </w:p>
    <w:p w14:paraId="7BF360AA" w14:textId="77777777" w:rsidR="00E73512" w:rsidRDefault="004600D6" w:rsidP="00C44066">
      <w:pPr>
        <w:pStyle w:val="1"/>
        <w:numPr>
          <w:ilvl w:val="0"/>
          <w:numId w:val="12"/>
        </w:numPr>
        <w:tabs>
          <w:tab w:val="left" w:pos="662"/>
        </w:tabs>
        <w:ind w:left="0" w:firstLine="709"/>
        <w:jc w:val="both"/>
      </w:pPr>
      <w:bookmarkStart w:id="39" w:name="bookmark43"/>
      <w:bookmarkEnd w:id="39"/>
      <w:r>
        <w:t>Днем обращения гражданина или его представителя с Заявлением является дата регистрации Заявления и документов в день их поступления в организацию социальной защиты населения.</w:t>
      </w:r>
    </w:p>
    <w:p w14:paraId="42D056AA" w14:textId="77777777" w:rsidR="00E73512" w:rsidRDefault="004600D6" w:rsidP="00201300">
      <w:pPr>
        <w:pStyle w:val="1"/>
        <w:numPr>
          <w:ilvl w:val="1"/>
          <w:numId w:val="12"/>
        </w:numPr>
        <w:tabs>
          <w:tab w:val="left" w:pos="1410"/>
        </w:tabs>
        <w:ind w:hanging="1091"/>
        <w:jc w:val="both"/>
      </w:pPr>
      <w:bookmarkStart w:id="40" w:name="bookmark44"/>
      <w:bookmarkEnd w:id="40"/>
      <w:r>
        <w:rPr>
          <w:i/>
          <w:iCs/>
          <w:color w:val="808080"/>
        </w:rPr>
        <w:t>утратил силу с 04.10.2023 - Постановление Правительства ДНР от 03.10.2023 № 84-1</w:t>
      </w:r>
    </w:p>
    <w:p w14:paraId="4D9989CE" w14:textId="77777777" w:rsidR="00E73512" w:rsidRDefault="004600D6" w:rsidP="00201300">
      <w:pPr>
        <w:pStyle w:val="1"/>
        <w:numPr>
          <w:ilvl w:val="1"/>
          <w:numId w:val="12"/>
        </w:numPr>
        <w:tabs>
          <w:tab w:val="left" w:pos="1410"/>
        </w:tabs>
        <w:ind w:hanging="1091"/>
        <w:jc w:val="both"/>
      </w:pPr>
      <w:bookmarkStart w:id="41" w:name="bookmark45"/>
      <w:bookmarkEnd w:id="41"/>
      <w:r>
        <w:rPr>
          <w:i/>
          <w:iCs/>
          <w:color w:val="808080"/>
        </w:rPr>
        <w:t>утратил силу с 04.10.2023 - Постановление Правительства ДНР от 03.10.2023 № 84-1</w:t>
      </w:r>
    </w:p>
    <w:p w14:paraId="03785862" w14:textId="77777777" w:rsidR="00F71BEE" w:rsidRDefault="00F71BEE" w:rsidP="00F71BEE">
      <w:pPr>
        <w:pStyle w:val="1"/>
        <w:numPr>
          <w:ilvl w:val="0"/>
          <w:numId w:val="12"/>
        </w:numPr>
        <w:ind w:left="0" w:firstLine="851"/>
        <w:jc w:val="both"/>
      </w:pPr>
      <w:bookmarkStart w:id="42" w:name="bookmark46"/>
      <w:bookmarkEnd w:id="42"/>
      <w:r>
        <w:t>Организация социальной защиты населения в течение 30 календарных дней с даты приема Заявления обеспечивает получение информации на предмет технического состояния жилого дома от публично-</w:t>
      </w:r>
      <w:r>
        <w:softHyphen/>
        <w:t>правовой компании «</w:t>
      </w:r>
      <w:proofErr w:type="spellStart"/>
      <w:r>
        <w:t>Роскадастр</w:t>
      </w:r>
      <w:proofErr w:type="spellEnd"/>
      <w:r>
        <w:t xml:space="preserve">» по Донецкой Народной Республике (далее - информация от </w:t>
      </w:r>
      <w:proofErr w:type="spellStart"/>
      <w:r>
        <w:t>Роскадастра</w:t>
      </w:r>
      <w:proofErr w:type="spellEnd"/>
      <w:r>
        <w:t xml:space="preserve">) путем направления запросов, а также информации о наличии иного </w:t>
      </w:r>
      <w:r>
        <w:lastRenderedPageBreak/>
        <w:t>жилого помещения путем получения информации в соответствии с законодательством Российской Федерации.</w:t>
      </w:r>
    </w:p>
    <w:p w14:paraId="3AE355FC" w14:textId="77777777" w:rsidR="00F71BEE" w:rsidRDefault="00F71BEE" w:rsidP="00F71BEE">
      <w:pPr>
        <w:pStyle w:val="1"/>
        <w:ind w:firstLine="851"/>
        <w:jc w:val="both"/>
      </w:pPr>
      <w:r>
        <w:t xml:space="preserve">После поступления информации о наличии иного жилого помещения и информации от </w:t>
      </w:r>
      <w:proofErr w:type="spellStart"/>
      <w:r>
        <w:t>Роскадастра</w:t>
      </w:r>
      <w:proofErr w:type="spellEnd"/>
      <w:r>
        <w:t xml:space="preserve"> (акта осмотра </w:t>
      </w:r>
      <w:proofErr w:type="spellStart"/>
      <w:r>
        <w:t>Роскадастра</w:t>
      </w:r>
      <w:proofErr w:type="spellEnd"/>
      <w:r>
        <w:t>), организация социальной защиты населения дополняет дело заявителя и в течение 3 рабочих дней передает его в Комиссию для включения в повестку заседания Комиссии.</w:t>
      </w:r>
    </w:p>
    <w:p w14:paraId="3E6668BB" w14:textId="77777777" w:rsidR="00F71BEE" w:rsidRDefault="00F71BEE" w:rsidP="00F71BEE">
      <w:pPr>
        <w:pStyle w:val="1"/>
        <w:ind w:firstLine="851"/>
        <w:jc w:val="both"/>
      </w:pPr>
      <w:r>
        <w:t xml:space="preserve">В случае непоступления информации от </w:t>
      </w:r>
      <w:proofErr w:type="spellStart"/>
      <w:r>
        <w:t>Роскадастра</w:t>
      </w:r>
      <w:proofErr w:type="spellEnd"/>
      <w:r>
        <w:t xml:space="preserve"> (непредоставления акта осмотра </w:t>
      </w:r>
      <w:proofErr w:type="spellStart"/>
      <w:r>
        <w:t>Роскадастра</w:t>
      </w:r>
      <w:proofErr w:type="spellEnd"/>
      <w:r>
        <w:t>) в срок, предусмотренный абзацем первым настоящего пункта, организация социальной защиты населения в течение 3 рабочих дней передает дело заявителя в Комиссию для осуществления осмотра жилого дома в срок, предусмотренный Типовым положением работы комиссии по установлению причиненного ущерба жилым помещениям в результате боевых действий на территории Донецкой Народной Республики, утвержденным постановлением Правительства Донецкой Народной Республики (далее - Типовое положение), и составления акта осмотра Комиссии.</w:t>
      </w:r>
    </w:p>
    <w:p w14:paraId="79CCB302" w14:textId="77777777" w:rsidR="00F71BEE" w:rsidRDefault="00F71BEE" w:rsidP="00F71BEE">
      <w:pPr>
        <w:pStyle w:val="1"/>
        <w:ind w:firstLine="851"/>
        <w:jc w:val="both"/>
      </w:pPr>
      <w:r>
        <w:t>По результатам рассмотрения документов (информации), указанных в настоящем пункте, а также пунктах 12 и 13 настоящего Положения, Комиссия в течение 10 рабочих дней со дня их поступления принимает решение о предоставлении мер социальной поддержки либо об отказе в предоставлении мер социальной поддержки.</w:t>
      </w:r>
    </w:p>
    <w:p w14:paraId="3CFC5534" w14:textId="77777777" w:rsidR="00F71BEE" w:rsidRDefault="00F71BEE" w:rsidP="00F71BEE">
      <w:pPr>
        <w:pStyle w:val="1"/>
        <w:ind w:firstLine="851"/>
        <w:jc w:val="both"/>
      </w:pPr>
      <w:r>
        <w:t>В случае обращения граждан, являющихся участниками общей собственности на поврежденный жилой дом, или их представителя с заявлением, Комиссией принимается решение о предоставлении мер социальной поддержки или об отказе в предоставлении мер социальной поддержки в отношении каждого гражданина, являющегося участником общей собственности на такой поврежденный жилой дом.</w:t>
      </w:r>
    </w:p>
    <w:p w14:paraId="60E6ED61" w14:textId="375D80EF" w:rsidR="00E73512" w:rsidRDefault="00F71BEE" w:rsidP="00F71BEE">
      <w:pPr>
        <w:pStyle w:val="1"/>
        <w:ind w:firstLine="851"/>
        <w:jc w:val="both"/>
      </w:pPr>
      <w:r>
        <w:t>Принятые решения Комиссии направляются в организацию социальной защиты населения в течение 3 рабочих дней с даты принятия соответствующих решений. Личное дело заявителя направляется в организацию социальной защиты населения в день предоставления принятых решений.</w:t>
      </w:r>
    </w:p>
    <w:p w14:paraId="162D8020" w14:textId="77777777" w:rsidR="00E73512" w:rsidRDefault="004600D6" w:rsidP="00E524C7">
      <w:pPr>
        <w:pStyle w:val="1"/>
        <w:numPr>
          <w:ilvl w:val="0"/>
          <w:numId w:val="12"/>
        </w:numPr>
        <w:tabs>
          <w:tab w:val="left" w:pos="1410"/>
        </w:tabs>
        <w:ind w:left="0" w:firstLine="851"/>
        <w:jc w:val="both"/>
      </w:pPr>
      <w:bookmarkStart w:id="43" w:name="bookmark48"/>
      <w:bookmarkEnd w:id="43"/>
      <w:r>
        <w:t>Основаниями для принятия решения об отказе в предоставлении мер социальной поддержки являются:</w:t>
      </w:r>
    </w:p>
    <w:p w14:paraId="6A9915F4" w14:textId="77777777" w:rsidR="00E73512" w:rsidRDefault="004600D6" w:rsidP="00E524C7">
      <w:pPr>
        <w:pStyle w:val="1"/>
        <w:numPr>
          <w:ilvl w:val="0"/>
          <w:numId w:val="4"/>
        </w:numPr>
        <w:tabs>
          <w:tab w:val="left" w:pos="1410"/>
        </w:tabs>
        <w:ind w:firstLine="851"/>
        <w:jc w:val="both"/>
      </w:pPr>
      <w:bookmarkStart w:id="44" w:name="bookmark49"/>
      <w:bookmarkEnd w:id="44"/>
      <w:r>
        <w:t>отсутствие права гражданина на предоставление мер социальной поддержки в соответствии с настоящим Положением;</w:t>
      </w:r>
    </w:p>
    <w:p w14:paraId="0DEC12AD" w14:textId="77777777" w:rsidR="00E73512" w:rsidRDefault="004600D6" w:rsidP="00E524C7">
      <w:pPr>
        <w:pStyle w:val="1"/>
        <w:numPr>
          <w:ilvl w:val="0"/>
          <w:numId w:val="4"/>
        </w:numPr>
        <w:tabs>
          <w:tab w:val="left" w:pos="1410"/>
        </w:tabs>
        <w:ind w:firstLine="851"/>
        <w:jc w:val="both"/>
      </w:pPr>
      <w:bookmarkStart w:id="45" w:name="bookmark50"/>
      <w:bookmarkEnd w:id="45"/>
      <w:r>
        <w:t xml:space="preserve">непредставление документов или представление неполного перечня документов в соответствии </w:t>
      </w:r>
      <w:hyperlink w:anchor="bookmark28" w:tooltip="Current Document">
        <w:r>
          <w:t>с пунктом 13 н</w:t>
        </w:r>
      </w:hyperlink>
      <w:r>
        <w:t>астоящего Положения;</w:t>
      </w:r>
    </w:p>
    <w:p w14:paraId="630124A2" w14:textId="69B46A15" w:rsidR="00DB613A" w:rsidRDefault="00E524C7" w:rsidP="00DB613A">
      <w:pPr>
        <w:pStyle w:val="1"/>
        <w:numPr>
          <w:ilvl w:val="0"/>
          <w:numId w:val="4"/>
        </w:numPr>
        <w:tabs>
          <w:tab w:val="left" w:pos="1421"/>
        </w:tabs>
        <w:ind w:firstLine="851"/>
        <w:jc w:val="both"/>
      </w:pPr>
      <w:bookmarkStart w:id="46" w:name="bookmark51"/>
      <w:bookmarkStart w:id="47" w:name="bookmark52"/>
      <w:bookmarkEnd w:id="46"/>
      <w:bookmarkEnd w:id="47"/>
      <w:r>
        <w:t xml:space="preserve">наличие информации о ранее предоставленных заявителю мерах социальной поддержки, в том числе в соответствии с постановлением Государственного комитета обороны Донецкой Народной Республики от </w:t>
      </w:r>
      <w:r>
        <w:lastRenderedPageBreak/>
        <w:t>30.07.2022 № 175.</w:t>
      </w:r>
    </w:p>
    <w:p w14:paraId="5AD014F3" w14:textId="28472F71" w:rsidR="00E73512" w:rsidRDefault="004600D6" w:rsidP="00DB613A">
      <w:pPr>
        <w:pStyle w:val="1"/>
        <w:numPr>
          <w:ilvl w:val="0"/>
          <w:numId w:val="12"/>
        </w:numPr>
        <w:tabs>
          <w:tab w:val="left" w:pos="1421"/>
        </w:tabs>
        <w:ind w:left="0" w:firstLine="851"/>
        <w:jc w:val="both"/>
      </w:pPr>
      <w:r>
        <w:t>Решение Комиссии об отказе в предоставлении мер социальной поддержки может быть обжаловано в судебном порядке.</w:t>
      </w:r>
    </w:p>
    <w:p w14:paraId="33F54324" w14:textId="4ED95705" w:rsidR="00DB613A" w:rsidRDefault="00DB613A" w:rsidP="00DB613A">
      <w:pPr>
        <w:pStyle w:val="1"/>
        <w:numPr>
          <w:ilvl w:val="0"/>
          <w:numId w:val="12"/>
        </w:numPr>
        <w:ind w:left="0" w:firstLine="851"/>
        <w:jc w:val="both"/>
      </w:pPr>
      <w:bookmarkStart w:id="48" w:name="bookmark53"/>
      <w:bookmarkStart w:id="49" w:name="bookmark54"/>
      <w:bookmarkEnd w:id="48"/>
      <w:bookmarkEnd w:id="49"/>
      <w:r>
        <w:t>В случае принятия решения об отказе в предоставлении мер социальной поддержки по основанию, указанному в подпункте 2 пункта 17 настоящего Положения, гражданин или его представитель вправе повторно обратиться с заявлением через организацию социальной защиты населения (в которое подавалось заявление) в Комиссию с приложением документов, которые ранее не были им представлены. При этом повторно процедура, установленная пунктом 16 настоящего Положения, не проводится. Организация социальной защиты населения направляет не позднее 1 рабочего дня, следующего за днем обращения гражданина, предоставленные документы в Комиссию.</w:t>
      </w:r>
    </w:p>
    <w:p w14:paraId="2CCADDBB" w14:textId="77777777" w:rsidR="00DB613A" w:rsidRDefault="00DB613A" w:rsidP="00DB613A">
      <w:pPr>
        <w:pStyle w:val="1"/>
        <w:tabs>
          <w:tab w:val="left" w:pos="1421"/>
        </w:tabs>
        <w:ind w:firstLine="851"/>
        <w:jc w:val="both"/>
      </w:pPr>
      <w:r>
        <w:t>Комиссия принимает решение о предоставлении мер социальной поддержки или об отказе в предоставлении мер социальной поддержки в течение 10 рабочих дней со дня повторного обращения гражданина или его представителя.</w:t>
      </w:r>
    </w:p>
    <w:p w14:paraId="484400F8" w14:textId="3E3380BF" w:rsidR="00E73512" w:rsidRDefault="004600D6" w:rsidP="00DB613A">
      <w:pPr>
        <w:pStyle w:val="1"/>
        <w:numPr>
          <w:ilvl w:val="0"/>
          <w:numId w:val="12"/>
        </w:numPr>
        <w:tabs>
          <w:tab w:val="left" w:pos="1421"/>
        </w:tabs>
        <w:ind w:left="0" w:firstLine="851"/>
        <w:jc w:val="both"/>
      </w:pPr>
      <w:r>
        <w:t>Информация о принятых Комиссией решениях направляется в организацию социальной защиты населения в течение 3 рабочих дней с даты принятия соответствующих решений. Личное дело заявителя направляется в организацию социальной защиты населения в день предоставления информации.</w:t>
      </w:r>
    </w:p>
    <w:p w14:paraId="73E605F4" w14:textId="77777777" w:rsidR="00E73512" w:rsidRDefault="004600D6" w:rsidP="00F4747F">
      <w:pPr>
        <w:pStyle w:val="1"/>
        <w:numPr>
          <w:ilvl w:val="0"/>
          <w:numId w:val="12"/>
        </w:numPr>
        <w:tabs>
          <w:tab w:val="left" w:pos="1421"/>
        </w:tabs>
        <w:ind w:left="0" w:firstLine="851"/>
        <w:jc w:val="both"/>
      </w:pPr>
      <w:bookmarkStart w:id="50" w:name="bookmark55"/>
      <w:bookmarkEnd w:id="50"/>
      <w:r>
        <w:t>Организация социальной защиты населения на основании полученных от Комиссий принятых ими решений, предусмотренных Типовым положением, обеспечивает:</w:t>
      </w:r>
    </w:p>
    <w:p w14:paraId="5A7F5601" w14:textId="77777777" w:rsidR="00E73512" w:rsidRDefault="004600D6">
      <w:pPr>
        <w:pStyle w:val="1"/>
        <w:ind w:firstLine="740"/>
        <w:jc w:val="both"/>
      </w:pPr>
      <w:r>
        <w:t>в течение 7 рабочих дней со дня получения от Комиссии документов, предусмотренных абзацем первым настоящего пункта, направление заявителю решения, принятого Комиссией в соответствии с Типовым положением, по адресу, указанному в Заявлении, либо вручает лично заявителю;</w:t>
      </w:r>
    </w:p>
    <w:p w14:paraId="621341A6" w14:textId="77777777" w:rsidR="00E73512" w:rsidRDefault="004600D6">
      <w:pPr>
        <w:pStyle w:val="1"/>
        <w:ind w:firstLine="740"/>
        <w:jc w:val="both"/>
      </w:pPr>
      <w:r>
        <w:t>ежемесячно до 10-го, 20-го, 30-го числа месяца, следующего за месяцем получения от Комиссии документов, предусмотренных абзацем первым настоящего пункта, формирование списков получателей мер социальной поддержки, в которых указываются следующие сведения о заявителе:</w:t>
      </w:r>
    </w:p>
    <w:p w14:paraId="17CA5C9E" w14:textId="77777777" w:rsidR="00E73512" w:rsidRDefault="004600D6">
      <w:pPr>
        <w:pStyle w:val="1"/>
        <w:ind w:firstLine="740"/>
        <w:jc w:val="both"/>
      </w:pPr>
      <w:r>
        <w:t>фамилия, имя и отчество (при наличии);</w:t>
      </w:r>
    </w:p>
    <w:p w14:paraId="494FCEAC" w14:textId="1168DC73" w:rsidR="00E73512" w:rsidRDefault="00F4747F">
      <w:pPr>
        <w:pStyle w:val="1"/>
        <w:ind w:firstLine="740"/>
        <w:jc w:val="both"/>
      </w:pPr>
      <w:r>
        <w:t>страховой номер индивидуального лицевого счета Заявителя в системе обязательного пенсионного страхования</w:t>
      </w:r>
      <w:r w:rsidR="004600D6">
        <w:t>;</w:t>
      </w:r>
    </w:p>
    <w:p w14:paraId="15B87BF2" w14:textId="77777777" w:rsidR="00E73512" w:rsidRDefault="004600D6">
      <w:pPr>
        <w:pStyle w:val="1"/>
        <w:ind w:firstLine="740"/>
        <w:jc w:val="both"/>
      </w:pPr>
      <w:r>
        <w:t>дата рождения;</w:t>
      </w:r>
    </w:p>
    <w:p w14:paraId="6177B61F" w14:textId="77777777" w:rsidR="00E73512" w:rsidRDefault="004600D6">
      <w:pPr>
        <w:pStyle w:val="1"/>
        <w:ind w:firstLine="740"/>
        <w:jc w:val="both"/>
      </w:pPr>
      <w:r>
        <w:t>документ, удостоверяющий личность (вид документа, серия и номер);</w:t>
      </w:r>
    </w:p>
    <w:p w14:paraId="4892C0D7" w14:textId="77777777" w:rsidR="00E73512" w:rsidRDefault="004600D6">
      <w:pPr>
        <w:pStyle w:val="1"/>
        <w:ind w:firstLine="740"/>
        <w:jc w:val="both"/>
      </w:pPr>
      <w:r>
        <w:t>адрес регистрации (фактического проживания);</w:t>
      </w:r>
    </w:p>
    <w:p w14:paraId="40FCE26E" w14:textId="77777777" w:rsidR="00E73512" w:rsidRDefault="004600D6">
      <w:pPr>
        <w:pStyle w:val="1"/>
        <w:ind w:firstLine="740"/>
        <w:jc w:val="both"/>
      </w:pPr>
      <w:r>
        <w:lastRenderedPageBreak/>
        <w:t>адрес поврежденного жилого дома;</w:t>
      </w:r>
    </w:p>
    <w:p w14:paraId="40876622" w14:textId="77777777" w:rsidR="00E73512" w:rsidRDefault="004600D6">
      <w:pPr>
        <w:pStyle w:val="1"/>
        <w:ind w:firstLine="720"/>
        <w:jc w:val="both"/>
      </w:pPr>
      <w:r>
        <w:t>реквизиты счета, открытого в кредитном учреждении;</w:t>
      </w:r>
    </w:p>
    <w:p w14:paraId="25660DD4" w14:textId="77777777" w:rsidR="00E73512" w:rsidRDefault="004600D6">
      <w:pPr>
        <w:pStyle w:val="1"/>
        <w:ind w:firstLine="720"/>
        <w:jc w:val="both"/>
      </w:pPr>
      <w:r>
        <w:t>размер меры социальной поддержки.</w:t>
      </w:r>
    </w:p>
    <w:p w14:paraId="572D51EF" w14:textId="120A08FF" w:rsidR="00E73512" w:rsidRDefault="004600D6">
      <w:pPr>
        <w:pStyle w:val="1"/>
        <w:ind w:firstLine="740"/>
        <w:jc w:val="both"/>
      </w:pPr>
      <w:r>
        <w:t>В течение 3 рабочих дней со дня формирования списков получателей мер социальной поддержки, которые подписываются начальником организации социальной защиты населения или лицом его замещающим, организация социальной защиты населения направляет их в Исполнительный орган для формирования заявки на финансирование мер социальной поддержки.</w:t>
      </w:r>
    </w:p>
    <w:p w14:paraId="2607D496" w14:textId="273854DC" w:rsidR="00DB098D" w:rsidRDefault="00DB098D">
      <w:pPr>
        <w:pStyle w:val="1"/>
        <w:ind w:firstLine="740"/>
        <w:jc w:val="both"/>
      </w:pPr>
      <w:r>
        <w:t>На основании решений Комиссий о предоставлении мер социальной поддержки формируются списки получателей для осуществления выплаты мер социальной поддержки.</w:t>
      </w:r>
    </w:p>
    <w:p w14:paraId="00AD2874" w14:textId="77777777" w:rsidR="00E73512" w:rsidRDefault="004600D6" w:rsidP="00DB098D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51" w:name="bookmark56"/>
      <w:bookmarkEnd w:id="51"/>
      <w:r>
        <w:t>В случае, если на дату вступления в силу настоящего Положения по заявлениям, поданным в соответствии с Постановлением Государственного комитета обороны Донецкой Народной Республики от 30.07.2022 № 175, не предоставлены меры социальной поддержки, такие заявления подлежат актуализации путем подачи Заявления в порядке, предусмотренном пунктом 13 настоящего Положения с учетом следующего:</w:t>
      </w:r>
    </w:p>
    <w:p w14:paraId="0DF58977" w14:textId="77777777" w:rsidR="00E73512" w:rsidRDefault="004600D6">
      <w:pPr>
        <w:pStyle w:val="1"/>
        <w:numPr>
          <w:ilvl w:val="0"/>
          <w:numId w:val="5"/>
        </w:numPr>
        <w:tabs>
          <w:tab w:val="left" w:pos="1157"/>
        </w:tabs>
        <w:ind w:firstLine="740"/>
        <w:jc w:val="both"/>
      </w:pPr>
      <w:bookmarkStart w:id="52" w:name="bookmark57"/>
      <w:bookmarkEnd w:id="52"/>
      <w:r>
        <w:t>гражданам, заявления которых в соответствии с Постановлением Государственного комитета обороны Донецкой Народной Республики от 30.07.2022 № 175 о предоставлении меры социальной поддержки в виде денежной выплаты одобрены, предоставляется мера социальной поддержки в размере и в порядке, предусмотренном настоящим Положением;</w:t>
      </w:r>
    </w:p>
    <w:p w14:paraId="1FA74ADD" w14:textId="3C0B89B1" w:rsidR="00E73512" w:rsidRDefault="004600D6">
      <w:pPr>
        <w:pStyle w:val="1"/>
        <w:numPr>
          <w:ilvl w:val="0"/>
          <w:numId w:val="5"/>
        </w:numPr>
        <w:tabs>
          <w:tab w:val="left" w:pos="1157"/>
        </w:tabs>
        <w:ind w:firstLine="740"/>
        <w:jc w:val="both"/>
      </w:pPr>
      <w:bookmarkStart w:id="53" w:name="bookmark58"/>
      <w:bookmarkEnd w:id="53"/>
      <w:r>
        <w:t xml:space="preserve">гражданам, заявления которых в соответствии с Постановлением Государственного комитета обороны Донецкой Народной Республики от 30.07.2022 № 175 о предоставлении меры социальной поддержки в виде денежной выплаты, не рассмотрены, предоставляется мера социальной поддержки в размере и в порядке, предусмотренном настоящим Положением (в случае отсутствия оснований для отказа в предоставлении мер социальной поддержки, предусмотренных </w:t>
      </w:r>
      <w:r w:rsidR="00DB098D">
        <w:t>пунктом 17 настоящего Положения</w:t>
      </w:r>
      <w:r>
        <w:t>).</w:t>
      </w:r>
    </w:p>
    <w:p w14:paraId="6FEFBAD7" w14:textId="77777777" w:rsidR="00E73512" w:rsidRDefault="004600D6">
      <w:pPr>
        <w:pStyle w:val="1"/>
        <w:ind w:firstLine="740"/>
        <w:jc w:val="both"/>
      </w:pPr>
      <w:r>
        <w:t>Срок приема заявлений в рамках актуализации ограничивается периодом до 1 октября 2025 г.</w:t>
      </w:r>
    </w:p>
    <w:p w14:paraId="5ADFB54A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54" w:name="bookmark59"/>
      <w:bookmarkEnd w:id="54"/>
      <w:r>
        <w:t>При обращении в рамках актуализации гражданин вместе с Заявлением предоставляет через организацию социальной защиты населения в Комиссию по месту нахождения поврежденного жилого дома следующие документы:</w:t>
      </w:r>
    </w:p>
    <w:p w14:paraId="533ABEC2" w14:textId="77777777" w:rsidR="00E73512" w:rsidRDefault="004600D6">
      <w:pPr>
        <w:pStyle w:val="1"/>
        <w:ind w:firstLine="740"/>
        <w:jc w:val="both"/>
      </w:pPr>
      <w:r>
        <w:t xml:space="preserve">документ, подтверждающий факт уже принятого решения о предоставлении мер социальной поддержки, выданного в соответствии с Постановлением Государственного комитета обороны Донецкой Народной </w:t>
      </w:r>
      <w:r>
        <w:lastRenderedPageBreak/>
        <w:t>Республики от 30.07.2022 № 175;</w:t>
      </w:r>
    </w:p>
    <w:p w14:paraId="0FB50161" w14:textId="0CAC872E" w:rsidR="00E73512" w:rsidRDefault="004600D6">
      <w:pPr>
        <w:pStyle w:val="1"/>
        <w:ind w:firstLine="740"/>
        <w:jc w:val="both"/>
      </w:pPr>
      <w:r>
        <w:t>документы, предусмотренны</w:t>
      </w:r>
      <w:r w:rsidR="004614D1">
        <w:t>е</w:t>
      </w:r>
      <w:r w:rsidR="004614D1" w:rsidRPr="004614D1">
        <w:t xml:space="preserve"> </w:t>
      </w:r>
      <w:r w:rsidR="004614D1">
        <w:t>подпунктами 7 и 8 пункта 13 настоящего Положения</w:t>
      </w:r>
      <w:r>
        <w:t xml:space="preserve"> (в случае если граждане осуществили ремонт поврежденного жилого дома самостоятельно, но не получили меры социальной поддержки в соответствии с Постановлением Государственного комитета обороны Донецкой Народной Республики от 30.07.2022 № 175).</w:t>
      </w:r>
    </w:p>
    <w:p w14:paraId="2E02A51B" w14:textId="77777777" w:rsidR="00E73512" w:rsidRDefault="004600D6">
      <w:pPr>
        <w:pStyle w:val="1"/>
        <w:spacing w:after="540"/>
        <w:ind w:firstLine="740"/>
        <w:jc w:val="both"/>
      </w:pPr>
      <w:r>
        <w:t>Документы, предусмотренные пунктом 13 настоящего Положения, не прикладываются (за исключением документов, недостающих в деле гражданина в соответствии с настоящим Положением)</w:t>
      </w:r>
      <w:hyperlink r:id="rId9" w:history="1">
        <w:r>
          <w:t xml:space="preserve">. Заявление, </w:t>
        </w:r>
      </w:hyperlink>
      <w:r>
        <w:t>поданное в соответствии с Постановлением Государственного комитета обороны Донецкой Народной Республики от 30.07.2022 № 175, сохраняется в деле. В случае наличия в деле гражданина акта, составленного публично-правовой компанией «</w:t>
      </w:r>
      <w:proofErr w:type="spellStart"/>
      <w:r>
        <w:t>Роскадастр</w:t>
      </w:r>
      <w:proofErr w:type="spellEnd"/>
      <w:r>
        <w:t>», пункт 16 настоящего Положения не применяется.</w:t>
      </w:r>
    </w:p>
    <w:p w14:paraId="3684BF7F" w14:textId="77777777" w:rsidR="00E73512" w:rsidRDefault="004600D6" w:rsidP="004614D1">
      <w:pPr>
        <w:pStyle w:val="20"/>
        <w:keepNext/>
        <w:keepLines/>
      </w:pPr>
      <w:bookmarkStart w:id="55" w:name="bookmark61"/>
      <w:bookmarkStart w:id="56" w:name="bookmark62"/>
      <w:bookmarkStart w:id="57" w:name="bookmark63"/>
      <w:bookmarkStart w:id="58" w:name="bookmark60"/>
      <w:r>
        <w:t>Глава 4. ОПРЕДЕЛЕНИЕ РАЗМЕРА МЕР СОЦИАЛЬНОЙ ПОДДЕРЖКИ</w:t>
      </w:r>
      <w:bookmarkEnd w:id="55"/>
      <w:bookmarkEnd w:id="56"/>
      <w:bookmarkEnd w:id="57"/>
      <w:bookmarkEnd w:id="58"/>
    </w:p>
    <w:p w14:paraId="1DB337F1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399"/>
        </w:tabs>
        <w:ind w:left="0" w:firstLine="851"/>
        <w:jc w:val="both"/>
      </w:pPr>
      <w:bookmarkStart w:id="59" w:name="bookmark64"/>
      <w:bookmarkEnd w:id="59"/>
      <w:r>
        <w:t>Мера социальной поддержки устанавливается исходя из стоимости капитального ремонта общей площади поврежденного жилого дома/доли общей площади поврежденного жилого дома, сумма которой рассчитывается по следующей формуле:</w:t>
      </w:r>
    </w:p>
    <w:p w14:paraId="7F75D2FE" w14:textId="7370515C" w:rsidR="00E73512" w:rsidRDefault="008F7E0F">
      <w:pPr>
        <w:pStyle w:val="1"/>
        <w:ind w:firstLine="740"/>
        <w:jc w:val="both"/>
      </w:pPr>
      <w:r w:rsidRPr="00F303CF">
        <w:t>Размер выплаты (руб.) = общая площадь поврежденного жилого дома/доли общей площади поврежденного жилого дома (м</w:t>
      </w:r>
      <w:r w:rsidRPr="00F303CF">
        <w:rPr>
          <w:vertAlign w:val="superscript"/>
        </w:rPr>
        <w:t>2</w:t>
      </w:r>
      <w:r w:rsidRPr="00F303CF">
        <w:t>) * (% повреждений, установленный по итогам обследования жилого дома)</w:t>
      </w:r>
      <w:proofErr w:type="gramStart"/>
      <w:r w:rsidRPr="00F303CF">
        <w:t>/(</w:t>
      </w:r>
      <w:proofErr w:type="gramEnd"/>
      <w:r w:rsidRPr="00F303CF">
        <w:t>50%) * 10000.</w:t>
      </w:r>
    </w:p>
    <w:p w14:paraId="662C4E2F" w14:textId="2B5872F9" w:rsidR="00E73512" w:rsidRDefault="004600D6">
      <w:pPr>
        <w:pStyle w:val="1"/>
        <w:ind w:firstLine="0"/>
        <w:jc w:val="center"/>
      </w:pPr>
      <w:r>
        <w:rPr>
          <w:i/>
          <w:iCs/>
        </w:rPr>
        <w:t>(</w:t>
      </w:r>
      <w:r>
        <w:rPr>
          <w:i/>
          <w:iCs/>
          <w:color w:val="808080"/>
        </w:rPr>
        <w:t>пункт 24 в</w:t>
      </w:r>
      <w:r w:rsidR="000D02CA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>ред. Постановлени</w:t>
      </w:r>
      <w:r w:rsidR="000D02CA">
        <w:rPr>
          <w:i/>
          <w:iCs/>
          <w:color w:val="808080"/>
        </w:rPr>
        <w:t>й</w:t>
      </w:r>
      <w:r>
        <w:rPr>
          <w:i/>
          <w:iCs/>
          <w:color w:val="808080"/>
        </w:rPr>
        <w:t xml:space="preserve"> Правительства от 03.10.2023 № 84-1</w:t>
      </w:r>
      <w:r w:rsidR="000D02CA">
        <w:rPr>
          <w:i/>
          <w:iCs/>
          <w:color w:val="808080"/>
        </w:rPr>
        <w:t>, от 11.04.2024 № 38-7</w:t>
      </w:r>
      <w:r>
        <w:rPr>
          <w:i/>
          <w:iCs/>
        </w:rPr>
        <w:t>)</w:t>
      </w:r>
    </w:p>
    <w:p w14:paraId="4CC06147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399"/>
        </w:tabs>
        <w:ind w:left="0" w:firstLine="851"/>
        <w:jc w:val="both"/>
      </w:pPr>
      <w:bookmarkStart w:id="60" w:name="bookmark65"/>
      <w:bookmarkEnd w:id="60"/>
      <w:r>
        <w:t>В случае повреждения в результате боевых действий жилого дома после проведения капитального ремонта, меры социальной поддержки могут быть предоставлены повторно по решению Комиссии.</w:t>
      </w:r>
    </w:p>
    <w:p w14:paraId="0B60B278" w14:textId="2EA18736" w:rsidR="00E73512" w:rsidRDefault="004600D6">
      <w:pPr>
        <w:pStyle w:val="1"/>
        <w:ind w:firstLine="740"/>
        <w:jc w:val="both"/>
      </w:pPr>
      <w:r>
        <w:rPr>
          <w:i/>
          <w:iCs/>
        </w:rPr>
        <w:t>(</w:t>
      </w:r>
      <w:r>
        <w:rPr>
          <w:i/>
          <w:iCs/>
          <w:color w:val="808080"/>
        </w:rPr>
        <w:t>пункт 25 в</w:t>
      </w:r>
      <w:r w:rsidR="000D02CA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>ред. Постановления Правительства от 03.10.2023 № 84-1</w:t>
      </w:r>
      <w:r>
        <w:rPr>
          <w:i/>
          <w:iCs/>
        </w:rPr>
        <w:t>)</w:t>
      </w:r>
    </w:p>
    <w:p w14:paraId="17AB589F" w14:textId="77777777" w:rsidR="00E73512" w:rsidRDefault="004600D6" w:rsidP="00201300">
      <w:pPr>
        <w:pStyle w:val="1"/>
        <w:numPr>
          <w:ilvl w:val="1"/>
          <w:numId w:val="12"/>
        </w:numPr>
        <w:tabs>
          <w:tab w:val="left" w:pos="1425"/>
        </w:tabs>
        <w:ind w:hanging="949"/>
        <w:jc w:val="both"/>
      </w:pPr>
      <w:bookmarkStart w:id="61" w:name="bookmark66"/>
      <w:bookmarkEnd w:id="61"/>
      <w:r>
        <w:rPr>
          <w:i/>
          <w:iCs/>
          <w:color w:val="808080"/>
        </w:rPr>
        <w:t>утратил силу с 04.10.2023 - Постановление Правительства ДНР от 03.10.2023 № 84-1</w:t>
      </w:r>
    </w:p>
    <w:p w14:paraId="237399FD" w14:textId="77777777" w:rsidR="00E73512" w:rsidRDefault="004600D6" w:rsidP="00201300">
      <w:pPr>
        <w:pStyle w:val="1"/>
        <w:numPr>
          <w:ilvl w:val="1"/>
          <w:numId w:val="12"/>
        </w:numPr>
        <w:tabs>
          <w:tab w:val="left" w:pos="1425"/>
        </w:tabs>
        <w:ind w:hanging="949"/>
        <w:jc w:val="both"/>
      </w:pPr>
      <w:bookmarkStart w:id="62" w:name="bookmark67"/>
      <w:bookmarkEnd w:id="62"/>
      <w:r>
        <w:rPr>
          <w:i/>
          <w:iCs/>
          <w:color w:val="808080"/>
        </w:rPr>
        <w:t>утратил силу с 04.10.2023 - Постановление Правительства ДНР от 03.10.2023 № 84-1</w:t>
      </w:r>
    </w:p>
    <w:p w14:paraId="24E74AAA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399"/>
        </w:tabs>
        <w:ind w:left="0" w:firstLine="851"/>
        <w:jc w:val="both"/>
      </w:pPr>
      <w:bookmarkStart w:id="63" w:name="bookmark68"/>
      <w:bookmarkEnd w:id="63"/>
      <w:r>
        <w:rPr>
          <w:i/>
          <w:iCs/>
          <w:color w:val="808080"/>
        </w:rPr>
        <w:t>утратил силу с 04.10.2023 - Постановление Правительства ДНР от 03.10.2023 № 84-1</w:t>
      </w:r>
    </w:p>
    <w:p w14:paraId="582827BC" w14:textId="77777777" w:rsidR="00E73512" w:rsidRDefault="004600D6">
      <w:pPr>
        <w:pStyle w:val="20"/>
        <w:keepNext/>
        <w:keepLines/>
        <w:ind w:firstLine="740"/>
        <w:jc w:val="both"/>
      </w:pPr>
      <w:bookmarkStart w:id="64" w:name="bookmark69"/>
      <w:bookmarkStart w:id="65" w:name="bookmark70"/>
      <w:bookmarkStart w:id="66" w:name="bookmark71"/>
      <w:r>
        <w:lastRenderedPageBreak/>
        <w:t>Глава 5. ПЕРЕЧИСЛЕНИЕ МЕР СОЦИАЛЬНОЙ ПОДДЕРЖКИ</w:t>
      </w:r>
      <w:bookmarkEnd w:id="64"/>
      <w:bookmarkEnd w:id="65"/>
      <w:bookmarkEnd w:id="66"/>
    </w:p>
    <w:p w14:paraId="1789382F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399"/>
        </w:tabs>
        <w:ind w:left="0" w:firstLine="851"/>
        <w:jc w:val="both"/>
      </w:pPr>
      <w:bookmarkStart w:id="67" w:name="bookmark72"/>
      <w:bookmarkEnd w:id="67"/>
      <w:r>
        <w:t>Перечисление мер социальной поддержки осуществляется в пределах размера меры социальной поддержки, указанного в решении Комиссии.</w:t>
      </w:r>
    </w:p>
    <w:p w14:paraId="063D113C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399"/>
        </w:tabs>
        <w:ind w:left="0" w:firstLine="851"/>
        <w:jc w:val="both"/>
      </w:pPr>
      <w:bookmarkStart w:id="68" w:name="bookmark73"/>
      <w:bookmarkEnd w:id="68"/>
      <w:r>
        <w:t>Меры социальной поддержки предоставляются безналичным способом, путем перечисления на расчетный счет гражданина, открытый в кредитном учреждении, на основании решения Комиссии.</w:t>
      </w:r>
    </w:p>
    <w:p w14:paraId="6FCADA13" w14:textId="77777777" w:rsidR="00E73512" w:rsidRDefault="004600D6">
      <w:pPr>
        <w:pStyle w:val="1"/>
        <w:ind w:firstLine="740"/>
        <w:jc w:val="both"/>
      </w:pPr>
      <w:r>
        <w:rPr>
          <w:i/>
          <w:iCs/>
        </w:rPr>
        <w:t>(</w:t>
      </w:r>
      <w:r>
        <w:rPr>
          <w:i/>
          <w:iCs/>
          <w:color w:val="808080"/>
        </w:rPr>
        <w:t>пункт 28 в ред. Постановления Правительства от 03.10.2023 № 84-1</w:t>
      </w:r>
      <w:r>
        <w:rPr>
          <w:i/>
          <w:iCs/>
        </w:rPr>
        <w:t>}</w:t>
      </w:r>
    </w:p>
    <w:p w14:paraId="556B8AA9" w14:textId="395E3C4F" w:rsidR="002F78C0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69" w:name="bookmark74"/>
      <w:bookmarkEnd w:id="69"/>
      <w:r>
        <w:t xml:space="preserve">Главным администратором доходов бюджета Донецкой Народной Республики, полученных в форме </w:t>
      </w:r>
      <w:r w:rsidR="002F78C0" w:rsidRPr="00F303CF">
        <w:rPr>
          <w:color w:val="000000" w:themeColor="text1"/>
        </w:rPr>
        <w:t>субсидии</w:t>
      </w:r>
      <w:r w:rsidR="002F78C0">
        <w:t xml:space="preserve"> </w:t>
      </w:r>
      <w:r>
        <w:t xml:space="preserve">из федерального бюджета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возникающих при реализации мер социальной поддержки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действий, является Исполнительный орган.</w:t>
      </w:r>
      <w:r w:rsidR="002F78C0" w:rsidRPr="002F78C0">
        <w:t xml:space="preserve"> </w:t>
      </w:r>
    </w:p>
    <w:p w14:paraId="541CFC58" w14:textId="1299F483" w:rsidR="00E73512" w:rsidRPr="002F78C0" w:rsidRDefault="002F78C0" w:rsidP="002F78C0">
      <w:pPr>
        <w:pStyle w:val="1"/>
        <w:ind w:firstLine="709"/>
        <w:jc w:val="both"/>
        <w:rPr>
          <w:i/>
          <w:iCs/>
          <w:color w:val="999999"/>
        </w:rPr>
      </w:pPr>
      <w:r w:rsidRPr="0049777F">
        <w:t>(</w:t>
      </w:r>
      <w:r>
        <w:rPr>
          <w:rStyle w:val="af0"/>
          <w:color w:val="999999"/>
        </w:rPr>
        <w:t xml:space="preserve">пункт 29 с изменениями, </w:t>
      </w:r>
      <w:r w:rsidRPr="0049777F">
        <w:rPr>
          <w:rStyle w:val="af0"/>
          <w:color w:val="999999"/>
        </w:rPr>
        <w:t>вступ</w:t>
      </w:r>
      <w:r>
        <w:rPr>
          <w:rStyle w:val="af0"/>
          <w:color w:val="999999"/>
        </w:rPr>
        <w:t xml:space="preserve">ившими в </w:t>
      </w:r>
      <w:r w:rsidRPr="0049777F">
        <w:rPr>
          <w:rStyle w:val="af0"/>
          <w:color w:val="999999"/>
        </w:rPr>
        <w:t xml:space="preserve">силу с 1 января 2024 года </w:t>
      </w:r>
      <w:r>
        <w:rPr>
          <w:rStyle w:val="af0"/>
          <w:color w:val="999999"/>
        </w:rPr>
        <w:t>–</w:t>
      </w:r>
      <w:r w:rsidRPr="0049777F">
        <w:rPr>
          <w:rStyle w:val="af0"/>
          <w:color w:val="999999"/>
        </w:rPr>
        <w:t xml:space="preserve"> Постановление Правительства ДНР</w:t>
      </w:r>
      <w:r w:rsidRPr="0049777F">
        <w:rPr>
          <w:rStyle w:val="af0"/>
        </w:rPr>
        <w:t xml:space="preserve"> </w:t>
      </w:r>
      <w:hyperlink r:id="rId10" w:history="1">
        <w:r w:rsidRPr="0049777F">
          <w:rPr>
            <w:rStyle w:val="ae"/>
            <w:i/>
            <w:iCs/>
          </w:rPr>
          <w:t>от 11.04.2024 № 38-7</w:t>
        </w:r>
      </w:hyperlink>
      <w:r w:rsidRPr="0049777F">
        <w:t>)</w:t>
      </w:r>
    </w:p>
    <w:p w14:paraId="7709961B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r>
        <w:t>Главным распорядителем бюджетных средств, предназначенных для предоставления мер социальной поддержки, является Исполнительный орган.</w:t>
      </w:r>
    </w:p>
    <w:p w14:paraId="45D0775B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70" w:name="bookmark76"/>
      <w:bookmarkEnd w:id="70"/>
      <w:r>
        <w:t>Меры социальной поддержки предоставляются путем их зачисления на счет заявителя в кредитном учреждении.</w:t>
      </w:r>
    </w:p>
    <w:p w14:paraId="697FA71D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71" w:name="bookmark77"/>
      <w:bookmarkEnd w:id="71"/>
      <w:r>
        <w:t>Исполнительный орган предоставляет в финансовый орган заявку на финансирование мер социальной поддержки.</w:t>
      </w:r>
    </w:p>
    <w:p w14:paraId="613AE132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72" w:name="bookmark78"/>
      <w:bookmarkEnd w:id="72"/>
      <w:r>
        <w:t>Финансовый орган в соответствии с заявками Исполнительного органа обеспечивает финансирование мер социальной поддержки в пределах утвержденных лимитов бюджетных обязательств, предусмотренных для этих целей.</w:t>
      </w:r>
    </w:p>
    <w:p w14:paraId="2ADE16F4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73" w:name="bookmark79"/>
      <w:bookmarkEnd w:id="73"/>
      <w:r>
        <w:t>Кредитное учреждение не осуществляет зачисление сумм мер социальной поддержки на счета получателей в случае:</w:t>
      </w:r>
    </w:p>
    <w:p w14:paraId="252355AD" w14:textId="77777777" w:rsidR="00E73512" w:rsidRDefault="004600D6" w:rsidP="004614D1">
      <w:pPr>
        <w:pStyle w:val="1"/>
        <w:ind w:firstLine="851"/>
        <w:jc w:val="both"/>
      </w:pPr>
      <w:r>
        <w:t>несоответствия реквизитов, указанных в списках получателей, данным счета получателя мер социальной поддержки;</w:t>
      </w:r>
    </w:p>
    <w:p w14:paraId="579A88D1" w14:textId="77777777" w:rsidR="00E73512" w:rsidRDefault="004600D6" w:rsidP="004614D1">
      <w:pPr>
        <w:pStyle w:val="1"/>
        <w:ind w:firstLine="709"/>
        <w:jc w:val="both"/>
      </w:pPr>
      <w:r>
        <w:t>наличия сведений о смерти получателя мер социальной поддержки или о признании получателя мер социальной поддержки безвестно отсутствующим либо объявлении его умершим;</w:t>
      </w:r>
    </w:p>
    <w:p w14:paraId="5E7F91E4" w14:textId="77777777" w:rsidR="00E73512" w:rsidRDefault="004600D6" w:rsidP="004614D1">
      <w:pPr>
        <w:pStyle w:val="1"/>
        <w:ind w:firstLine="851"/>
        <w:jc w:val="both"/>
      </w:pPr>
      <w:r>
        <w:t>закрытия счета получателя мер социальной поддержки.</w:t>
      </w:r>
    </w:p>
    <w:p w14:paraId="5F0CBB1B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74" w:name="bookmark80"/>
      <w:bookmarkEnd w:id="74"/>
      <w:r>
        <w:t xml:space="preserve">Услуги кредитных учреждений, осуществляющих свою деятельность </w:t>
      </w:r>
      <w:r>
        <w:lastRenderedPageBreak/>
        <w:t>на территории Донецкой Народной Республики на законных основаниях, по выплате сумм мер социальной поддержки предоставляются на безвозмездной основе.</w:t>
      </w:r>
    </w:p>
    <w:p w14:paraId="0672EE80" w14:textId="77777777" w:rsidR="00E73512" w:rsidRDefault="004600D6" w:rsidP="004614D1">
      <w:pPr>
        <w:pStyle w:val="1"/>
        <w:numPr>
          <w:ilvl w:val="0"/>
          <w:numId w:val="12"/>
        </w:numPr>
        <w:tabs>
          <w:tab w:val="left" w:pos="1414"/>
        </w:tabs>
        <w:ind w:left="0" w:firstLine="851"/>
        <w:jc w:val="both"/>
      </w:pPr>
      <w:bookmarkStart w:id="75" w:name="bookmark81"/>
      <w:bookmarkEnd w:id="75"/>
      <w:r>
        <w:t>Днем предоставления мер социальной поддержки (части мер социальной поддержки) является день перечисления мер социальной поддержки (части мер социальной поддержки).</w:t>
      </w:r>
    </w:p>
    <w:p w14:paraId="2FBAC57D" w14:textId="7A28DA5C" w:rsidR="00E73512" w:rsidRDefault="004600D6" w:rsidP="00783636">
      <w:pPr>
        <w:pStyle w:val="1"/>
        <w:numPr>
          <w:ilvl w:val="0"/>
          <w:numId w:val="12"/>
        </w:numPr>
        <w:tabs>
          <w:tab w:val="left" w:pos="1414"/>
        </w:tabs>
        <w:spacing w:after="240"/>
        <w:ind w:left="0" w:firstLine="851"/>
        <w:jc w:val="both"/>
      </w:pPr>
      <w:r>
        <w:t>Суммы мер социальной поддержки, излишне выплаченные по вине получателя мер социальной поддержки вследствие предоставления им недостоверных сведений, содержащихся в заявлениях (совместных заявлениях)</w:t>
      </w:r>
      <w:r w:rsidR="00783636">
        <w:t xml:space="preserve"> и</w:t>
      </w:r>
      <w:r w:rsidR="00783636" w:rsidRPr="00783636">
        <w:t xml:space="preserve"> </w:t>
      </w:r>
      <w:bookmarkStart w:id="76" w:name="bookmark82"/>
      <w:bookmarkEnd w:id="76"/>
      <w:r>
        <w:t>документах, или сокрытия информации, влияющей на право установления или размер мер социальной поддержки, возмещаются получателем мер социальной поддержки в добровольном порядке либо взыскиваются организацией социальной защиты населения в судебном порядке.</w:t>
      </w:r>
    </w:p>
    <w:p w14:paraId="2B3728CD" w14:textId="4A5228D2" w:rsidR="00E73512" w:rsidRDefault="002F78C0" w:rsidP="00783636">
      <w:pPr>
        <w:pStyle w:val="1"/>
        <w:numPr>
          <w:ilvl w:val="0"/>
          <w:numId w:val="12"/>
        </w:numPr>
        <w:tabs>
          <w:tab w:val="left" w:pos="1424"/>
        </w:tabs>
        <w:spacing w:after="300"/>
        <w:ind w:left="0" w:firstLine="851"/>
        <w:jc w:val="both"/>
      </w:pPr>
      <w:bookmarkStart w:id="77" w:name="bookmark83"/>
      <w:bookmarkEnd w:id="77"/>
      <w:r w:rsidRPr="00B40099">
        <w:rPr>
          <w:i/>
          <w:iCs/>
          <w:color w:val="808080" w:themeColor="background1" w:themeShade="80"/>
        </w:rPr>
        <w:t xml:space="preserve">утратил силу с 15.04.2024 – </w:t>
      </w:r>
      <w:r w:rsidRPr="00B40099">
        <w:rPr>
          <w:rStyle w:val="af0"/>
          <w:color w:val="808080" w:themeColor="background1" w:themeShade="80"/>
        </w:rPr>
        <w:t>Постановление Правительства ДНР</w:t>
      </w:r>
      <w:r w:rsidRPr="00B40099">
        <w:rPr>
          <w:rStyle w:val="af0"/>
          <w:i w:val="0"/>
          <w:iCs w:val="0"/>
          <w:color w:val="808080" w:themeColor="background1" w:themeShade="80"/>
        </w:rPr>
        <w:t xml:space="preserve"> </w:t>
      </w:r>
      <w:r w:rsidRPr="00B40099">
        <w:rPr>
          <w:i/>
          <w:iCs/>
          <w:color w:val="808080" w:themeColor="background1" w:themeShade="80"/>
        </w:rPr>
        <w:t>от 11.04.2024 № 38-7</w:t>
      </w:r>
    </w:p>
    <w:p w14:paraId="7E250986" w14:textId="77777777" w:rsidR="00E73512" w:rsidRDefault="004600D6">
      <w:pPr>
        <w:pStyle w:val="20"/>
        <w:keepNext/>
        <w:keepLines/>
      </w:pPr>
      <w:bookmarkStart w:id="78" w:name="bookmark84"/>
      <w:bookmarkStart w:id="79" w:name="bookmark85"/>
      <w:bookmarkStart w:id="80" w:name="bookmark86"/>
      <w:r>
        <w:t>Глава 6. ЗАКЛЮЧИТЕЛЬНЫЕ И ПЕРЕХОДНЫЕ ПОЛОЖЕНИЯ</w:t>
      </w:r>
      <w:bookmarkEnd w:id="78"/>
      <w:bookmarkEnd w:id="79"/>
      <w:bookmarkEnd w:id="80"/>
    </w:p>
    <w:p w14:paraId="6DEB5DB3" w14:textId="77777777" w:rsidR="00E73512" w:rsidRDefault="004600D6" w:rsidP="00783636">
      <w:pPr>
        <w:pStyle w:val="1"/>
        <w:numPr>
          <w:ilvl w:val="0"/>
          <w:numId w:val="12"/>
        </w:numPr>
        <w:tabs>
          <w:tab w:val="left" w:pos="1424"/>
        </w:tabs>
        <w:spacing w:after="240"/>
        <w:ind w:left="0" w:firstLine="851"/>
        <w:jc w:val="both"/>
      </w:pPr>
      <w:bookmarkStart w:id="81" w:name="bookmark87"/>
      <w:bookmarkEnd w:id="81"/>
      <w:r>
        <w:t>До завершения формирования организаций социальной защиты населения в соответствии с законодательством Российской Федерации их полномочия, предусмотренные настоящим Положением, исполняют управления труда и социальной защиты населения соответствующей местной администрации Донецкой Народной Республики.</w:t>
      </w:r>
    </w:p>
    <w:p w14:paraId="79769E53" w14:textId="2D44436D" w:rsidR="00E9664C" w:rsidRPr="00E9664C" w:rsidRDefault="004600D6" w:rsidP="00E9664C">
      <w:pPr>
        <w:pStyle w:val="1"/>
        <w:numPr>
          <w:ilvl w:val="0"/>
          <w:numId w:val="12"/>
        </w:numPr>
        <w:tabs>
          <w:tab w:val="left" w:pos="1424"/>
        </w:tabs>
        <w:spacing w:after="260"/>
        <w:ind w:left="0" w:firstLine="851"/>
        <w:jc w:val="both"/>
        <w:sectPr w:rsidR="00E9664C" w:rsidRPr="00E9664C" w:rsidSect="00943449">
          <w:headerReference w:type="default" r:id="rId11"/>
          <w:pgSz w:w="11900" w:h="16840"/>
          <w:pgMar w:top="1114" w:right="492" w:bottom="1143" w:left="1620" w:header="0" w:footer="715" w:gutter="0"/>
          <w:pgNumType w:start="1"/>
          <w:cols w:space="720"/>
          <w:noEndnote/>
          <w:titlePg/>
          <w:docGrid w:linePitch="360"/>
        </w:sectPr>
      </w:pPr>
      <w:bookmarkStart w:id="82" w:name="bookmark88"/>
      <w:bookmarkEnd w:id="82"/>
      <w:r>
        <w:t>Осмотр жилого помещения пострадавшего лица сотрудниками филиала публично-правовой компании «</w:t>
      </w:r>
      <w:proofErr w:type="spellStart"/>
      <w:r>
        <w:t>Роскадастр</w:t>
      </w:r>
      <w:proofErr w:type="spellEnd"/>
      <w:r>
        <w:t>» по Донецкой Народной Республике и представителями Комиссии осуществляется в случае расположения жилого помещения вне районов проведения боевых действий после реализации комплекса мероприятий по выявлению взрывоопасных предметов, проведению разминирования и мероприятий, связанных с обезвреживанием выявленных взрывоопасных предметов</w:t>
      </w:r>
      <w:r w:rsidR="00943449">
        <w:t>.</w:t>
      </w:r>
    </w:p>
    <w:p w14:paraId="12052957" w14:textId="08C87173" w:rsidR="00E73512" w:rsidRDefault="00E73512" w:rsidP="00943449">
      <w:pPr>
        <w:pStyle w:val="24"/>
        <w:spacing w:after="180"/>
      </w:pPr>
    </w:p>
    <w:sectPr w:rsidR="00E73512">
      <w:headerReference w:type="default" r:id="rId12"/>
      <w:headerReference w:type="first" r:id="rId13"/>
      <w:pgSz w:w="11900" w:h="16840"/>
      <w:pgMar w:top="1131" w:right="426" w:bottom="1199" w:left="15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37CFA" w14:textId="77777777" w:rsidR="002E49B7" w:rsidRDefault="002E49B7">
      <w:r>
        <w:separator/>
      </w:r>
    </w:p>
  </w:endnote>
  <w:endnote w:type="continuationSeparator" w:id="0">
    <w:p w14:paraId="5FDAB979" w14:textId="77777777" w:rsidR="002E49B7" w:rsidRDefault="002E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D7DA" w14:textId="77777777" w:rsidR="002E49B7" w:rsidRDefault="002E49B7"/>
  </w:footnote>
  <w:footnote w:type="continuationSeparator" w:id="0">
    <w:p w14:paraId="7DD74DFC" w14:textId="77777777" w:rsidR="002E49B7" w:rsidRDefault="002E49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19CA" w14:textId="77777777" w:rsidR="00943449" w:rsidRDefault="00943449">
    <w:pPr>
      <w:pStyle w:val="aa"/>
      <w:jc w:val="center"/>
    </w:pPr>
  </w:p>
  <w:p w14:paraId="7F16DDDD" w14:textId="77777777" w:rsidR="00943449" w:rsidRDefault="00943449">
    <w:pPr>
      <w:pStyle w:val="aa"/>
      <w:jc w:val="center"/>
    </w:pPr>
  </w:p>
  <w:p w14:paraId="787CFCFE" w14:textId="77777777" w:rsidR="00943449" w:rsidRDefault="00943449">
    <w:pPr>
      <w:pStyle w:val="aa"/>
      <w:jc w:val="center"/>
    </w:pPr>
  </w:p>
  <w:p w14:paraId="1FBD9307" w14:textId="5E889F51" w:rsidR="00943449" w:rsidRPr="00943449" w:rsidRDefault="00852D9B">
    <w:pPr>
      <w:pStyle w:val="aa"/>
      <w:jc w:val="center"/>
      <w:rPr>
        <w:rFonts w:ascii="Times New Roman" w:hAnsi="Times New Roman" w:cs="Times New Roman"/>
        <w:sz w:val="20"/>
        <w:szCs w:val="20"/>
      </w:rPr>
    </w:pPr>
    <w:sdt>
      <w:sdtPr>
        <w:id w:val="-213925203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943449" w:rsidRPr="00943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43449" w:rsidRPr="00943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943449" w:rsidRPr="00943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3449" w:rsidRPr="00943449">
          <w:rPr>
            <w:rFonts w:ascii="Times New Roman" w:hAnsi="Times New Roman" w:cs="Times New Roman"/>
            <w:sz w:val="20"/>
            <w:szCs w:val="20"/>
          </w:rPr>
          <w:t>2</w:t>
        </w:r>
        <w:r w:rsidR="00943449" w:rsidRPr="00943449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14:paraId="054F2ACC" w14:textId="49AD7DBD" w:rsidR="00E73512" w:rsidRDefault="00E7351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96948" w14:textId="77777777" w:rsidR="00E73512" w:rsidRDefault="004600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CA249EE" wp14:editId="48FAE556">
              <wp:simplePos x="0" y="0"/>
              <wp:positionH relativeFrom="page">
                <wp:posOffset>5224145</wp:posOffset>
              </wp:positionH>
              <wp:positionV relativeFrom="page">
                <wp:posOffset>520700</wp:posOffset>
              </wp:positionV>
              <wp:extent cx="1828800" cy="13398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8C717B" w14:textId="77777777" w:rsidR="00E73512" w:rsidRDefault="004600D6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Продолжение приложения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A249EE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411.35pt;margin-top:41pt;width:2in;height:10.5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" filled="f" stroked="f">
              <v:textbox style="mso-fit-shape-to-text:t" inset="0,0,0,0">
                <w:txbxContent>
                  <w:p w14:paraId="798C717B" w14:textId="77777777" w:rsidR="00E73512" w:rsidRDefault="004600D6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Продолжение приложения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9BAC" w14:textId="7D21EB81" w:rsidR="00E73512" w:rsidRDefault="00E7351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68D"/>
    <w:multiLevelType w:val="multilevel"/>
    <w:tmpl w:val="6E983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412EE"/>
    <w:multiLevelType w:val="multilevel"/>
    <w:tmpl w:val="AB7A0C7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F7F20C2"/>
    <w:multiLevelType w:val="multilevel"/>
    <w:tmpl w:val="DF22DA9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9E312F"/>
    <w:multiLevelType w:val="multilevel"/>
    <w:tmpl w:val="42FE5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010E6C"/>
    <w:multiLevelType w:val="multilevel"/>
    <w:tmpl w:val="CD328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24756E"/>
    <w:multiLevelType w:val="multilevel"/>
    <w:tmpl w:val="B18A9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0740D6"/>
    <w:multiLevelType w:val="multilevel"/>
    <w:tmpl w:val="35D82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6D4573"/>
    <w:multiLevelType w:val="multilevel"/>
    <w:tmpl w:val="00C4C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0531E9"/>
    <w:multiLevelType w:val="multilevel"/>
    <w:tmpl w:val="F754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3A0E27"/>
    <w:multiLevelType w:val="hybridMultilevel"/>
    <w:tmpl w:val="CD2CAF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D6873"/>
    <w:multiLevelType w:val="multilevel"/>
    <w:tmpl w:val="9A8A0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E15E1F"/>
    <w:multiLevelType w:val="multilevel"/>
    <w:tmpl w:val="30BA9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067256"/>
    <w:multiLevelType w:val="multilevel"/>
    <w:tmpl w:val="59E63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086789"/>
    <w:multiLevelType w:val="multilevel"/>
    <w:tmpl w:val="9BA6A76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775B3A69"/>
    <w:multiLevelType w:val="multilevel"/>
    <w:tmpl w:val="1DFEF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4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12"/>
    <w:rsid w:val="00006DFE"/>
    <w:rsid w:val="000D02CA"/>
    <w:rsid w:val="00201300"/>
    <w:rsid w:val="002E49B7"/>
    <w:rsid w:val="002F78C0"/>
    <w:rsid w:val="004600D6"/>
    <w:rsid w:val="004614D1"/>
    <w:rsid w:val="00511CCD"/>
    <w:rsid w:val="005408D9"/>
    <w:rsid w:val="00614327"/>
    <w:rsid w:val="006345AB"/>
    <w:rsid w:val="0067738D"/>
    <w:rsid w:val="006C4DDC"/>
    <w:rsid w:val="00783636"/>
    <w:rsid w:val="00852D9B"/>
    <w:rsid w:val="008F7E0F"/>
    <w:rsid w:val="00906C92"/>
    <w:rsid w:val="00943449"/>
    <w:rsid w:val="00987A9E"/>
    <w:rsid w:val="00B40099"/>
    <w:rsid w:val="00B94E55"/>
    <w:rsid w:val="00C44066"/>
    <w:rsid w:val="00C96F5E"/>
    <w:rsid w:val="00D10FD3"/>
    <w:rsid w:val="00DB098D"/>
    <w:rsid w:val="00DB613A"/>
    <w:rsid w:val="00E524C7"/>
    <w:rsid w:val="00E73512"/>
    <w:rsid w:val="00E9664C"/>
    <w:rsid w:val="00F4747F"/>
    <w:rsid w:val="00F71BEE"/>
    <w:rsid w:val="00F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76C96"/>
  <w15:docId w15:val="{38D14DA1-987E-4CAD-9290-8A4B022B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575757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pacing w:after="2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2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200" w:line="262" w:lineRule="auto"/>
      <w:ind w:firstLine="160"/>
    </w:pPr>
    <w:rPr>
      <w:rFonts w:ascii="Arial" w:eastAsia="Arial" w:hAnsi="Arial" w:cs="Arial"/>
      <w:color w:val="575757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pacing w:after="160" w:line="257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8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8">
    <w:name w:val="Колонтитул_"/>
    <w:basedOn w:val="a0"/>
    <w:link w:val="a9"/>
    <w:rsid w:val="006C4DDC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6C4DDC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966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664C"/>
    <w:rPr>
      <w:color w:val="000000"/>
    </w:rPr>
  </w:style>
  <w:style w:type="paragraph" w:styleId="ac">
    <w:name w:val="footer"/>
    <w:basedOn w:val="a"/>
    <w:link w:val="ad"/>
    <w:uiPriority w:val="99"/>
    <w:unhideWhenUsed/>
    <w:rsid w:val="00E966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664C"/>
    <w:rPr>
      <w:color w:val="000000"/>
    </w:rPr>
  </w:style>
  <w:style w:type="character" w:styleId="ae">
    <w:name w:val="Hyperlink"/>
    <w:basedOn w:val="a0"/>
    <w:uiPriority w:val="99"/>
    <w:unhideWhenUsed/>
    <w:rsid w:val="00C96F5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96F5E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B40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rf.ru/?req=doc&amp;base=RLAW909&amp;n=6194&amp;dst=100417&amp;field=134&amp;date=14.09.202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108-4-20231214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030-38-7-202404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tionrf.ru/?req=doc&amp;base=RLAW909&amp;n=5381&amp;date=09.09.2023&amp;dst=100172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Бутовецкий Алексей Игоревич</dc:creator>
  <cp:keywords/>
  <cp:lastModifiedBy>Солодовник Оксана Валерьевна</cp:lastModifiedBy>
  <cp:revision>22</cp:revision>
  <dcterms:created xsi:type="dcterms:W3CDTF">2023-12-19T11:10:00Z</dcterms:created>
  <dcterms:modified xsi:type="dcterms:W3CDTF">2024-04-16T09:26:00Z</dcterms:modified>
</cp:coreProperties>
</file>