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4CB37" w14:textId="77777777" w:rsidR="00FE6F5A" w:rsidRPr="00FE6F5A" w:rsidRDefault="00FE6F5A" w:rsidP="00FE6F5A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FE6F5A">
        <w:rPr>
          <w:rFonts w:ascii="Arial" w:eastAsia="Times New Roman" w:hAnsi="Arial" w:cs="Arial"/>
          <w:sz w:val="24"/>
          <w:szCs w:val="24"/>
          <w:lang w:eastAsia="ru-RU"/>
        </w:rPr>
        <w:t>Приложение № 2</w:t>
      </w:r>
    </w:p>
    <w:p w14:paraId="3644BB66" w14:textId="77777777" w:rsidR="00FE6F5A" w:rsidRPr="00FE6F5A" w:rsidRDefault="00FE6F5A" w:rsidP="00FE6F5A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FE6F5A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</w:t>
      </w:r>
      <w:proofErr w:type="spellStart"/>
      <w:r w:rsidRPr="00FE6F5A">
        <w:rPr>
          <w:rFonts w:ascii="Arial" w:eastAsia="Times New Roman" w:hAnsi="Arial" w:cs="Arial"/>
          <w:sz w:val="24"/>
          <w:szCs w:val="24"/>
          <w:lang w:eastAsia="ru-RU"/>
        </w:rPr>
        <w:t>Новоазовского</w:t>
      </w:r>
      <w:proofErr w:type="spellEnd"/>
      <w:r w:rsidRPr="00FE6F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5D5F74C" w14:textId="77777777" w:rsidR="00FE6F5A" w:rsidRPr="00FE6F5A" w:rsidRDefault="00FE6F5A" w:rsidP="00FE6F5A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FE6F5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совета </w:t>
      </w:r>
    </w:p>
    <w:p w14:paraId="7C7CDDC5" w14:textId="77777777" w:rsidR="00FE6F5A" w:rsidRPr="00FE6F5A" w:rsidRDefault="00FE6F5A" w:rsidP="00FE6F5A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FE6F5A">
        <w:rPr>
          <w:rFonts w:ascii="Arial" w:eastAsia="Times New Roman" w:hAnsi="Arial" w:cs="Arial"/>
          <w:sz w:val="24"/>
          <w:szCs w:val="24"/>
          <w:lang w:eastAsia="ru-RU"/>
        </w:rPr>
        <w:t>Донецкой Народной Республики</w:t>
      </w:r>
    </w:p>
    <w:p w14:paraId="5D54D37D" w14:textId="74F636B8" w:rsidR="00FE6F5A" w:rsidRPr="00FE6F5A" w:rsidRDefault="00FE6F5A" w:rsidP="00FE6F5A">
      <w:pPr>
        <w:spacing w:after="0" w:line="36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6F5A">
        <w:rPr>
          <w:rFonts w:ascii="Arial" w:eastAsia="Times New Roman" w:hAnsi="Arial" w:cs="Arial"/>
          <w:sz w:val="24"/>
          <w:szCs w:val="24"/>
        </w:rPr>
        <w:t xml:space="preserve">                              </w:t>
      </w:r>
      <w:r w:rsidR="002E13F4">
        <w:rPr>
          <w:rFonts w:ascii="Arial" w:eastAsia="Times New Roman" w:hAnsi="Arial" w:cs="Arial"/>
          <w:sz w:val="24"/>
          <w:szCs w:val="24"/>
        </w:rPr>
        <w:t xml:space="preserve">  </w:t>
      </w:r>
      <w:r w:rsidRPr="00FE6F5A">
        <w:rPr>
          <w:rFonts w:ascii="Arial" w:eastAsia="Times New Roman" w:hAnsi="Arial" w:cs="Arial"/>
          <w:sz w:val="24"/>
          <w:szCs w:val="24"/>
        </w:rPr>
        <w:t xml:space="preserve">  от 0</w:t>
      </w:r>
      <w:r w:rsidR="002E13F4">
        <w:rPr>
          <w:rFonts w:ascii="Arial" w:eastAsia="Times New Roman" w:hAnsi="Arial" w:cs="Arial"/>
          <w:sz w:val="24"/>
          <w:szCs w:val="24"/>
        </w:rPr>
        <w:t>1</w:t>
      </w:r>
      <w:r w:rsidRPr="00FE6F5A">
        <w:rPr>
          <w:rFonts w:ascii="Arial" w:eastAsia="Times New Roman" w:hAnsi="Arial" w:cs="Arial"/>
          <w:sz w:val="24"/>
          <w:szCs w:val="24"/>
        </w:rPr>
        <w:t>.0</w:t>
      </w:r>
      <w:r w:rsidR="002E13F4">
        <w:rPr>
          <w:rFonts w:ascii="Arial" w:eastAsia="Times New Roman" w:hAnsi="Arial" w:cs="Arial"/>
          <w:sz w:val="24"/>
          <w:szCs w:val="24"/>
        </w:rPr>
        <w:t>1</w:t>
      </w:r>
      <w:r w:rsidRPr="00FE6F5A">
        <w:rPr>
          <w:rFonts w:ascii="Arial" w:eastAsia="Times New Roman" w:hAnsi="Arial" w:cs="Arial"/>
          <w:sz w:val="24"/>
          <w:szCs w:val="24"/>
        </w:rPr>
        <w:t xml:space="preserve">.2024 № </w:t>
      </w:r>
      <w:r w:rsidRPr="00FE6F5A">
        <w:rPr>
          <w:rFonts w:ascii="Arial" w:eastAsia="Calibri" w:hAnsi="Arial" w:cs="Arial"/>
          <w:sz w:val="24"/>
          <w:szCs w:val="24"/>
          <w:lang w:val="en-US"/>
        </w:rPr>
        <w:t>I</w:t>
      </w:r>
      <w:r w:rsidRPr="00FE6F5A">
        <w:rPr>
          <w:rFonts w:ascii="Arial" w:eastAsia="Calibri" w:hAnsi="Arial" w:cs="Arial"/>
          <w:sz w:val="24"/>
          <w:szCs w:val="24"/>
        </w:rPr>
        <w:t>-</w:t>
      </w:r>
      <w:r w:rsidR="002E13F4">
        <w:rPr>
          <w:rFonts w:ascii="Arial" w:eastAsia="Calibri" w:hAnsi="Arial" w:cs="Arial"/>
          <w:sz w:val="24"/>
          <w:szCs w:val="24"/>
        </w:rPr>
        <w:t>13</w:t>
      </w:r>
      <w:r w:rsidRPr="00FE6F5A">
        <w:rPr>
          <w:rFonts w:ascii="Arial" w:eastAsia="Calibri" w:hAnsi="Arial" w:cs="Arial"/>
          <w:sz w:val="24"/>
          <w:szCs w:val="24"/>
        </w:rPr>
        <w:t>/</w:t>
      </w:r>
      <w:r w:rsidR="002E13F4">
        <w:rPr>
          <w:rFonts w:ascii="Arial" w:eastAsia="Calibri" w:hAnsi="Arial" w:cs="Arial"/>
          <w:sz w:val="24"/>
          <w:szCs w:val="24"/>
        </w:rPr>
        <w:t>1</w:t>
      </w:r>
      <w:bookmarkStart w:id="0" w:name="_GoBack"/>
      <w:bookmarkEnd w:id="0"/>
    </w:p>
    <w:p w14:paraId="1A42453E" w14:textId="77777777" w:rsidR="00FE6F5A" w:rsidRPr="00FE6F5A" w:rsidRDefault="00FE6F5A" w:rsidP="00FE6F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6F5A">
        <w:rPr>
          <w:rFonts w:ascii="Arial" w:eastAsia="Times New Roman" w:hAnsi="Arial" w:cs="Arial"/>
          <w:sz w:val="24"/>
          <w:szCs w:val="24"/>
          <w:lang w:eastAsia="ru-RU"/>
        </w:rPr>
        <w:t xml:space="preserve">Объем и распределение бюджетных ассигнований бюджета Муниципального образования </w:t>
      </w:r>
      <w:proofErr w:type="spellStart"/>
      <w:r w:rsidRPr="00FE6F5A">
        <w:rPr>
          <w:rFonts w:ascii="Arial" w:eastAsia="Times New Roman" w:hAnsi="Arial" w:cs="Arial"/>
          <w:sz w:val="24"/>
          <w:szCs w:val="24"/>
          <w:lang w:eastAsia="ru-RU"/>
        </w:rPr>
        <w:t>Новоазовского</w:t>
      </w:r>
      <w:proofErr w:type="spellEnd"/>
      <w:r w:rsidRPr="00FE6F5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Донецкой Народной Республики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7B672566" w14:textId="77777777" w:rsidR="00FE6F5A" w:rsidRPr="00FE6F5A" w:rsidRDefault="00FE6F5A" w:rsidP="00FE6F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6F5A">
        <w:rPr>
          <w:rFonts w:ascii="Arial" w:eastAsia="Times New Roman" w:hAnsi="Arial" w:cs="Arial"/>
          <w:sz w:val="24"/>
          <w:szCs w:val="24"/>
          <w:lang w:eastAsia="ru-RU"/>
        </w:rPr>
        <w:t>на 2024 год</w:t>
      </w:r>
    </w:p>
    <w:p w14:paraId="3F12BE01" w14:textId="77777777" w:rsidR="00FE6F5A" w:rsidRPr="00FE6F5A" w:rsidRDefault="00FE6F5A" w:rsidP="00FE6F5A">
      <w:pPr>
        <w:spacing w:after="0" w:line="36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D100142" w14:textId="77777777" w:rsidR="00FE6F5A" w:rsidRPr="00FE6F5A" w:rsidRDefault="00FE6F5A" w:rsidP="00FE6F5A">
      <w:pPr>
        <w:spacing w:after="0" w:line="36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6F5A">
        <w:rPr>
          <w:rFonts w:ascii="Arial" w:eastAsia="Times New Roman" w:hAnsi="Arial" w:cs="Arial"/>
          <w:sz w:val="20"/>
          <w:szCs w:val="20"/>
          <w:lang w:eastAsia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49"/>
        <w:gridCol w:w="987"/>
        <w:gridCol w:w="1323"/>
        <w:gridCol w:w="1351"/>
        <w:gridCol w:w="1084"/>
        <w:gridCol w:w="1551"/>
      </w:tblGrid>
      <w:tr w:rsidR="00FE6F5A" w:rsidRPr="00FE6F5A" w14:paraId="38C0FE1E" w14:textId="77777777" w:rsidTr="00A63BBA">
        <w:trPr>
          <w:trHeight w:val="483"/>
        </w:trPr>
        <w:tc>
          <w:tcPr>
            <w:tcW w:w="1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1318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82E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Код раздела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4D5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Код подраздела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A4A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0D3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A95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FE6F5A" w:rsidRPr="00FE6F5A" w14:paraId="4568500B" w14:textId="77777777" w:rsidTr="00A63BBA">
        <w:trPr>
          <w:trHeight w:val="595"/>
        </w:trPr>
        <w:tc>
          <w:tcPr>
            <w:tcW w:w="1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8F60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44D9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ECAF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C3BB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7B5A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2229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6F5A" w:rsidRPr="00FE6F5A" w14:paraId="35C71DD3" w14:textId="77777777" w:rsidTr="00A63BBA">
        <w:trPr>
          <w:trHeight w:val="304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84F8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092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7FC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CD6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D9E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60B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FE6F5A" w:rsidRPr="00FE6F5A" w14:paraId="52A0CDFB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F1FB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0B3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1F7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D93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D2E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98C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94 453,60825</w:t>
            </w:r>
          </w:p>
        </w:tc>
      </w:tr>
      <w:tr w:rsidR="00FE6F5A" w:rsidRPr="00FE6F5A" w14:paraId="22D41DE3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0A65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BA5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094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A2D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A34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321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6 483,54325</w:t>
            </w:r>
          </w:p>
        </w:tc>
      </w:tr>
      <w:tr w:rsidR="00FE6F5A" w:rsidRPr="00FE6F5A" w14:paraId="2CE150B0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4C68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 xml:space="preserve">Обеспечение и содержание функционирования </w:t>
            </w: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представительных органов муниципального образования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FB7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C05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B75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30 000 04100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0D5F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D90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6 483,54325</w:t>
            </w:r>
          </w:p>
        </w:tc>
      </w:tr>
      <w:tr w:rsidR="00FE6F5A" w:rsidRPr="00FE6F5A" w14:paraId="0D15E7F3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286F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028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53C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BA42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30 000 04100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3BF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18D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5 701,54325</w:t>
            </w:r>
          </w:p>
        </w:tc>
      </w:tr>
      <w:tr w:rsidR="00FE6F5A" w:rsidRPr="00FE6F5A" w14:paraId="3EAFBBE5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0CF4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9E8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134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BAB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30 000 04100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37E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6E7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782,0</w:t>
            </w:r>
          </w:p>
        </w:tc>
      </w:tr>
      <w:tr w:rsidR="00FE6F5A" w:rsidRPr="00FE6F5A" w14:paraId="7FBD54C1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07AC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364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8E0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1C0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F39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A06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80 068,077</w:t>
            </w:r>
          </w:p>
        </w:tc>
      </w:tr>
      <w:tr w:rsidR="00FE6F5A" w:rsidRPr="00FE6F5A" w14:paraId="01C039C9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642E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 xml:space="preserve">Обеспечение и содержание функционирования администраций городов, районов, других населенных </w:t>
            </w:r>
            <w:r w:rsidRPr="00FE6F5A">
              <w:rPr>
                <w:rFonts w:ascii="Arial" w:eastAsia="Calibri" w:hAnsi="Arial" w:cs="Arial"/>
                <w:sz w:val="20"/>
                <w:szCs w:val="20"/>
              </w:rPr>
              <w:lastRenderedPageBreak/>
              <w:t>пунктов и их структурных подразделений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FA1F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670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5E3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30 000 04000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9E4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ECA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80 067,077</w:t>
            </w:r>
          </w:p>
        </w:tc>
      </w:tr>
      <w:tr w:rsidR="00FE6F5A" w:rsidRPr="00FE6F5A" w14:paraId="175D54F4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8971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A17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8AC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B6A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30 000 04000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E268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A36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70 708,392</w:t>
            </w:r>
          </w:p>
        </w:tc>
      </w:tr>
      <w:tr w:rsidR="00FE6F5A" w:rsidRPr="00FE6F5A" w14:paraId="5F6C7AA2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C065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E5E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37C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2F2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30 000 04000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841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A59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9 359,685</w:t>
            </w:r>
          </w:p>
        </w:tc>
      </w:tr>
      <w:tr w:rsidR="00FE6F5A" w:rsidRPr="00FE6F5A" w14:paraId="6C667AF2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89B1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3A4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4348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EF4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6E7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5B2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7 901,988</w:t>
            </w:r>
          </w:p>
        </w:tc>
      </w:tr>
      <w:tr w:rsidR="00FE6F5A" w:rsidRPr="00FE6F5A" w14:paraId="69136760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9452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Обеспечение и содержание функционирования финансовых органов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D1C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82E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7F3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30 000 03000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0E8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886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7 901,988</w:t>
            </w:r>
          </w:p>
        </w:tc>
      </w:tr>
      <w:tr w:rsidR="00FE6F5A" w:rsidRPr="00FE6F5A" w14:paraId="24E10FB8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C22A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9B8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59F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11C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30 000 03000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55A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DF6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6 970,825</w:t>
            </w:r>
          </w:p>
        </w:tc>
      </w:tr>
      <w:tr w:rsidR="00FE6F5A" w:rsidRPr="00FE6F5A" w14:paraId="307A02F4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BA24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EF0A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250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5C6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30 000 03000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D9B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9DE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931,163</w:t>
            </w:r>
          </w:p>
        </w:tc>
      </w:tr>
      <w:tr w:rsidR="00FE6F5A" w:rsidRPr="00FE6F5A" w14:paraId="4C35C9A2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D49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60C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4AF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F69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B09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61C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356,479</w:t>
            </w:r>
          </w:p>
        </w:tc>
      </w:tr>
      <w:tr w:rsidR="00FE6F5A" w:rsidRPr="00FE6F5A" w14:paraId="08C20932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1F3F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941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3F4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4EB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D15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C5F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356,479</w:t>
            </w:r>
          </w:p>
        </w:tc>
      </w:tr>
      <w:tr w:rsidR="00FE6F5A" w:rsidRPr="00FE6F5A" w14:paraId="63B63434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77B1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817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921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0FA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22 0005 1180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EDE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A34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356,479</w:t>
            </w:r>
          </w:p>
        </w:tc>
      </w:tr>
      <w:tr w:rsidR="00FE6F5A" w:rsidRPr="00FE6F5A" w14:paraId="1DB73680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9A30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017A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5738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FE7F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22 0005 1180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3158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C35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303,640</w:t>
            </w:r>
          </w:p>
        </w:tc>
      </w:tr>
      <w:tr w:rsidR="00FE6F5A" w:rsidRPr="00FE6F5A" w14:paraId="20BA011F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7CD5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B0E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3AC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E2F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22 0005 1180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0A4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0D7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52,839</w:t>
            </w:r>
          </w:p>
        </w:tc>
      </w:tr>
      <w:tr w:rsidR="00FE6F5A" w:rsidRPr="00FE6F5A" w14:paraId="1C3636ED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BDE8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373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DD5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966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6C38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7DC8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4 744,38778</w:t>
            </w:r>
          </w:p>
        </w:tc>
      </w:tr>
      <w:tr w:rsidR="00FE6F5A" w:rsidRPr="00FE6F5A" w14:paraId="7712BF2A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F0B2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CB4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80B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A8DF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5C7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FE0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4 744,38778</w:t>
            </w:r>
          </w:p>
        </w:tc>
      </w:tr>
      <w:tr w:rsidR="00FE6F5A" w:rsidRPr="00FE6F5A" w14:paraId="5BF49C28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9FED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Расходы за счет средств Дорожного фонда Донецкой</w:t>
            </w:r>
          </w:p>
          <w:p w14:paraId="21D00FB5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Народной Республики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469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767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51A8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34 0000 7100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43C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96B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4 744,38778</w:t>
            </w:r>
          </w:p>
        </w:tc>
      </w:tr>
      <w:tr w:rsidR="00FE6F5A" w:rsidRPr="00FE6F5A" w14:paraId="0FC7875A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94C7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85D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348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A5D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34 0000 7100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D71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817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4 744,38778</w:t>
            </w:r>
          </w:p>
        </w:tc>
      </w:tr>
      <w:tr w:rsidR="00FE6F5A" w:rsidRPr="00FE6F5A" w14:paraId="38EE5977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485B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C1E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4B5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A6E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3658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ACA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13 458,151</w:t>
            </w:r>
          </w:p>
        </w:tc>
      </w:tr>
      <w:tr w:rsidR="00FE6F5A" w:rsidRPr="00FE6F5A" w14:paraId="36AD4E78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044C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97D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46A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509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658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BA6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13 458,151</w:t>
            </w:r>
          </w:p>
        </w:tc>
      </w:tr>
      <w:tr w:rsidR="00FE6F5A" w:rsidRPr="00FE6F5A" w14:paraId="3FCE4D4F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17A7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Расходы на благоустройство городов, сел, поселков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352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66E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173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43 000 09000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53E8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AF7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9 344,572</w:t>
            </w:r>
          </w:p>
        </w:tc>
      </w:tr>
      <w:tr w:rsidR="00FE6F5A" w:rsidRPr="00FE6F5A" w14:paraId="174D83A6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AACF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C29A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945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AEE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43 000 09000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4B7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66D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9 344,572</w:t>
            </w:r>
          </w:p>
        </w:tc>
      </w:tr>
      <w:tr w:rsidR="00FE6F5A" w:rsidRPr="00FE6F5A" w14:paraId="79D98BEF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265D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Расходы на ремонт и содержание объектов зеленого</w:t>
            </w:r>
          </w:p>
          <w:p w14:paraId="4D8C73F5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хозяйства, инвентаризацию зеленых насаждений, посадку и</w:t>
            </w:r>
          </w:p>
          <w:p w14:paraId="2049645C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уход за зелеными, декоративными насаждениями,</w:t>
            </w:r>
          </w:p>
          <w:p w14:paraId="3A9BD58B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благоустройство и прочее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113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04A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6CA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43 000 10000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8D7F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35F2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1 037,201</w:t>
            </w:r>
          </w:p>
        </w:tc>
      </w:tr>
      <w:tr w:rsidR="00FE6F5A" w:rsidRPr="00FE6F5A" w14:paraId="42FE9616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35F4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9B4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7B4A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A71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43 000 1000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013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136A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1 037,201</w:t>
            </w:r>
          </w:p>
        </w:tc>
      </w:tr>
      <w:tr w:rsidR="00FE6F5A" w:rsidRPr="00FE6F5A" w14:paraId="74E57B50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95E5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Расходы на ремонт и содержание линий наружного освещения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4C1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807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910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43 000 11000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47F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709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1 658,174</w:t>
            </w:r>
          </w:p>
        </w:tc>
      </w:tr>
      <w:tr w:rsidR="00FE6F5A" w:rsidRPr="00FE6F5A" w14:paraId="1298F328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B52F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8F2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FB0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D4D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43 000 11000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0B8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289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1 658,174</w:t>
            </w:r>
          </w:p>
        </w:tc>
      </w:tr>
      <w:tr w:rsidR="00FE6F5A" w:rsidRPr="00FE6F5A" w14:paraId="2DF9930A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0D04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Расходы на содержание и ремонт автомобильных дорог</w:t>
            </w:r>
          </w:p>
          <w:p w14:paraId="0CC110DF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муниципального значения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FA4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4EC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06DA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43 000 12000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BBDF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62AF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1 418,204</w:t>
            </w:r>
          </w:p>
        </w:tc>
      </w:tr>
      <w:tr w:rsidR="00FE6F5A" w:rsidRPr="00FE6F5A" w14:paraId="2561582C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BAB3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5D9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274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665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43 000 12000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591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E13A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1 418,204</w:t>
            </w:r>
          </w:p>
        </w:tc>
      </w:tr>
      <w:tr w:rsidR="00FE6F5A" w:rsidRPr="00FE6F5A" w14:paraId="55E58ED5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4B41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CA1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A728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51F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5A6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3F8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608 904,93176</w:t>
            </w:r>
          </w:p>
        </w:tc>
      </w:tr>
      <w:tr w:rsidR="00FE6F5A" w:rsidRPr="00FE6F5A" w14:paraId="730BDB28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6016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1C9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66B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210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BE2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588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112 761,51435</w:t>
            </w:r>
          </w:p>
        </w:tc>
      </w:tr>
      <w:tr w:rsidR="00FE6F5A" w:rsidRPr="00FE6F5A" w14:paraId="51CAD627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87BE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416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6A1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39F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14 000 01010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ABD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2AE8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73 165,34683</w:t>
            </w:r>
          </w:p>
        </w:tc>
      </w:tr>
      <w:tr w:rsidR="00FE6F5A" w:rsidRPr="00FE6F5A" w14:paraId="32194A2D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8822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64C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293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DCEF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14 000 01010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732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46B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62 873,533</w:t>
            </w:r>
          </w:p>
        </w:tc>
      </w:tr>
      <w:tr w:rsidR="00FE6F5A" w:rsidRPr="00FE6F5A" w14:paraId="4B133C57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7CD0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F09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66B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15A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14 000 01010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D1C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792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10 284,00183</w:t>
            </w:r>
          </w:p>
        </w:tc>
      </w:tr>
      <w:tr w:rsidR="00FE6F5A" w:rsidRPr="00FE6F5A" w14:paraId="740ABA50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A7A7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878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72C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23B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14 000 01010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EA6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EB4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7,812</w:t>
            </w:r>
          </w:p>
        </w:tc>
      </w:tr>
      <w:tr w:rsidR="00FE6F5A" w:rsidRPr="00FE6F5A" w14:paraId="387D4610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7FC1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F02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9DE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4E1A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140005Т070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3B92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4142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5 814,95005</w:t>
            </w:r>
          </w:p>
        </w:tc>
      </w:tr>
      <w:tr w:rsidR="00FE6F5A" w:rsidRPr="00FE6F5A" w14:paraId="3155D7A2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996C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9442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818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811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140005Т070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1F8F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8B9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5 814,95005</w:t>
            </w:r>
          </w:p>
        </w:tc>
      </w:tr>
      <w:tr w:rsidR="00FE6F5A" w:rsidRPr="00FE6F5A" w14:paraId="6A346789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3446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33C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24A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AA2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</w:t>
            </w:r>
            <w:r w:rsidRPr="00FE6F5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</w:t>
            </w: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Т220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B77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07C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33 781,21747</w:t>
            </w:r>
          </w:p>
        </w:tc>
      </w:tr>
      <w:tr w:rsidR="00FE6F5A" w:rsidRPr="00FE6F5A" w14:paraId="206B64E4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D17A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25F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425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57B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</w:t>
            </w:r>
            <w:r w:rsidRPr="00FE6F5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</w:t>
            </w: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Т220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36EF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3E8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33 781,21747</w:t>
            </w:r>
          </w:p>
        </w:tc>
      </w:tr>
      <w:tr w:rsidR="00FE6F5A" w:rsidRPr="00FE6F5A" w14:paraId="088FB8A3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451C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2B8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74A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CA0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EBFF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68B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447 </w:t>
            </w:r>
            <w:r w:rsidRPr="00FE6F5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403</w:t>
            </w: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FE6F5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56015</w:t>
            </w:r>
          </w:p>
        </w:tc>
      </w:tr>
      <w:tr w:rsidR="00FE6F5A" w:rsidRPr="00FE6F5A" w14:paraId="74460658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EB82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86B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B01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3B5F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14 000 02010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7D42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2D5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216 233,32828</w:t>
            </w:r>
          </w:p>
        </w:tc>
      </w:tr>
      <w:tr w:rsidR="00FE6F5A" w:rsidRPr="00FE6F5A" w14:paraId="59249E5A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5076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875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476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1D5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14 000 02010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F01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9FD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188 186,548</w:t>
            </w:r>
          </w:p>
        </w:tc>
      </w:tr>
      <w:tr w:rsidR="00FE6F5A" w:rsidRPr="00FE6F5A" w14:paraId="1ECFDBEF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BDF5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42F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957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C60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14 000 02010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BF7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634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28 027,21728</w:t>
            </w:r>
          </w:p>
        </w:tc>
      </w:tr>
      <w:tr w:rsidR="00FE6F5A" w:rsidRPr="00FE6F5A" w14:paraId="06920334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1B18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3532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91F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593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14 000 02010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89F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A49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19,563</w:t>
            </w:r>
          </w:p>
        </w:tc>
      </w:tr>
      <w:tr w:rsidR="00FE6F5A" w:rsidRPr="00FE6F5A" w14:paraId="5FEFD89A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A208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D2F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213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88B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14000L3030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3FC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703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9 875,540</w:t>
            </w:r>
          </w:p>
        </w:tc>
      </w:tr>
      <w:tr w:rsidR="00FE6F5A" w:rsidRPr="00FE6F5A" w14:paraId="5E43184C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77FF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224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601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61C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14000L3030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B58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2E3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9 875,540</w:t>
            </w:r>
          </w:p>
        </w:tc>
      </w:tr>
      <w:tr w:rsidR="00FE6F5A" w:rsidRPr="00FE6F5A" w14:paraId="5004C96A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0269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581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BA4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11E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14000L7500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8CE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176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166 927,17172</w:t>
            </w:r>
          </w:p>
        </w:tc>
      </w:tr>
      <w:tr w:rsidR="00FE6F5A" w:rsidRPr="00FE6F5A" w14:paraId="6C74F675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BF9F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27F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8D4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55A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14000L7500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9DD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4D8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166 927,17172</w:t>
            </w:r>
          </w:p>
        </w:tc>
      </w:tr>
      <w:tr w:rsidR="00FE6F5A" w:rsidRPr="00FE6F5A" w14:paraId="619B4612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D758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3A1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462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BF5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14000L3040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A53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917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6 081,21212</w:t>
            </w:r>
          </w:p>
        </w:tc>
      </w:tr>
      <w:tr w:rsidR="00FE6F5A" w:rsidRPr="00FE6F5A" w14:paraId="193DE6D1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FC54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E98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813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0CC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14000L3040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9E7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C86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6 081,21212</w:t>
            </w:r>
          </w:p>
        </w:tc>
      </w:tr>
      <w:tr w:rsidR="00FE6F5A" w:rsidRPr="00FE6F5A" w14:paraId="6C730A94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8E87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D08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70E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174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140005Т070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D1B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62B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7 156,86160</w:t>
            </w:r>
          </w:p>
        </w:tc>
      </w:tr>
      <w:tr w:rsidR="00FE6F5A" w:rsidRPr="00FE6F5A" w14:paraId="6CEB60A6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B286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81B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1F4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BF8A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140005Т070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E08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961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7 156,86160</w:t>
            </w:r>
          </w:p>
        </w:tc>
      </w:tr>
      <w:tr w:rsidR="00FE6F5A" w:rsidRPr="00FE6F5A" w14:paraId="32F7750F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AE27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CCB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157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A06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</w:t>
            </w:r>
            <w:r w:rsidRPr="00FE6F5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</w:t>
            </w: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Т220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099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1FF2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41 129,44643</w:t>
            </w:r>
          </w:p>
        </w:tc>
      </w:tr>
      <w:tr w:rsidR="00FE6F5A" w:rsidRPr="00FE6F5A" w14:paraId="1E2EBA67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9ABD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19C8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CE5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F04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</w:t>
            </w:r>
            <w:r w:rsidRPr="00FE6F5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</w:t>
            </w: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Т220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175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B4F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41 129,44643</w:t>
            </w:r>
          </w:p>
        </w:tc>
      </w:tr>
      <w:tr w:rsidR="00FE6F5A" w:rsidRPr="00FE6F5A" w14:paraId="7F75638B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B918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7FA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CF8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4E6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B5B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181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29 576,10626</w:t>
            </w:r>
          </w:p>
        </w:tc>
      </w:tr>
      <w:tr w:rsidR="00FE6F5A" w:rsidRPr="00FE6F5A" w14:paraId="426E3E30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D91C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ECB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6D9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F62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10 000 01050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D84A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74B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14 907,08426</w:t>
            </w:r>
          </w:p>
        </w:tc>
      </w:tr>
      <w:tr w:rsidR="00FE6F5A" w:rsidRPr="00FE6F5A" w14:paraId="77BD586C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89A3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EFA8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D7C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954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10 000 01050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AB0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EF4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13 971,50426</w:t>
            </w:r>
          </w:p>
        </w:tc>
      </w:tr>
      <w:tr w:rsidR="00FE6F5A" w:rsidRPr="00FE6F5A" w14:paraId="58CAF866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1B13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7AD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B39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A31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10 000 01050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61B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26B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935,580</w:t>
            </w:r>
          </w:p>
        </w:tc>
      </w:tr>
      <w:tr w:rsidR="00FE6F5A" w:rsidRPr="00FE6F5A" w14:paraId="56CE276D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55CA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267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5A7F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A2B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14 000 02060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F60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CA9F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14 669,022</w:t>
            </w:r>
          </w:p>
        </w:tc>
      </w:tr>
      <w:tr w:rsidR="00FE6F5A" w:rsidRPr="00FE6F5A" w14:paraId="3F3588BE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6F91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E7E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E3F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D8F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14 000 02060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723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A25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12 606,681</w:t>
            </w:r>
          </w:p>
        </w:tc>
      </w:tr>
      <w:tr w:rsidR="00FE6F5A" w:rsidRPr="00FE6F5A" w14:paraId="649CEA92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A4EA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47DA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3B6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BE82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14 000 02060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490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AC0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2 062,341</w:t>
            </w:r>
          </w:p>
        </w:tc>
      </w:tr>
      <w:tr w:rsidR="00FE6F5A" w:rsidRPr="00FE6F5A" w14:paraId="458E1424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CA10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BEA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C37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976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EE1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AD3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FE6F5A" w:rsidRPr="00FE6F5A" w14:paraId="7770233F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8324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Создание условий успешной социализации и эффективной</w:t>
            </w:r>
          </w:p>
          <w:p w14:paraId="135EE2A8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самореализации молодежи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1422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32AA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AD8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10 000 3010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D59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B8E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FE6F5A" w:rsidRPr="00FE6F5A" w14:paraId="1E02BA25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23F8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B32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41F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C10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10 000 3010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C4E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6A5F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FE6F5A" w:rsidRPr="00FE6F5A" w14:paraId="70C8229B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EC0A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2A3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D0CF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5198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F722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8EB2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19 153,751</w:t>
            </w:r>
          </w:p>
        </w:tc>
      </w:tr>
      <w:tr w:rsidR="00FE6F5A" w:rsidRPr="00FE6F5A" w14:paraId="756C0203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8108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D8F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330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6F5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14 000 07010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E26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C62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2 550,470</w:t>
            </w:r>
          </w:p>
        </w:tc>
      </w:tr>
      <w:tr w:rsidR="00FE6F5A" w:rsidRPr="00FE6F5A" w14:paraId="1A08F8CE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153D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B19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749A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F8C2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14 000 07010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08E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C13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2 402,198</w:t>
            </w:r>
          </w:p>
        </w:tc>
      </w:tr>
      <w:tr w:rsidR="00FE6F5A" w:rsidRPr="00FE6F5A" w14:paraId="02F2413B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B58D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BD5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614A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0D9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14 000 07010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BB5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9508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148,272</w:t>
            </w:r>
          </w:p>
        </w:tc>
      </w:tr>
      <w:tr w:rsidR="00FE6F5A" w:rsidRPr="00FE6F5A" w14:paraId="7939C55C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2870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066A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E40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B4D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14 000 07030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82F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064F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12 553,229</w:t>
            </w:r>
          </w:p>
        </w:tc>
      </w:tr>
      <w:tr w:rsidR="00FE6F5A" w:rsidRPr="00FE6F5A" w14:paraId="00DBFE45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5142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2E1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DFE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AB2A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14 000 07030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22A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3E6F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11 468,004</w:t>
            </w:r>
          </w:p>
        </w:tc>
      </w:tr>
      <w:tr w:rsidR="00FE6F5A" w:rsidRPr="00FE6F5A" w14:paraId="1B8F7C18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5DA8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BF8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D76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75F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14 000 07030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24E8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A26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1 085,225</w:t>
            </w:r>
          </w:p>
        </w:tc>
      </w:tr>
      <w:tr w:rsidR="00FE6F5A" w:rsidRPr="00FE6F5A" w14:paraId="2854C095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6D2C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239F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878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BD6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14 000 07040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DCB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EAF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1 898,204</w:t>
            </w:r>
          </w:p>
        </w:tc>
      </w:tr>
      <w:tr w:rsidR="00FE6F5A" w:rsidRPr="00FE6F5A" w14:paraId="0051D67E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DCD9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425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F88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9B2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14 000 07040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ED68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836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1 807,097</w:t>
            </w:r>
          </w:p>
        </w:tc>
      </w:tr>
      <w:tr w:rsidR="00FE6F5A" w:rsidRPr="00FE6F5A" w14:paraId="20ADD9A0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405E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308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FC1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CFFF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14 000 07040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4FD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BBA8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88, 891</w:t>
            </w:r>
          </w:p>
        </w:tc>
      </w:tr>
      <w:tr w:rsidR="00FE6F5A" w:rsidRPr="00FE6F5A" w14:paraId="537F81B0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8E70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4B2F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248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98A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14 000 07040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D0B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40CA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2,216</w:t>
            </w:r>
          </w:p>
        </w:tc>
      </w:tr>
      <w:tr w:rsidR="00FE6F5A" w:rsidRPr="00FE6F5A" w14:paraId="1F704CC9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23E3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AB5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BCF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F8F8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30 000 04000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31B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EBD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2 151,848</w:t>
            </w:r>
          </w:p>
        </w:tc>
      </w:tr>
      <w:tr w:rsidR="00FE6F5A" w:rsidRPr="00FE6F5A" w14:paraId="5296FBA4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8A25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801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B33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36E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30 000 04000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0C8A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F50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2 091,246</w:t>
            </w:r>
          </w:p>
        </w:tc>
      </w:tr>
      <w:tr w:rsidR="00FE6F5A" w:rsidRPr="00FE6F5A" w14:paraId="4A90663C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AF9A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657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3FE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159A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30 000 04000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6D8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401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60,602</w:t>
            </w:r>
          </w:p>
        </w:tc>
      </w:tr>
      <w:tr w:rsidR="00FE6F5A" w:rsidRPr="00FE6F5A" w14:paraId="21C26225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F380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37F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B6A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057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C0C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6E6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102 458,28235</w:t>
            </w:r>
          </w:p>
        </w:tc>
      </w:tr>
      <w:tr w:rsidR="00FE6F5A" w:rsidRPr="00FE6F5A" w14:paraId="50C763BE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F64A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4E5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818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DFA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BC3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CDE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97 622,14035</w:t>
            </w:r>
          </w:p>
        </w:tc>
      </w:tr>
      <w:tr w:rsidR="00FE6F5A" w:rsidRPr="00FE6F5A" w14:paraId="4F658A0A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478B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Расходы на развитие библиотечного дела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58F8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E1C8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9EA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10 000 01020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72B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888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20 284,688</w:t>
            </w:r>
          </w:p>
        </w:tc>
      </w:tr>
      <w:tr w:rsidR="00FE6F5A" w:rsidRPr="00FE6F5A" w14:paraId="576E052B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6D7EEC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AADCA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E0DAD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8964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10 000 01020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EA7E7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0225B8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18 749,350</w:t>
            </w:r>
          </w:p>
        </w:tc>
      </w:tr>
      <w:tr w:rsidR="00FE6F5A" w:rsidRPr="00FE6F5A" w14:paraId="38DD92A4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C9303E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4C8A6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6636A8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BAF82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10 000 01020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98FE6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643F4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1 535,338</w:t>
            </w:r>
          </w:p>
        </w:tc>
      </w:tr>
      <w:tr w:rsidR="00FE6F5A" w:rsidRPr="00FE6F5A" w14:paraId="39FD82CE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4F686F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Расходы на развитие музейного дела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662F6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594C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98802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10 000 01030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78984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75D1C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5 500,20615</w:t>
            </w:r>
          </w:p>
        </w:tc>
      </w:tr>
      <w:tr w:rsidR="00FE6F5A" w:rsidRPr="00FE6F5A" w14:paraId="00BFF01D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8FE590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69F2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F46CD8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004D7F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10 000 01030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9CF5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84EE8A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4 871,43315</w:t>
            </w:r>
          </w:p>
        </w:tc>
      </w:tr>
      <w:tr w:rsidR="00FE6F5A" w:rsidRPr="00FE6F5A" w14:paraId="2CA3048E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6B430D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F8449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6CCF6A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DFEEF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10 000 01030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09E02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EA17E2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628,773</w:t>
            </w:r>
          </w:p>
        </w:tc>
      </w:tr>
      <w:tr w:rsidR="00FE6F5A" w:rsidRPr="00FE6F5A" w14:paraId="1BE768F1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F2920F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9EE1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8FBB6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4359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10 000 01040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594C1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C8942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51 163,306</w:t>
            </w:r>
          </w:p>
        </w:tc>
      </w:tr>
      <w:tr w:rsidR="00FE6F5A" w:rsidRPr="00FE6F5A" w14:paraId="4A89D2B5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B1ACCF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3F511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161182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AA664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10 000 01040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2227D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5EC3C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40 703,802</w:t>
            </w:r>
          </w:p>
        </w:tc>
      </w:tr>
      <w:tr w:rsidR="00FE6F5A" w:rsidRPr="00FE6F5A" w14:paraId="4CB6C99B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537AE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15E47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EA129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D87D5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10 000 01040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4CE21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8B9A9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10 453,704</w:t>
            </w:r>
          </w:p>
        </w:tc>
      </w:tr>
      <w:tr w:rsidR="00FE6F5A" w:rsidRPr="00FE6F5A" w14:paraId="5DC0AF03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611A0D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116E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9506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9E2BD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10 000 01040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05190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DB1F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</w:tr>
      <w:tr w:rsidR="00FE6F5A" w:rsidRPr="00FE6F5A" w14:paraId="51F5BB0E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06E9F8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4AADC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FA821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5D866A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10 000 01060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FA9D7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7711E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471,92</w:t>
            </w:r>
          </w:p>
        </w:tc>
      </w:tr>
      <w:tr w:rsidR="00FE6F5A" w:rsidRPr="00FE6F5A" w14:paraId="0D6B2660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15EB84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F9023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6DAF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AE742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10 000 01060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A6AB4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06075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471,92</w:t>
            </w:r>
          </w:p>
          <w:p w14:paraId="22540C5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6F5A" w:rsidRPr="00FE6F5A" w14:paraId="57D54F01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ABFB80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C5A6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8519C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9D02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10000L4670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3A702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5AEA2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10 101,0101</w:t>
            </w:r>
          </w:p>
        </w:tc>
      </w:tr>
      <w:tr w:rsidR="00FE6F5A" w:rsidRPr="00FE6F5A" w14:paraId="157A033B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4B0BB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3CC7D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CAFE5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8B04E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10000L4670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48C4F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B96C3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10 101,0101</w:t>
            </w:r>
          </w:p>
        </w:tc>
      </w:tr>
      <w:tr w:rsidR="00FE6F5A" w:rsidRPr="00FE6F5A" w14:paraId="7F1A289D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DAA237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DB8C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F7596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2CADF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100A155190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1A9A6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2015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10 101,0101</w:t>
            </w:r>
          </w:p>
        </w:tc>
      </w:tr>
      <w:tr w:rsidR="00FE6F5A" w:rsidRPr="00FE6F5A" w14:paraId="1E81D737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951037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9BC72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33ED5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25426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100A155190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723A4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3424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10 101,0101</w:t>
            </w:r>
          </w:p>
        </w:tc>
      </w:tr>
      <w:tr w:rsidR="00FE6F5A" w:rsidRPr="00FE6F5A" w14:paraId="7B029B1C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2A0868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17D2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7B5FA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10F6F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DE1F7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690C1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4 836,142</w:t>
            </w:r>
          </w:p>
        </w:tc>
      </w:tr>
      <w:tr w:rsidR="00FE6F5A" w:rsidRPr="00FE6F5A" w14:paraId="237E5036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57490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5587AA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4245F2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822FC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10 000 01120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70B1F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6889E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3 092,678</w:t>
            </w:r>
          </w:p>
        </w:tc>
      </w:tr>
      <w:tr w:rsidR="00FE6F5A" w:rsidRPr="00FE6F5A" w14:paraId="47FA098B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D7E895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02621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7ABF0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FFA79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10 000 01120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C43B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E756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2 897,055</w:t>
            </w:r>
          </w:p>
        </w:tc>
      </w:tr>
      <w:tr w:rsidR="00FE6F5A" w:rsidRPr="00FE6F5A" w14:paraId="376FCC99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4CE446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DE35E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C6F55F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C0338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10 000 01120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578BF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75DB6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195,623</w:t>
            </w:r>
          </w:p>
        </w:tc>
      </w:tr>
      <w:tr w:rsidR="00FE6F5A" w:rsidRPr="00FE6F5A" w14:paraId="7472070F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08E7EA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B5F02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CAAA1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ECD8E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30 000 04000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48E80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F97E5F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1 743,464</w:t>
            </w:r>
          </w:p>
        </w:tc>
      </w:tr>
      <w:tr w:rsidR="00FE6F5A" w:rsidRPr="00FE6F5A" w14:paraId="05A91006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5B0BA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D9A72A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EEB6B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E3AC98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30 000 04000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612C92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F79F5A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1 694,269</w:t>
            </w:r>
          </w:p>
        </w:tc>
      </w:tr>
      <w:tr w:rsidR="00FE6F5A" w:rsidRPr="00FE6F5A" w14:paraId="7869C369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85EDE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BC365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7CF98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7D6EAF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30 000 04000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0C03B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F7830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49,195</w:t>
            </w:r>
          </w:p>
        </w:tc>
      </w:tr>
      <w:tr w:rsidR="00FE6F5A" w:rsidRPr="00FE6F5A" w14:paraId="1EABDBA1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A8244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42C9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8E838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599FFF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5BE96E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16FB1A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6 729,385</w:t>
            </w:r>
          </w:p>
        </w:tc>
      </w:tr>
      <w:tr w:rsidR="00FE6F5A" w:rsidRPr="00FE6F5A" w14:paraId="3FD40E8B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157865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B88A6A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A2E889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BFBC6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AC16E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F6B6E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6F5A" w:rsidRPr="00FE6F5A" w14:paraId="7B37345C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3EB4AD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A623F2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DBF4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5EC6E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10 000 02040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015ECA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9E412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6 709,385</w:t>
            </w:r>
          </w:p>
        </w:tc>
      </w:tr>
      <w:tr w:rsidR="00FE6F5A" w:rsidRPr="00FE6F5A" w14:paraId="559B2F18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0A589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3B32D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A332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2A33B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10 000 02040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0EE2A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1ACF9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6 161,119</w:t>
            </w:r>
          </w:p>
        </w:tc>
      </w:tr>
      <w:tr w:rsidR="00FE6F5A" w:rsidRPr="00FE6F5A" w14:paraId="54F9E935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97FE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B0CF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BE42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A14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10 000 02040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D63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E96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548,266</w:t>
            </w:r>
          </w:p>
        </w:tc>
      </w:tr>
      <w:tr w:rsidR="00FE6F5A" w:rsidRPr="00FE6F5A" w14:paraId="6BB6B6BA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746E39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B53DA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09F074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5A570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8721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CD290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</w:tr>
      <w:tr w:rsidR="00FE6F5A" w:rsidRPr="00FE6F5A" w14:paraId="1B7DBF0D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8CE44C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 xml:space="preserve">Подготовка, проведение физкультурных мероприятий и массовых спортивных мероприятий, соревнований, </w:t>
            </w:r>
            <w:r w:rsidRPr="00FE6F5A">
              <w:rPr>
                <w:rFonts w:ascii="Arial" w:eastAsia="Calibri" w:hAnsi="Arial" w:cs="Arial"/>
                <w:sz w:val="20"/>
                <w:szCs w:val="20"/>
              </w:rPr>
              <w:lastRenderedPageBreak/>
              <w:t>учебно-тренировочных сборов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1F12A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1B3862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4EC56B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10 000 02010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F86E16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A4487D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</w:tr>
      <w:tr w:rsidR="00FE6F5A" w:rsidRPr="00FE6F5A" w14:paraId="521FA9CF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170ED1" w14:textId="77777777" w:rsidR="00FE6F5A" w:rsidRPr="00FE6F5A" w:rsidRDefault="00FE6F5A" w:rsidP="00FE6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A05181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6372B7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4C0CF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F5A">
              <w:rPr>
                <w:rFonts w:ascii="Arial" w:eastAsia="Calibri" w:hAnsi="Arial" w:cs="Arial"/>
                <w:sz w:val="20"/>
                <w:szCs w:val="20"/>
              </w:rPr>
              <w:t>10 000 02010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D56F02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10873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</w:tr>
      <w:tr w:rsidR="00FE6F5A" w:rsidRPr="00FE6F5A" w14:paraId="07BA4007" w14:textId="77777777" w:rsidTr="00A63BBA">
        <w:trPr>
          <w:trHeight w:val="39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C254D3" w14:textId="77777777" w:rsidR="00FE6F5A" w:rsidRPr="00FE6F5A" w:rsidRDefault="00FE6F5A" w:rsidP="00FE6F5A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FE6F5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3CE855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A023C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248D4A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4D3363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93F32" w14:textId="77777777" w:rsidR="00FE6F5A" w:rsidRPr="00FE6F5A" w:rsidRDefault="00FE6F5A" w:rsidP="00FE6F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F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831 105,45014</w:t>
            </w:r>
          </w:p>
        </w:tc>
      </w:tr>
    </w:tbl>
    <w:p w14:paraId="0F36FE60" w14:textId="77777777" w:rsidR="009B0DBA" w:rsidRDefault="002E13F4"/>
    <w:sectPr w:rsidR="009B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5A"/>
    <w:rsid w:val="001D4C18"/>
    <w:rsid w:val="001D55BE"/>
    <w:rsid w:val="002E13F4"/>
    <w:rsid w:val="00D37F00"/>
    <w:rsid w:val="00E530E5"/>
    <w:rsid w:val="00FE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2835"/>
  <w15:chartTrackingRefBased/>
  <w15:docId w15:val="{A875168E-8F00-49DC-A8C7-C1A6DC1C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FE6F5A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FE6F5A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FE6F5A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FE6F5A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FE6F5A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FE6F5A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FE6F5A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FE6F5A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FE6F5A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E6F5A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FE6F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FE6F5A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FE6F5A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FE6F5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FE6F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FE6F5A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FE6F5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FE6F5A"/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6">
    <w:name w:val="header"/>
    <w:basedOn w:val="a2"/>
    <w:link w:val="a7"/>
    <w:unhideWhenUsed/>
    <w:rsid w:val="00FE6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rsid w:val="00FE6F5A"/>
  </w:style>
  <w:style w:type="paragraph" w:styleId="a8">
    <w:name w:val="footer"/>
    <w:basedOn w:val="a2"/>
    <w:link w:val="a9"/>
    <w:uiPriority w:val="99"/>
    <w:unhideWhenUsed/>
    <w:rsid w:val="00FE6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FE6F5A"/>
  </w:style>
  <w:style w:type="paragraph" w:customStyle="1" w:styleId="ConsPlusTitle">
    <w:name w:val="ConsPlusTitle"/>
    <w:rsid w:val="00FE6F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link w:val="ConsPlusNormal0"/>
    <w:qFormat/>
    <w:rsid w:val="00FE6F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2"/>
    <w:link w:val="ab"/>
    <w:semiHidden/>
    <w:unhideWhenUsed/>
    <w:rsid w:val="00FE6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semiHidden/>
    <w:rsid w:val="00FE6F5A"/>
    <w:rPr>
      <w:rFonts w:ascii="Segoe UI" w:hAnsi="Segoe UI" w:cs="Segoe UI"/>
      <w:sz w:val="18"/>
      <w:szCs w:val="18"/>
    </w:rPr>
  </w:style>
  <w:style w:type="character" w:styleId="ac">
    <w:name w:val="annotation reference"/>
    <w:basedOn w:val="a3"/>
    <w:uiPriority w:val="99"/>
    <w:unhideWhenUsed/>
    <w:rsid w:val="00FE6F5A"/>
    <w:rPr>
      <w:sz w:val="16"/>
      <w:szCs w:val="16"/>
    </w:rPr>
  </w:style>
  <w:style w:type="paragraph" w:styleId="ad">
    <w:name w:val="annotation text"/>
    <w:basedOn w:val="a2"/>
    <w:link w:val="ae"/>
    <w:uiPriority w:val="99"/>
    <w:unhideWhenUsed/>
    <w:rsid w:val="00FE6F5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rsid w:val="00FE6F5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FE6F5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FE6F5A"/>
    <w:rPr>
      <w:b/>
      <w:bCs/>
      <w:sz w:val="20"/>
      <w:szCs w:val="20"/>
    </w:rPr>
  </w:style>
  <w:style w:type="paragraph" w:styleId="af1">
    <w:name w:val="endnote text"/>
    <w:basedOn w:val="a2"/>
    <w:link w:val="af2"/>
    <w:semiHidden/>
    <w:unhideWhenUsed/>
    <w:rsid w:val="00FE6F5A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3"/>
    <w:link w:val="af1"/>
    <w:semiHidden/>
    <w:rsid w:val="00FE6F5A"/>
    <w:rPr>
      <w:sz w:val="20"/>
      <w:szCs w:val="20"/>
    </w:rPr>
  </w:style>
  <w:style w:type="character" w:styleId="af3">
    <w:name w:val="endnote reference"/>
    <w:basedOn w:val="a3"/>
    <w:semiHidden/>
    <w:unhideWhenUsed/>
    <w:rsid w:val="00FE6F5A"/>
    <w:rPr>
      <w:vertAlign w:val="superscript"/>
    </w:rPr>
  </w:style>
  <w:style w:type="paragraph" w:styleId="af4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5"/>
    <w:unhideWhenUsed/>
    <w:qFormat/>
    <w:rsid w:val="00FE6F5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4"/>
    <w:rsid w:val="00FE6F5A"/>
    <w:rPr>
      <w:sz w:val="20"/>
      <w:szCs w:val="20"/>
    </w:rPr>
  </w:style>
  <w:style w:type="character" w:styleId="af6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FE6F5A"/>
    <w:rPr>
      <w:vertAlign w:val="superscript"/>
    </w:rPr>
  </w:style>
  <w:style w:type="character" w:styleId="af7">
    <w:name w:val="Hyperlink"/>
    <w:aliases w:val="Оглавление"/>
    <w:basedOn w:val="a3"/>
    <w:uiPriority w:val="99"/>
    <w:unhideWhenUsed/>
    <w:rsid w:val="00FE6F5A"/>
    <w:rPr>
      <w:color w:val="0000FF"/>
      <w:u w:val="single"/>
    </w:rPr>
  </w:style>
  <w:style w:type="paragraph" w:styleId="af8">
    <w:name w:val="Revision"/>
    <w:hidden/>
    <w:uiPriority w:val="99"/>
    <w:semiHidden/>
    <w:rsid w:val="00FE6F5A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FE6F5A"/>
  </w:style>
  <w:style w:type="paragraph" w:customStyle="1" w:styleId="af9">
    <w:name w:val="#Таблица названия столбцов"/>
    <w:basedOn w:val="a2"/>
    <w:rsid w:val="00FE6F5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#Таблица текст"/>
    <w:basedOn w:val="a2"/>
    <w:rsid w:val="00FE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#Таблица цифры"/>
    <w:basedOn w:val="a2"/>
    <w:rsid w:val="00FE6F5A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FE6F5A"/>
  </w:style>
  <w:style w:type="paragraph" w:customStyle="1" w:styleId="afc">
    <w:name w:val="Заголовок_РИС"/>
    <w:basedOn w:val="a2"/>
    <w:rsid w:val="00FE6F5A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Заголовок_ТАБ"/>
    <w:basedOn w:val="a2"/>
    <w:link w:val="afe"/>
    <w:rsid w:val="00FE6F5A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caption"/>
    <w:aliases w:val="Раздел_1ПФ"/>
    <w:basedOn w:val="a2"/>
    <w:next w:val="a2"/>
    <w:qFormat/>
    <w:rsid w:val="00FE6F5A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FE6F5A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FE6F5A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FE6F5A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FE6F5A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FE6F5A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FE6F5A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FE6F5A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FE6F5A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FE6F5A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0">
    <w:name w:val="Примечание основное"/>
    <w:basedOn w:val="a2"/>
    <w:rsid w:val="00FE6F5A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Примечание последний абзац"/>
    <w:basedOn w:val="aff0"/>
    <w:rsid w:val="00FE6F5A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FE6F5A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FE6F5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FE6F5A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FE6F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FE6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2">
    <w:name w:val="Table Grid"/>
    <w:basedOn w:val="a4"/>
    <w:rsid w:val="00FE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link w:val="aff4"/>
    <w:uiPriority w:val="1"/>
    <w:qFormat/>
    <w:rsid w:val="00FE6F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f6"/>
    <w:uiPriority w:val="34"/>
    <w:qFormat/>
    <w:rsid w:val="00FE6F5A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7">
    <w:name w:val="Bibliography"/>
    <w:basedOn w:val="a2"/>
    <w:next w:val="a2"/>
    <w:uiPriority w:val="37"/>
    <w:unhideWhenUsed/>
    <w:rsid w:val="00FE6F5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8">
    <w:name w:val="FollowedHyperlink"/>
    <w:uiPriority w:val="99"/>
    <w:unhideWhenUsed/>
    <w:rsid w:val="00FE6F5A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FE6F5A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FE6F5A"/>
    <w:rPr>
      <w:b/>
      <w:bCs/>
    </w:rPr>
  </w:style>
  <w:style w:type="character" w:styleId="affa">
    <w:name w:val="Emphasis"/>
    <w:basedOn w:val="a3"/>
    <w:qFormat/>
    <w:rsid w:val="00FE6F5A"/>
    <w:rPr>
      <w:i/>
      <w:iCs/>
    </w:rPr>
  </w:style>
  <w:style w:type="paragraph" w:styleId="a0">
    <w:name w:val="List Bullet"/>
    <w:basedOn w:val="a2"/>
    <w:autoRedefine/>
    <w:uiPriority w:val="99"/>
    <w:rsid w:val="00FE6F5A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FE6F5A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FE6F5A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FE6F5A"/>
  </w:style>
  <w:style w:type="paragraph" w:customStyle="1" w:styleId="affc">
    <w:name w:val="Источник основной"/>
    <w:basedOn w:val="a2"/>
    <w:link w:val="15"/>
    <w:rsid w:val="00FE6F5A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FE6F5A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FE6F5A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FE6F5A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FE6F5A"/>
    <w:rPr>
      <w:i/>
      <w:sz w:val="24"/>
    </w:rPr>
  </w:style>
  <w:style w:type="paragraph" w:customStyle="1" w:styleId="afff1">
    <w:name w:val="раздилитель сноски"/>
    <w:basedOn w:val="a2"/>
    <w:next w:val="af4"/>
    <w:rsid w:val="00FE6F5A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FE6F5A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FE6F5A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E6F5A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FE6F5A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FE6F5A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FE6F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FE6F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FE6F5A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FE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FE6F5A"/>
  </w:style>
  <w:style w:type="character" w:customStyle="1" w:styleId="eop">
    <w:name w:val="eop"/>
    <w:basedOn w:val="a3"/>
    <w:rsid w:val="00FE6F5A"/>
  </w:style>
  <w:style w:type="character" w:styleId="afff6">
    <w:name w:val="Placeholder Text"/>
    <w:basedOn w:val="a3"/>
    <w:uiPriority w:val="99"/>
    <w:semiHidden/>
    <w:rsid w:val="00FE6F5A"/>
    <w:rPr>
      <w:color w:val="808080"/>
    </w:rPr>
  </w:style>
  <w:style w:type="character" w:customStyle="1" w:styleId="apple-converted-space">
    <w:name w:val="apple-converted-space"/>
    <w:basedOn w:val="a3"/>
    <w:rsid w:val="00FE6F5A"/>
  </w:style>
  <w:style w:type="character" w:customStyle="1" w:styleId="blk">
    <w:name w:val="blk"/>
    <w:rsid w:val="00FE6F5A"/>
  </w:style>
  <w:style w:type="paragraph" w:styleId="afff7">
    <w:name w:val="Subtitle"/>
    <w:basedOn w:val="a2"/>
    <w:next w:val="a2"/>
    <w:link w:val="afff8"/>
    <w:uiPriority w:val="11"/>
    <w:qFormat/>
    <w:rsid w:val="00FE6F5A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FE6F5A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FE6F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FE6F5A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FE6F5A"/>
    <w:rPr>
      <w:rFonts w:ascii="Calibri" w:eastAsia="Times New Roman" w:hAnsi="Calibri" w:cs="Calibri"/>
      <w:lang w:eastAsia="ru-RU"/>
    </w:rPr>
  </w:style>
  <w:style w:type="character" w:customStyle="1" w:styleId="aff6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f5"/>
    <w:uiPriority w:val="34"/>
    <w:locked/>
    <w:rsid w:val="00FE6F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FE6F5A"/>
  </w:style>
  <w:style w:type="character" w:customStyle="1" w:styleId="docaccesstitle">
    <w:name w:val="docaccess_title"/>
    <w:basedOn w:val="a3"/>
    <w:rsid w:val="00FE6F5A"/>
  </w:style>
  <w:style w:type="paragraph" w:styleId="afff9">
    <w:name w:val="Title"/>
    <w:basedOn w:val="a2"/>
    <w:next w:val="a2"/>
    <w:link w:val="afffa"/>
    <w:uiPriority w:val="99"/>
    <w:qFormat/>
    <w:rsid w:val="00FE6F5A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FE6F5A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FE6F5A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FE6F5A"/>
  </w:style>
  <w:style w:type="paragraph" w:customStyle="1" w:styleId="ConsPlusCell">
    <w:name w:val="ConsPlusCell"/>
    <w:uiPriority w:val="99"/>
    <w:rsid w:val="00FE6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FE6F5A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FE6F5A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FE6F5A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FE6F5A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FE6F5A"/>
  </w:style>
  <w:style w:type="paragraph" w:customStyle="1" w:styleId="19">
    <w:name w:val="Сноска1"/>
    <w:basedOn w:val="a2"/>
    <w:link w:val="afffc"/>
    <w:rsid w:val="00FE6F5A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FE6F5A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FE6F5A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FE6F5A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FE6F5A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FE6F5A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FE6F5A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FE6F5A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FE6F5A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FE6F5A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FE6F5A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FE6F5A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FE6F5A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FE6F5A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FE6F5A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FE6F5A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FE6F5A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FE6F5A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FE6F5A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FE6F5A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FE6F5A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FE6F5A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FE6F5A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FE6F5A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FE6F5A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FE6F5A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FE6F5A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FE6F5A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FE6F5A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FE6F5A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FE6F5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FE6F5A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FE6F5A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FE6F5A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FE6F5A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FE6F5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FE6F5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FE6F5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FE6F5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FE6F5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FE6F5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FE6F5A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FE6F5A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FE6F5A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FE6F5A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FE6F5A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FE6F5A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FE6F5A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FE6F5A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FE6F5A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FE6F5A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FE6F5A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FE6F5A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FE6F5A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FE6F5A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FE6F5A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FE6F5A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FE6F5A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FE6F5A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FE6F5A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FE6F5A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FE6F5A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FE6F5A"/>
  </w:style>
  <w:style w:type="paragraph" w:customStyle="1" w:styleId="1010">
    <w:name w:val="Основной текст (10)1"/>
    <w:basedOn w:val="a2"/>
    <w:uiPriority w:val="99"/>
    <w:rsid w:val="00FE6F5A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FE6F5A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FE6F5A"/>
  </w:style>
  <w:style w:type="paragraph" w:customStyle="1" w:styleId="formattext">
    <w:name w:val="formattext"/>
    <w:basedOn w:val="a2"/>
    <w:rsid w:val="00FE6F5A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FE6F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FE6F5A"/>
  </w:style>
  <w:style w:type="character" w:customStyle="1" w:styleId="reference-text">
    <w:name w:val="reference-text"/>
    <w:rsid w:val="00FE6F5A"/>
  </w:style>
  <w:style w:type="character" w:customStyle="1" w:styleId="epm">
    <w:name w:val="epm"/>
    <w:rsid w:val="00FE6F5A"/>
  </w:style>
  <w:style w:type="numbering" w:customStyle="1" w:styleId="1110">
    <w:name w:val="Нет списка111"/>
    <w:next w:val="a5"/>
    <w:uiPriority w:val="99"/>
    <w:semiHidden/>
    <w:unhideWhenUsed/>
    <w:rsid w:val="00FE6F5A"/>
  </w:style>
  <w:style w:type="table" w:customStyle="1" w:styleId="1b">
    <w:name w:val="Сетка таблицы1"/>
    <w:basedOn w:val="a4"/>
    <w:next w:val="aff2"/>
    <w:rsid w:val="00FE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FE6F5A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FE6F5A"/>
    <w:rPr>
      <w:i/>
      <w:iCs/>
    </w:rPr>
  </w:style>
  <w:style w:type="character" w:customStyle="1" w:styleId="italic">
    <w:name w:val="italic"/>
    <w:basedOn w:val="a3"/>
    <w:rsid w:val="00FE6F5A"/>
  </w:style>
  <w:style w:type="paragraph" w:customStyle="1" w:styleId="xl66">
    <w:name w:val="xl66"/>
    <w:basedOn w:val="a2"/>
    <w:rsid w:val="00FE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FE6F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FE6F5A"/>
  </w:style>
  <w:style w:type="paragraph" w:customStyle="1" w:styleId="xl63">
    <w:name w:val="xl63"/>
    <w:basedOn w:val="a2"/>
    <w:rsid w:val="00FE6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FE6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FE6F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FE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FE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FE6F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FE6F5A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FE6F5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FE6F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FE6F5A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FE6F5A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FE6F5A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FE6F5A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FE6F5A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FE6F5A"/>
    <w:rPr>
      <w:rFonts w:cs="Times New Roman"/>
    </w:rPr>
  </w:style>
  <w:style w:type="paragraph" w:customStyle="1" w:styleId="1e">
    <w:name w:val="Номер1"/>
    <w:basedOn w:val="affff7"/>
    <w:rsid w:val="00FE6F5A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FE6F5A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Без интервала Знак"/>
    <w:link w:val="aff3"/>
    <w:uiPriority w:val="1"/>
    <w:locked/>
    <w:rsid w:val="00FE6F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FE6F5A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FE6F5A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FE6F5A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e">
    <w:name w:val="Заголовок_ТАБ Знак"/>
    <w:basedOn w:val="a3"/>
    <w:link w:val="afd"/>
    <w:locked/>
    <w:rsid w:val="00FE6F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FE6F5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FE6F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FE6F5A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FE6F5A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FE6F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FE6F5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FE6F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FE6F5A"/>
    <w:rPr>
      <w:color w:val="000000"/>
      <w:sz w:val="11"/>
    </w:rPr>
  </w:style>
  <w:style w:type="character" w:customStyle="1" w:styleId="A50">
    <w:name w:val="A5"/>
    <w:uiPriority w:val="99"/>
    <w:rsid w:val="00FE6F5A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FE6F5A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FE6F5A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FE6F5A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FE6F5A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"/>
    <w:uiPriority w:val="99"/>
    <w:rsid w:val="00FE6F5A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FE6F5A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FE6F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FE6F5A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FE6F5A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FE6F5A"/>
    <w:rPr>
      <w:b/>
    </w:rPr>
  </w:style>
  <w:style w:type="paragraph" w:styleId="2d">
    <w:name w:val="Body Text 2"/>
    <w:basedOn w:val="a2"/>
    <w:link w:val="2e"/>
    <w:rsid w:val="00FE6F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FE6F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FE6F5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FE6F5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E6F5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FE6F5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FE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FE6F5A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FE6F5A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FE6F5A"/>
    <w:rPr>
      <w:rFonts w:cs="Times New Roman"/>
      <w:vanish/>
    </w:rPr>
  </w:style>
  <w:style w:type="character" w:customStyle="1" w:styleId="1f0">
    <w:name w:val="Дата1"/>
    <w:basedOn w:val="a3"/>
    <w:uiPriority w:val="99"/>
    <w:rsid w:val="00FE6F5A"/>
    <w:rPr>
      <w:rFonts w:cs="Times New Roman"/>
    </w:rPr>
  </w:style>
  <w:style w:type="paragraph" w:customStyle="1" w:styleId="FR1">
    <w:name w:val="FR1"/>
    <w:uiPriority w:val="99"/>
    <w:rsid w:val="00FE6F5A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FE6F5A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FE6F5A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FE6F5A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FE6F5A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FE6F5A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FE6F5A"/>
    <w:rPr>
      <w:rFonts w:cs="Times New Roman"/>
    </w:rPr>
  </w:style>
  <w:style w:type="paragraph" w:customStyle="1" w:styleId="tableheading">
    <w:name w:val="table_heading"/>
    <w:basedOn w:val="a2"/>
    <w:uiPriority w:val="99"/>
    <w:rsid w:val="00FE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FE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FE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FE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FE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FE6F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FE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FE6F5A"/>
    <w:rPr>
      <w:color w:val="106BBE"/>
    </w:rPr>
  </w:style>
  <w:style w:type="character" w:customStyle="1" w:styleId="affffe">
    <w:name w:val="Цветовое выделение"/>
    <w:uiPriority w:val="99"/>
    <w:rsid w:val="00FE6F5A"/>
    <w:rPr>
      <w:b/>
      <w:bCs/>
      <w:color w:val="26282F"/>
    </w:rPr>
  </w:style>
  <w:style w:type="paragraph" w:customStyle="1" w:styleId="lvl4">
    <w:name w:val="lvl4"/>
    <w:basedOn w:val="a2"/>
    <w:rsid w:val="00FE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FE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FE6F5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FE6F5A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FE6F5A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FE6F5A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FE6F5A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FE6F5A"/>
    <w:rPr>
      <w:sz w:val="16"/>
      <w:szCs w:val="16"/>
    </w:rPr>
  </w:style>
  <w:style w:type="paragraph" w:customStyle="1" w:styleId="afffff2">
    <w:name w:val="Нумерованный Список"/>
    <w:basedOn w:val="a2"/>
    <w:rsid w:val="00FE6F5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FE6F5A"/>
    <w:rPr>
      <w:shd w:val="clear" w:color="auto" w:fill="DDDDDD"/>
    </w:rPr>
  </w:style>
  <w:style w:type="paragraph" w:customStyle="1" w:styleId="normtext">
    <w:name w:val="normtext"/>
    <w:basedOn w:val="a2"/>
    <w:rsid w:val="00FE6F5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FE6F5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FE6F5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FE6F5A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FE6F5A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FE6F5A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2"/>
    <w:uiPriority w:val="59"/>
    <w:rsid w:val="00FE6F5A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FE6F5A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FE6F5A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FE6F5A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FE6F5A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FE6F5A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FE6F5A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FE6F5A"/>
  </w:style>
  <w:style w:type="character" w:customStyle="1" w:styleId="pointtitle1">
    <w:name w:val="point_title1"/>
    <w:basedOn w:val="a3"/>
    <w:rsid w:val="00FE6F5A"/>
    <w:rPr>
      <w:b/>
      <w:bCs/>
    </w:rPr>
  </w:style>
  <w:style w:type="character" w:customStyle="1" w:styleId="authortype">
    <w:name w:val="author_type"/>
    <w:basedOn w:val="a3"/>
    <w:rsid w:val="00FE6F5A"/>
  </w:style>
  <w:style w:type="paragraph" w:customStyle="1" w:styleId="s34">
    <w:name w:val="s_34"/>
    <w:basedOn w:val="a2"/>
    <w:rsid w:val="00FE6F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FE6F5A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FE6F5A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FE6F5A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FE6F5A"/>
    <w:rPr>
      <w:b/>
      <w:bCs/>
      <w:color w:val="000080"/>
    </w:rPr>
  </w:style>
  <w:style w:type="paragraph" w:customStyle="1" w:styleId="s13">
    <w:name w:val="s_13"/>
    <w:basedOn w:val="a2"/>
    <w:rsid w:val="00FE6F5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FE6F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FE6F5A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FE6F5A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FE6F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FE6F5A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2"/>
    <w:rsid w:val="00FE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FE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FE6F5A"/>
    <w:rPr>
      <w:color w:val="954F72"/>
      <w:u w:val="single"/>
    </w:rPr>
  </w:style>
  <w:style w:type="table" w:customStyle="1" w:styleId="44">
    <w:name w:val="Сетка таблицы4"/>
    <w:basedOn w:val="a4"/>
    <w:next w:val="aff2"/>
    <w:rsid w:val="00FE6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FE6F5A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2"/>
    <w:uiPriority w:val="39"/>
    <w:rsid w:val="00FE6F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FE6F5A"/>
  </w:style>
  <w:style w:type="character" w:customStyle="1" w:styleId="afffff7">
    <w:name w:val="Основной текст_"/>
    <w:basedOn w:val="a3"/>
    <w:link w:val="2f1"/>
    <w:locked/>
    <w:rsid w:val="00FE6F5A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FE6F5A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FE6F5A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FE6F5A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FE6F5A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2"/>
    <w:uiPriority w:val="39"/>
    <w:rsid w:val="00FE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2"/>
    <w:rsid w:val="00FE6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2"/>
    <w:uiPriority w:val="39"/>
    <w:rsid w:val="00FE6F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2"/>
    <w:rsid w:val="00FE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2"/>
    <w:rsid w:val="00FE6F5A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FE6F5A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FE6F5A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FE6F5A"/>
  </w:style>
  <w:style w:type="character" w:customStyle="1" w:styleId="wb-invisible">
    <w:name w:val="wb-invisible"/>
    <w:basedOn w:val="a3"/>
    <w:rsid w:val="00FE6F5A"/>
  </w:style>
  <w:style w:type="character" w:customStyle="1" w:styleId="atn">
    <w:name w:val="atn"/>
    <w:basedOn w:val="a3"/>
    <w:rsid w:val="00FE6F5A"/>
  </w:style>
  <w:style w:type="paragraph" w:customStyle="1" w:styleId="DBRetraitcorpsdetexte">
    <w:name w:val="DB Retrait corps de texte"/>
    <w:basedOn w:val="a2"/>
    <w:rsid w:val="00FE6F5A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FE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FE6F5A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FE6F5A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FE6F5A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FE6F5A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FE6F5A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FE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FE6F5A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FE6F5A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FE6F5A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FE6F5A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FE6F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FE6F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FE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FE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FE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FE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FE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FE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FE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FE6F5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FE6F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FE6F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FE6F5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FE6F5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FE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FE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FE6F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FE6F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FE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FE6F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FE6F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FE6F5A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FE6F5A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FE6F5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FE6F5A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FE6F5A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FE6F5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FE6F5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FE6F5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FE6F5A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FE6F5A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FE6F5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FE6F5A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FE6F5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FE6F5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FE6F5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FE6F5A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FE6F5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FE6F5A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FE6F5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FE6F5A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FE6F5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FE6F5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FE6F5A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FE6F5A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FE6F5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FE6F5A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FE6F5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FE6F5A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FE6F5A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FE6F5A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FE6F5A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FE6F5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FE6F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FE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FE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FE6F5A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FE6F5A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2"/>
    <w:uiPriority w:val="59"/>
    <w:rsid w:val="00FE6F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FE6F5A"/>
  </w:style>
  <w:style w:type="table" w:customStyle="1" w:styleId="95">
    <w:name w:val="Сетка таблицы9"/>
    <w:basedOn w:val="a4"/>
    <w:next w:val="aff2"/>
    <w:uiPriority w:val="59"/>
    <w:rsid w:val="00FE6F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FE6F5A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FE6F5A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FE6F5A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FE6F5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FE6F5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FE6F5A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2"/>
    <w:uiPriority w:val="59"/>
    <w:rsid w:val="00FE6F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FE6F5A"/>
    <w:rPr>
      <w:i/>
      <w:iCs/>
      <w:color w:val="404040"/>
    </w:rPr>
  </w:style>
  <w:style w:type="table" w:customStyle="1" w:styleId="280">
    <w:name w:val="Сетка таблицы28"/>
    <w:basedOn w:val="a4"/>
    <w:next w:val="aff2"/>
    <w:uiPriority w:val="39"/>
    <w:rsid w:val="00FE6F5A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FE6F5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FE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2"/>
    <w:uiPriority w:val="39"/>
    <w:rsid w:val="00FE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FE6F5A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FE6F5A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FE6F5A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FE6F5A"/>
  </w:style>
  <w:style w:type="numbering" w:customStyle="1" w:styleId="124">
    <w:name w:val="Нет списка12"/>
    <w:next w:val="a5"/>
    <w:uiPriority w:val="99"/>
    <w:semiHidden/>
    <w:unhideWhenUsed/>
    <w:rsid w:val="00FE6F5A"/>
  </w:style>
  <w:style w:type="paragraph" w:customStyle="1" w:styleId="ConsPlusDocList">
    <w:name w:val="ConsPlusDocList"/>
    <w:rsid w:val="00FE6F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E6F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E6F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E6F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FE6F5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FE6F5A"/>
    <w:rPr>
      <w:i/>
      <w:iCs/>
    </w:rPr>
  </w:style>
  <w:style w:type="character" w:customStyle="1" w:styleId="265pt">
    <w:name w:val="Основной текст (2) + 6;5 pt"/>
    <w:basedOn w:val="a3"/>
    <w:rsid w:val="00FE6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2"/>
    <w:uiPriority w:val="39"/>
    <w:rsid w:val="00FE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2"/>
    <w:uiPriority w:val="39"/>
    <w:rsid w:val="00FE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FE6F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FE6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FE6F5A"/>
  </w:style>
  <w:style w:type="character" w:customStyle="1" w:styleId="2f4">
    <w:name w:val="Основной текст (2)_"/>
    <w:basedOn w:val="a3"/>
    <w:rsid w:val="00FE6F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FE6F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FE6F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FE6F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FE6F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FE6F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FE6F5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FE6F5A"/>
  </w:style>
  <w:style w:type="numbering" w:customStyle="1" w:styleId="133">
    <w:name w:val="Нет списка13"/>
    <w:next w:val="a5"/>
    <w:uiPriority w:val="99"/>
    <w:semiHidden/>
    <w:unhideWhenUsed/>
    <w:rsid w:val="00FE6F5A"/>
  </w:style>
  <w:style w:type="table" w:customStyle="1" w:styleId="160">
    <w:name w:val="Сетка таблицы16"/>
    <w:basedOn w:val="a4"/>
    <w:next w:val="aff2"/>
    <w:uiPriority w:val="39"/>
    <w:rsid w:val="00FE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FE6F5A"/>
  </w:style>
  <w:style w:type="numbering" w:customStyle="1" w:styleId="11111">
    <w:name w:val="Нет списка11111"/>
    <w:next w:val="a5"/>
    <w:uiPriority w:val="99"/>
    <w:semiHidden/>
    <w:unhideWhenUsed/>
    <w:rsid w:val="00FE6F5A"/>
  </w:style>
  <w:style w:type="table" w:customStyle="1" w:styleId="172">
    <w:name w:val="Сетка таблицы17"/>
    <w:basedOn w:val="a4"/>
    <w:next w:val="aff2"/>
    <w:rsid w:val="00FE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FE6F5A"/>
  </w:style>
  <w:style w:type="table" w:customStyle="1" w:styleId="213">
    <w:name w:val="Сетка таблицы21"/>
    <w:basedOn w:val="a4"/>
    <w:next w:val="aff2"/>
    <w:uiPriority w:val="59"/>
    <w:rsid w:val="00FE6F5A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2"/>
    <w:rsid w:val="00FE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2"/>
    <w:rsid w:val="00FE6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2"/>
    <w:uiPriority w:val="39"/>
    <w:rsid w:val="00FE6F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FE6F5A"/>
  </w:style>
  <w:style w:type="table" w:customStyle="1" w:styleId="511">
    <w:name w:val="Сетка таблицы51"/>
    <w:basedOn w:val="a4"/>
    <w:next w:val="aff2"/>
    <w:uiPriority w:val="39"/>
    <w:rsid w:val="00FE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2"/>
    <w:rsid w:val="00FE6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2"/>
    <w:uiPriority w:val="39"/>
    <w:rsid w:val="00FE6F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2"/>
    <w:rsid w:val="00FE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2"/>
    <w:rsid w:val="00FE6F5A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FE6F5A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FE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FE6F5A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FE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FE6F5A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2"/>
    <w:uiPriority w:val="59"/>
    <w:rsid w:val="00FE6F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FE6F5A"/>
  </w:style>
  <w:style w:type="table" w:customStyle="1" w:styleId="910">
    <w:name w:val="Сетка таблицы91"/>
    <w:basedOn w:val="a4"/>
    <w:next w:val="aff2"/>
    <w:uiPriority w:val="59"/>
    <w:rsid w:val="00FE6F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2"/>
    <w:uiPriority w:val="59"/>
    <w:rsid w:val="00FE6F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2"/>
    <w:uiPriority w:val="39"/>
    <w:rsid w:val="00FE6F5A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2"/>
    <w:uiPriority w:val="39"/>
    <w:rsid w:val="00FE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FE6F5A"/>
  </w:style>
  <w:style w:type="numbering" w:customStyle="1" w:styleId="1211">
    <w:name w:val="Нет списка121"/>
    <w:next w:val="a5"/>
    <w:uiPriority w:val="99"/>
    <w:semiHidden/>
    <w:unhideWhenUsed/>
    <w:rsid w:val="00FE6F5A"/>
  </w:style>
  <w:style w:type="table" w:customStyle="1" w:styleId="1410">
    <w:name w:val="Сетка таблицы141"/>
    <w:basedOn w:val="a4"/>
    <w:next w:val="aff2"/>
    <w:uiPriority w:val="39"/>
    <w:rsid w:val="00FE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2"/>
    <w:uiPriority w:val="39"/>
    <w:rsid w:val="00FE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FE6F5A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FE6F5A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FE6F5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FE6F5A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FE6F5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FE6F5A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FE6F5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FE6F5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FE6F5A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FE6F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FE6F5A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FE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FE6F5A"/>
    <w:rPr>
      <w:rFonts w:ascii="Tahoma" w:hAnsi="Tahoma" w:cs="Tahoma"/>
      <w:sz w:val="16"/>
      <w:szCs w:val="16"/>
    </w:rPr>
  </w:style>
  <w:style w:type="table" w:customStyle="1" w:styleId="-32">
    <w:name w:val="Светлый список - Акцент 32"/>
    <w:basedOn w:val="a4"/>
    <w:next w:val="-3"/>
    <w:uiPriority w:val="61"/>
    <w:rsid w:val="00FE6F5A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2f6">
    <w:name w:val="Слабое выделение2"/>
    <w:basedOn w:val="a3"/>
    <w:uiPriority w:val="19"/>
    <w:qFormat/>
    <w:rsid w:val="00FE6F5A"/>
    <w:rPr>
      <w:i/>
      <w:iCs/>
      <w:color w:val="808080"/>
    </w:rPr>
  </w:style>
  <w:style w:type="table" w:styleId="-3">
    <w:name w:val="Light List Accent 3"/>
    <w:basedOn w:val="a4"/>
    <w:uiPriority w:val="61"/>
    <w:semiHidden/>
    <w:unhideWhenUsed/>
    <w:rsid w:val="00FE6F5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FE6F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2464</Words>
  <Characters>14050</Characters>
  <Application>Microsoft Office Word</Application>
  <DocSecurity>0</DocSecurity>
  <Lines>117</Lines>
  <Paragraphs>32</Paragraphs>
  <ScaleCrop>false</ScaleCrop>
  <Company/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2024-05-17T07:41:00Z</dcterms:created>
  <dcterms:modified xsi:type="dcterms:W3CDTF">2024-05-17T07:44:00Z</dcterms:modified>
</cp:coreProperties>
</file>