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85DC" w14:textId="62AFB7BE" w:rsidR="00BD77B4" w:rsidRPr="00520846" w:rsidRDefault="00BD77B4" w:rsidP="00BD77B4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Hlk164148808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49A0" w:rsidRPr="00EC4030">
        <w:rPr>
          <w:rFonts w:ascii="Times New Roman" w:hAnsi="Times New Roman" w:cs="Times New Roman"/>
          <w:sz w:val="28"/>
          <w:szCs w:val="28"/>
        </w:rPr>
        <w:t>5</w:t>
      </w:r>
    </w:p>
    <w:p w14:paraId="3BB4D9BE" w14:textId="143818E5" w:rsidR="00BD77B4" w:rsidRDefault="00BD77B4" w:rsidP="00BD77B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индивидуальной потребности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</w:p>
    <w:p w14:paraId="2412192E" w14:textId="20801D9E" w:rsidR="00BD77B4" w:rsidRPr="00520846" w:rsidRDefault="00BD77B4" w:rsidP="00BD77B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</w:t>
      </w:r>
      <w:r w:rsidR="0035186F">
        <w:rPr>
          <w:rFonts w:ascii="Times New Roman" w:hAnsi="Times New Roman" w:cs="Times New Roman"/>
          <w:sz w:val="28"/>
          <w:szCs w:val="28"/>
        </w:rPr>
        <w:t xml:space="preserve">.5 Раздела </w:t>
      </w:r>
      <w:r w:rsidR="0035186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655CB44E" w14:textId="77777777" w:rsidR="00BD77B4" w:rsidRDefault="00BD77B4" w:rsidP="00BD77B4">
      <w:pPr>
        <w:pStyle w:val="ConsPlusNormal"/>
        <w:ind w:firstLine="540"/>
        <w:jc w:val="both"/>
      </w:pPr>
    </w:p>
    <w:p w14:paraId="307DEFD3" w14:textId="77777777" w:rsidR="009005AD" w:rsidRDefault="009005AD" w:rsidP="00BD77B4">
      <w:pPr>
        <w:pStyle w:val="ConsPlusNormal"/>
        <w:ind w:firstLine="540"/>
        <w:jc w:val="both"/>
      </w:pPr>
    </w:p>
    <w:p w14:paraId="6A66432C" w14:textId="77777777" w:rsidR="00BD77B4" w:rsidRDefault="00BD77B4" w:rsidP="00BD77B4">
      <w:pPr>
        <w:pStyle w:val="ConsPlusNormal"/>
        <w:ind w:firstLine="540"/>
        <w:jc w:val="both"/>
      </w:pPr>
    </w:p>
    <w:p w14:paraId="702BE0CC" w14:textId="1B3CB748" w:rsidR="009005AD" w:rsidRPr="009005AD" w:rsidRDefault="00FC0AE3" w:rsidP="009005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9005AD" w:rsidRPr="009005AD">
        <w:rPr>
          <w:rFonts w:ascii="Times New Roman" w:hAnsi="Times New Roman" w:cs="Times New Roman"/>
          <w:sz w:val="28"/>
          <w:szCs w:val="28"/>
        </w:rPr>
        <w:t xml:space="preserve"> по определению группы функционирования</w:t>
      </w:r>
    </w:p>
    <w:p w14:paraId="5E5BEEF0" w14:textId="77777777" w:rsidR="00BD77B4" w:rsidRPr="009005AD" w:rsidRDefault="00BD77B4" w:rsidP="00BD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EA5EB5" w14:textId="77777777" w:rsidR="00BD77B4" w:rsidRPr="009005AD" w:rsidRDefault="003B1E4E" w:rsidP="00BD77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77B4" w:rsidRPr="009005AD">
        <w:rPr>
          <w:rFonts w:ascii="Times New Roman" w:hAnsi="Times New Roman" w:cs="Times New Roman"/>
          <w:sz w:val="28"/>
          <w:szCs w:val="28"/>
        </w:rPr>
        <w:t>. Уровень зависимости от посторонней помощи определяется оптимальным для конкретной ситуации методом: путем расспроса гражданина, родственников или лиц, осуществляющих уход, непосредственным наблюдением специалистов уполномоченной организации.</w:t>
      </w:r>
    </w:p>
    <w:p w14:paraId="45400059" w14:textId="77777777" w:rsidR="00D56F2A" w:rsidRDefault="003B1E4E" w:rsidP="00BD77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F2A" w:rsidRPr="00D56F2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201" w:tooltip="Инструкция по определению группы функционирования">
        <w:r w:rsidR="00BD77B4" w:rsidRPr="00D56F2A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="00BD77B4" w:rsidRPr="009005AD">
        <w:rPr>
          <w:rFonts w:ascii="Times New Roman" w:hAnsi="Times New Roman" w:cs="Times New Roman"/>
          <w:sz w:val="28"/>
          <w:szCs w:val="28"/>
        </w:rPr>
        <w:t xml:space="preserve"> по определению группы функционирования</w:t>
      </w:r>
      <w:r w:rsidR="00D56F2A">
        <w:rPr>
          <w:rFonts w:ascii="Times New Roman" w:hAnsi="Times New Roman" w:cs="Times New Roman"/>
          <w:sz w:val="28"/>
          <w:szCs w:val="28"/>
        </w:rPr>
        <w:t>:</w:t>
      </w:r>
    </w:p>
    <w:p w14:paraId="435A31D2" w14:textId="5B7137F0" w:rsidR="009005AD" w:rsidRPr="009005AD" w:rsidRDefault="009005AD" w:rsidP="00900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 xml:space="preserve">Процесс определения группы функционирования гражданина состоит </w:t>
      </w:r>
      <w:r w:rsidR="004D4FC0">
        <w:rPr>
          <w:rFonts w:ascii="Times New Roman" w:hAnsi="Times New Roman" w:cs="Times New Roman"/>
          <w:sz w:val="28"/>
          <w:szCs w:val="28"/>
        </w:rPr>
        <w:br/>
      </w:r>
      <w:r w:rsidRPr="009005AD">
        <w:rPr>
          <w:rFonts w:ascii="Times New Roman" w:hAnsi="Times New Roman" w:cs="Times New Roman"/>
          <w:sz w:val="28"/>
          <w:szCs w:val="28"/>
        </w:rPr>
        <w:t>из трех этапов:</w:t>
      </w:r>
    </w:p>
    <w:p w14:paraId="763616CF" w14:textId="77777777" w:rsidR="009005AD" w:rsidRPr="009005AD" w:rsidRDefault="003B1E4E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F2A">
        <w:rPr>
          <w:rFonts w:ascii="Times New Roman" w:hAnsi="Times New Roman" w:cs="Times New Roman"/>
          <w:sz w:val="28"/>
          <w:szCs w:val="28"/>
        </w:rPr>
        <w:t>.</w:t>
      </w:r>
      <w:r w:rsidR="009005AD" w:rsidRPr="009005AD">
        <w:rPr>
          <w:rFonts w:ascii="Times New Roman" w:hAnsi="Times New Roman" w:cs="Times New Roman"/>
          <w:sz w:val="28"/>
          <w:szCs w:val="28"/>
        </w:rPr>
        <w:t>1. Подготовка к визиту. Необходимо согласовать дату и время диагностики:</w:t>
      </w:r>
    </w:p>
    <w:p w14:paraId="1415F505" w14:textId="77777777" w:rsidR="009005AD" w:rsidRPr="009005AD" w:rsidRDefault="00D56F2A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005AD" w:rsidRPr="009005AD">
        <w:rPr>
          <w:rFonts w:ascii="Times New Roman" w:hAnsi="Times New Roman" w:cs="Times New Roman"/>
          <w:sz w:val="28"/>
          <w:szCs w:val="28"/>
        </w:rPr>
        <w:t>) позвонить заранее, чтобы договориться о дне и времени предполагаемой оценки;</w:t>
      </w:r>
    </w:p>
    <w:p w14:paraId="296570FF" w14:textId="77777777" w:rsidR="009005AD" w:rsidRPr="009005AD" w:rsidRDefault="00D56F2A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05AD" w:rsidRPr="009005AD">
        <w:rPr>
          <w:rFonts w:ascii="Times New Roman" w:hAnsi="Times New Roman" w:cs="Times New Roman"/>
          <w:sz w:val="28"/>
          <w:szCs w:val="28"/>
        </w:rPr>
        <w:t>) представиться;</w:t>
      </w:r>
    </w:p>
    <w:p w14:paraId="33ACB89C" w14:textId="77777777" w:rsidR="009005AD" w:rsidRPr="009005AD" w:rsidRDefault="00D56F2A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5AD" w:rsidRPr="009005AD">
        <w:rPr>
          <w:rFonts w:ascii="Times New Roman" w:hAnsi="Times New Roman" w:cs="Times New Roman"/>
          <w:sz w:val="28"/>
          <w:szCs w:val="28"/>
        </w:rPr>
        <w:t>) объяснить причину визита и необходимость сбора информации;</w:t>
      </w:r>
    </w:p>
    <w:p w14:paraId="04330793" w14:textId="77777777" w:rsidR="009005AD" w:rsidRPr="009005AD" w:rsidRDefault="00D56F2A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05AD" w:rsidRPr="009005AD">
        <w:rPr>
          <w:rFonts w:ascii="Times New Roman" w:hAnsi="Times New Roman" w:cs="Times New Roman"/>
          <w:sz w:val="28"/>
          <w:szCs w:val="28"/>
        </w:rPr>
        <w:t>) получить согласие обследуемого лица и/или родственника/опекуна;</w:t>
      </w:r>
    </w:p>
    <w:p w14:paraId="34B65025" w14:textId="77777777" w:rsidR="009005AD" w:rsidRPr="009005AD" w:rsidRDefault="00D56F2A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05AD" w:rsidRPr="009005AD">
        <w:rPr>
          <w:rFonts w:ascii="Times New Roman" w:hAnsi="Times New Roman" w:cs="Times New Roman"/>
          <w:sz w:val="28"/>
          <w:szCs w:val="28"/>
        </w:rPr>
        <w:t>) при общении важно оценить, может ли обследуемый воспринимать внешнюю информацию и излагать собственные желания и мысли.</w:t>
      </w:r>
    </w:p>
    <w:p w14:paraId="512D68B1" w14:textId="77777777" w:rsidR="009005AD" w:rsidRPr="009005AD" w:rsidRDefault="003B1E4E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F2A">
        <w:rPr>
          <w:rFonts w:ascii="Times New Roman" w:hAnsi="Times New Roman" w:cs="Times New Roman"/>
          <w:sz w:val="28"/>
          <w:szCs w:val="28"/>
        </w:rPr>
        <w:t>.</w:t>
      </w:r>
      <w:r w:rsidR="009005AD" w:rsidRPr="009005AD">
        <w:rPr>
          <w:rFonts w:ascii="Times New Roman" w:hAnsi="Times New Roman" w:cs="Times New Roman"/>
          <w:sz w:val="28"/>
          <w:szCs w:val="28"/>
        </w:rPr>
        <w:t>2. Интервью. Определение группы функционирования следует проводить в процессе непринужденного разговора, используя профессиональную конструктивность и творческий подход. Желательно как можно меньше обращаться к бланку во время интервью.</w:t>
      </w:r>
    </w:p>
    <w:p w14:paraId="5616328E" w14:textId="77777777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В процессе интервью необходимо обращать внимание на то, как человек выполняет различные действия. Критерии выполняемых действий:</w:t>
      </w:r>
    </w:p>
    <w:p w14:paraId="4FF423F1" w14:textId="07F23CB8" w:rsidR="009005AD" w:rsidRPr="009005AD" w:rsidRDefault="009005AD" w:rsidP="00427F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регулярность (привычность, спонтанность) тех или иных действий;</w:t>
      </w:r>
    </w:p>
    <w:p w14:paraId="6413B07C" w14:textId="563D606A" w:rsidR="009005AD" w:rsidRPr="009005AD" w:rsidRDefault="009005AD" w:rsidP="00427F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полнота выполняемых действий;</w:t>
      </w:r>
    </w:p>
    <w:p w14:paraId="62668061" w14:textId="3FD71078" w:rsidR="009005AD" w:rsidRPr="009005AD" w:rsidRDefault="009005AD" w:rsidP="00427F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правильность.</w:t>
      </w:r>
    </w:p>
    <w:p w14:paraId="2D3339D6" w14:textId="085F6BA0" w:rsidR="00FC0AE3" w:rsidRPr="00027849" w:rsidRDefault="00FC0AE3" w:rsidP="00027849">
      <w:pPr>
        <w:pStyle w:val="ConsPlusNormal"/>
        <w:spacing w:before="200"/>
        <w:ind w:left="4956" w:firstLine="708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27849">
        <w:rPr>
          <w:rFonts w:ascii="Times New Roman" w:hAnsi="Times New Roman" w:cs="Times New Roman"/>
          <w:sz w:val="22"/>
        </w:rPr>
        <w:t xml:space="preserve">Продолжение приложения </w:t>
      </w:r>
      <w:r w:rsidR="00083E85">
        <w:rPr>
          <w:rFonts w:ascii="Times New Roman" w:hAnsi="Times New Roman" w:cs="Times New Roman"/>
          <w:sz w:val="22"/>
        </w:rPr>
        <w:t>5</w:t>
      </w:r>
    </w:p>
    <w:p w14:paraId="7F2C6F71" w14:textId="77777777" w:rsidR="00027849" w:rsidRDefault="00027849" w:rsidP="00FC0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157E255" w14:textId="653D63D9" w:rsidR="009005AD" w:rsidRPr="009005AD" w:rsidRDefault="009005AD" w:rsidP="00FC0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 xml:space="preserve">Следует помнить, что диагностика степени зависимости гражданина </w:t>
      </w:r>
      <w:r w:rsidR="00D56F2A">
        <w:rPr>
          <w:rFonts w:ascii="Times New Roman" w:hAnsi="Times New Roman" w:cs="Times New Roman"/>
          <w:sz w:val="28"/>
          <w:szCs w:val="28"/>
        </w:rPr>
        <w:br/>
      </w:r>
      <w:r w:rsidRPr="009005AD">
        <w:rPr>
          <w:rFonts w:ascii="Times New Roman" w:hAnsi="Times New Roman" w:cs="Times New Roman"/>
          <w:sz w:val="28"/>
          <w:szCs w:val="28"/>
        </w:rPr>
        <w:t>от посторонней помощи проводится на текущий момент времени. Обычно речь идет об одной - трех неделях до даты проведения интервью.</w:t>
      </w:r>
    </w:p>
    <w:p w14:paraId="7392893A" w14:textId="77777777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Обследование призвано составить полную картину состояния гражданина, а также оценить среду проживания и наличия ресурсов: семьи, соседей или религиозных, общественных, благотворительных организаций.</w:t>
      </w:r>
    </w:p>
    <w:p w14:paraId="57A778AB" w14:textId="77777777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По окончании интервью необходимо попросить гражданина продемонстрировать базисные повседневные действия, которые свидетельствуют о его физических возможностях.</w:t>
      </w:r>
    </w:p>
    <w:p w14:paraId="4ECD290A" w14:textId="77777777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 xml:space="preserve">Сама демонстрация может привести к появлению у обследуемого неприятных ощущений и стыда. Поэтому важно провести этот этап после или </w:t>
      </w:r>
      <w:r w:rsidR="00D56F2A">
        <w:rPr>
          <w:rFonts w:ascii="Times New Roman" w:hAnsi="Times New Roman" w:cs="Times New Roman"/>
          <w:sz w:val="28"/>
          <w:szCs w:val="28"/>
        </w:rPr>
        <w:br/>
      </w:r>
      <w:r w:rsidRPr="009005AD">
        <w:rPr>
          <w:rFonts w:ascii="Times New Roman" w:hAnsi="Times New Roman" w:cs="Times New Roman"/>
          <w:sz w:val="28"/>
          <w:szCs w:val="28"/>
        </w:rPr>
        <w:t>в самом конце интервью, когда уже создались доверительные отношения.</w:t>
      </w:r>
    </w:p>
    <w:p w14:paraId="2FAC3435" w14:textId="77777777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 xml:space="preserve">Необходимо объяснить гражданину, что для окончательной диагностики вы просите его показать, как он справляется со следующими задачами: одевание, вход в ванную комнату, пользование газовой плитой, подогрев </w:t>
      </w:r>
      <w:r w:rsidR="00D56F2A">
        <w:rPr>
          <w:rFonts w:ascii="Times New Roman" w:hAnsi="Times New Roman" w:cs="Times New Roman"/>
          <w:sz w:val="28"/>
          <w:szCs w:val="28"/>
        </w:rPr>
        <w:br/>
      </w:r>
      <w:r w:rsidRPr="009005AD">
        <w:rPr>
          <w:rFonts w:ascii="Times New Roman" w:hAnsi="Times New Roman" w:cs="Times New Roman"/>
          <w:sz w:val="28"/>
          <w:szCs w:val="28"/>
        </w:rPr>
        <w:t xml:space="preserve">и подача пищи на стол. Следует предупредить обследуемого, что в случае, если ему будет трудно выполнить то или иное действие, не нужно напрягаться </w:t>
      </w:r>
      <w:r w:rsidR="00D56F2A">
        <w:rPr>
          <w:rFonts w:ascii="Times New Roman" w:hAnsi="Times New Roman" w:cs="Times New Roman"/>
          <w:sz w:val="28"/>
          <w:szCs w:val="28"/>
        </w:rPr>
        <w:br/>
      </w:r>
      <w:r w:rsidRPr="009005AD">
        <w:rPr>
          <w:rFonts w:ascii="Times New Roman" w:hAnsi="Times New Roman" w:cs="Times New Roman"/>
          <w:sz w:val="28"/>
          <w:szCs w:val="28"/>
        </w:rPr>
        <w:t>и задача отменяется.</w:t>
      </w:r>
    </w:p>
    <w:p w14:paraId="7C5BAB58" w14:textId="77777777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 xml:space="preserve">Если в течение визита гражданин сделал одно из действий, необходимых для демонстрации, без вашей просьбы (например, подал чай или передвигался </w:t>
      </w:r>
      <w:r w:rsidR="00D56F2A">
        <w:rPr>
          <w:rFonts w:ascii="Times New Roman" w:hAnsi="Times New Roman" w:cs="Times New Roman"/>
          <w:sz w:val="28"/>
          <w:szCs w:val="28"/>
        </w:rPr>
        <w:br/>
      </w:r>
      <w:r w:rsidRPr="009005AD">
        <w:rPr>
          <w:rFonts w:ascii="Times New Roman" w:hAnsi="Times New Roman" w:cs="Times New Roman"/>
          <w:sz w:val="28"/>
          <w:szCs w:val="28"/>
        </w:rPr>
        <w:t>с помощью ходунков), зачтите их как демонстрацию и пропустите на данном этапе.</w:t>
      </w:r>
    </w:p>
    <w:p w14:paraId="63C943DB" w14:textId="77777777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 xml:space="preserve">Из выполнения одного действия можно заключить о возможности выполнения другого. Например, надевание носков свидетельствует </w:t>
      </w:r>
      <w:r w:rsidR="00D56F2A">
        <w:rPr>
          <w:rFonts w:ascii="Times New Roman" w:hAnsi="Times New Roman" w:cs="Times New Roman"/>
          <w:sz w:val="28"/>
          <w:szCs w:val="28"/>
        </w:rPr>
        <w:br/>
      </w:r>
      <w:r w:rsidRPr="009005AD">
        <w:rPr>
          <w:rFonts w:ascii="Times New Roman" w:hAnsi="Times New Roman" w:cs="Times New Roman"/>
          <w:sz w:val="28"/>
          <w:szCs w:val="28"/>
        </w:rPr>
        <w:t>о способности помыть стопы ног.</w:t>
      </w:r>
    </w:p>
    <w:p w14:paraId="3B3D102F" w14:textId="77777777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Рекомендуется разделить каждое действие на несколько этапов и выяснить, какой именно этап наиболее затруднителен.</w:t>
      </w:r>
    </w:p>
    <w:p w14:paraId="30A2BCEF" w14:textId="77777777" w:rsidR="009005AD" w:rsidRPr="009005AD" w:rsidRDefault="003B1E4E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F2A">
        <w:rPr>
          <w:rFonts w:ascii="Times New Roman" w:hAnsi="Times New Roman" w:cs="Times New Roman"/>
          <w:sz w:val="28"/>
          <w:szCs w:val="28"/>
        </w:rPr>
        <w:t>.</w:t>
      </w:r>
      <w:r w:rsidR="009005AD" w:rsidRPr="009005AD">
        <w:rPr>
          <w:rFonts w:ascii="Times New Roman" w:hAnsi="Times New Roman" w:cs="Times New Roman"/>
          <w:sz w:val="28"/>
          <w:szCs w:val="28"/>
        </w:rPr>
        <w:t>3. Подведение итогов обследования - заполнение бланка оценки зависимости от посторонней помощи.</w:t>
      </w:r>
    </w:p>
    <w:p w14:paraId="6E36D8D7" w14:textId="3A815724" w:rsidR="009005AD" w:rsidRPr="009005AD" w:rsidRDefault="009005AD" w:rsidP="009005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Результаты определения группы функционирования обсуждаются сотрудниками вне квартиры или дома гражданина и вне комнаты его проживания. На этой стадии рекомендуется резюмировать результаты обследования и дать по каждой части инструмента диагностики оценку степени зависимости гражданина от посторонней помощи по каждому пункту. Наиболее важную информацию о состоянии получателя (или его жилища) следует записать.</w:t>
      </w:r>
    </w:p>
    <w:p w14:paraId="44D7D261" w14:textId="77777777" w:rsidR="00027849" w:rsidRDefault="00FC0AE3" w:rsidP="00FC0AE3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</w:p>
    <w:p w14:paraId="49299CE7" w14:textId="155EE0B3" w:rsidR="009005AD" w:rsidRPr="00027849" w:rsidRDefault="00FC0AE3" w:rsidP="00027849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</w:t>
      </w:r>
      <w:r w:rsidRPr="00027849">
        <w:rPr>
          <w:rFonts w:ascii="Times New Roman" w:hAnsi="Times New Roman" w:cs="Times New Roman"/>
          <w:b w:val="0"/>
          <w:bCs/>
          <w:sz w:val="22"/>
        </w:rPr>
        <w:t xml:space="preserve">Продолжение приложения </w:t>
      </w:r>
      <w:r w:rsidR="00083E85" w:rsidRPr="00EC4030">
        <w:rPr>
          <w:rFonts w:ascii="Times New Roman" w:hAnsi="Times New Roman" w:cs="Times New Roman"/>
          <w:b w:val="0"/>
          <w:bCs/>
          <w:sz w:val="22"/>
        </w:rPr>
        <w:t>5</w:t>
      </w:r>
    </w:p>
    <w:p w14:paraId="04F4BDEF" w14:textId="77777777" w:rsidR="00FC0AE3" w:rsidRDefault="00FC0AE3" w:rsidP="003B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7519DD" w14:textId="4F18C970" w:rsidR="003B1E4E" w:rsidRPr="009005AD" w:rsidRDefault="003B1E4E" w:rsidP="003B1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05AD">
        <w:rPr>
          <w:rFonts w:ascii="Times New Roman" w:hAnsi="Times New Roman" w:cs="Times New Roman"/>
          <w:sz w:val="28"/>
          <w:szCs w:val="28"/>
        </w:rPr>
        <w:t xml:space="preserve">. Изучение возможности выполнения гражданином различных видов жизнедеятельности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уполномоченной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5AD">
        <w:rPr>
          <w:rFonts w:ascii="Times New Roman" w:hAnsi="Times New Roman" w:cs="Times New Roman"/>
          <w:sz w:val="28"/>
          <w:szCs w:val="28"/>
        </w:rPr>
        <w:t xml:space="preserve">в соответствии с бланком оценки зависимости от посторонней помощи </w:t>
      </w:r>
      <w:r>
        <w:rPr>
          <w:rFonts w:ascii="Times New Roman" w:hAnsi="Times New Roman" w:cs="Times New Roman"/>
          <w:sz w:val="28"/>
          <w:szCs w:val="28"/>
        </w:rPr>
        <w:br/>
        <w:t>(далее - бланк).</w:t>
      </w:r>
    </w:p>
    <w:p w14:paraId="136E2C39" w14:textId="77777777" w:rsidR="003B1E4E" w:rsidRDefault="00B85C61" w:rsidP="003B1E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68" w:tooltip="БЛАНК">
        <w:r w:rsidR="003B1E4E" w:rsidRPr="009005AD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3B1E4E" w:rsidRPr="009005AD">
        <w:rPr>
          <w:rFonts w:ascii="Times New Roman" w:hAnsi="Times New Roman" w:cs="Times New Roman"/>
          <w:sz w:val="28"/>
          <w:szCs w:val="28"/>
        </w:rPr>
        <w:t xml:space="preserve"> состоит из 14 тем, определяющих степень зависимости человека </w:t>
      </w:r>
      <w:r w:rsidR="003B1E4E">
        <w:rPr>
          <w:rFonts w:ascii="Times New Roman" w:hAnsi="Times New Roman" w:cs="Times New Roman"/>
          <w:sz w:val="28"/>
          <w:szCs w:val="28"/>
        </w:rPr>
        <w:br/>
      </w:r>
      <w:r w:rsidR="003B1E4E" w:rsidRPr="009005AD">
        <w:rPr>
          <w:rFonts w:ascii="Times New Roman" w:hAnsi="Times New Roman" w:cs="Times New Roman"/>
          <w:sz w:val="28"/>
          <w:szCs w:val="28"/>
        </w:rPr>
        <w:t>от посторонней помощи при уходе за собой и, при необходимости, возможность выполнения некоторых б</w:t>
      </w:r>
      <w:r w:rsidR="003B1E4E">
        <w:rPr>
          <w:rFonts w:ascii="Times New Roman" w:hAnsi="Times New Roman" w:cs="Times New Roman"/>
          <w:sz w:val="28"/>
          <w:szCs w:val="28"/>
        </w:rPr>
        <w:t>ытовых (хозяйственных) действий.</w:t>
      </w:r>
    </w:p>
    <w:p w14:paraId="04A340A1" w14:textId="77777777" w:rsidR="003B1E4E" w:rsidRPr="009005AD" w:rsidRDefault="003B1E4E" w:rsidP="003B1E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AD">
        <w:rPr>
          <w:rFonts w:ascii="Times New Roman" w:hAnsi="Times New Roman" w:cs="Times New Roman"/>
          <w:sz w:val="28"/>
          <w:szCs w:val="28"/>
        </w:rPr>
        <w:t>При применении шкалы выбранные ответы на вопросы должны отражать реальные действия гражданина.</w:t>
      </w:r>
    </w:p>
    <w:p w14:paraId="05F323A1" w14:textId="77777777" w:rsidR="003B1E4E" w:rsidRDefault="003B1E4E" w:rsidP="003B1E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1E4E" w:rsidSect="009005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CEA1" w14:textId="77777777" w:rsidR="00B85C61" w:rsidRDefault="00B85C61" w:rsidP="009005AD">
      <w:r>
        <w:separator/>
      </w:r>
    </w:p>
  </w:endnote>
  <w:endnote w:type="continuationSeparator" w:id="0">
    <w:p w14:paraId="78B0FF9D" w14:textId="77777777" w:rsidR="00B85C61" w:rsidRDefault="00B85C61" w:rsidP="0090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D230" w14:textId="77777777" w:rsidR="00B85C61" w:rsidRDefault="00B85C61" w:rsidP="009005AD">
      <w:r>
        <w:separator/>
      </w:r>
    </w:p>
  </w:footnote>
  <w:footnote w:type="continuationSeparator" w:id="0">
    <w:p w14:paraId="68A421A4" w14:textId="77777777" w:rsidR="00B85C61" w:rsidRDefault="00B85C61" w:rsidP="0090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5434"/>
      <w:docPartObj>
        <w:docPartGallery w:val="Page Numbers (Top of Page)"/>
        <w:docPartUnique/>
      </w:docPartObj>
    </w:sdtPr>
    <w:sdtEndPr/>
    <w:sdtContent>
      <w:p w14:paraId="346EB12C" w14:textId="0AC53642" w:rsidR="00427FF8" w:rsidRDefault="00427F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FB2FD" w14:textId="77777777" w:rsidR="00427FF8" w:rsidRDefault="00427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B4"/>
    <w:rsid w:val="00027849"/>
    <w:rsid w:val="00083E85"/>
    <w:rsid w:val="00133ACD"/>
    <w:rsid w:val="00240BAD"/>
    <w:rsid w:val="002A5482"/>
    <w:rsid w:val="002D387E"/>
    <w:rsid w:val="00334F82"/>
    <w:rsid w:val="00344724"/>
    <w:rsid w:val="0035186F"/>
    <w:rsid w:val="003B1E4E"/>
    <w:rsid w:val="00427FF8"/>
    <w:rsid w:val="004D4FC0"/>
    <w:rsid w:val="00501EEA"/>
    <w:rsid w:val="00594C38"/>
    <w:rsid w:val="007305BA"/>
    <w:rsid w:val="007458F9"/>
    <w:rsid w:val="0084125E"/>
    <w:rsid w:val="00873802"/>
    <w:rsid w:val="0089753B"/>
    <w:rsid w:val="008B3D74"/>
    <w:rsid w:val="008E66AF"/>
    <w:rsid w:val="009005AD"/>
    <w:rsid w:val="00980B4E"/>
    <w:rsid w:val="00A47AA8"/>
    <w:rsid w:val="00A51DBC"/>
    <w:rsid w:val="00A63DD3"/>
    <w:rsid w:val="00AD29CD"/>
    <w:rsid w:val="00B449A0"/>
    <w:rsid w:val="00B85C61"/>
    <w:rsid w:val="00BD77B4"/>
    <w:rsid w:val="00BF4B93"/>
    <w:rsid w:val="00C00AB6"/>
    <w:rsid w:val="00D56F2A"/>
    <w:rsid w:val="00DF126D"/>
    <w:rsid w:val="00E3020C"/>
    <w:rsid w:val="00EC4030"/>
    <w:rsid w:val="00ED2785"/>
    <w:rsid w:val="00F66A3C"/>
    <w:rsid w:val="00FC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11AA"/>
  <w15:docId w15:val="{E5C19185-5461-4D5C-83AD-9C877B5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5AD"/>
    <w:pPr>
      <w:spacing w:line="240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7B4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05AD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0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5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5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5A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005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27FF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rsid w:val="00427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427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427FF8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sid w:val="00427FF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427FF8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7FF8"/>
    <w:pPr>
      <w:widowControl w:val="0"/>
      <w:shd w:val="clear" w:color="auto" w:fill="FFFFFF"/>
      <w:spacing w:before="300" w:line="312" w:lineRule="exact"/>
      <w:jc w:val="both"/>
    </w:pPr>
    <w:rPr>
      <w:rFonts w:eastAsia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Грищенко Инна Викторовна</cp:lastModifiedBy>
  <cp:revision>2</cp:revision>
  <dcterms:created xsi:type="dcterms:W3CDTF">2024-04-24T07:01:00Z</dcterms:created>
  <dcterms:modified xsi:type="dcterms:W3CDTF">2024-04-24T07:01:00Z</dcterms:modified>
</cp:coreProperties>
</file>