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BA80" w14:textId="77777777" w:rsidR="00A5108E" w:rsidRPr="008B3AD4" w:rsidRDefault="00A5108E" w:rsidP="00A5108E">
      <w:pPr>
        <w:pStyle w:val="ConsPlusNormal"/>
        <w:ind w:left="5672"/>
        <w:outlineLvl w:val="0"/>
        <w:rPr>
          <w:rFonts w:ascii="Arial" w:hAnsi="Arial" w:cs="Arial"/>
          <w:sz w:val="24"/>
          <w:szCs w:val="24"/>
        </w:rPr>
      </w:pPr>
      <w:bookmarkStart w:id="0" w:name="P31"/>
      <w:bookmarkStart w:id="1" w:name="_GoBack"/>
      <w:bookmarkEnd w:id="0"/>
      <w:bookmarkEnd w:id="1"/>
      <w:r w:rsidRPr="008B3AD4">
        <w:rPr>
          <w:rFonts w:ascii="Arial" w:hAnsi="Arial" w:cs="Arial"/>
          <w:sz w:val="24"/>
          <w:szCs w:val="24"/>
        </w:rPr>
        <w:t>Приложение</w:t>
      </w:r>
    </w:p>
    <w:p w14:paraId="677E7985" w14:textId="77777777" w:rsidR="00A5108E" w:rsidRPr="008B3AD4" w:rsidRDefault="00A5108E" w:rsidP="00A5108E">
      <w:pPr>
        <w:pStyle w:val="ConsPlusNormal"/>
        <w:ind w:left="5672"/>
        <w:rPr>
          <w:rFonts w:ascii="Arial" w:hAnsi="Arial" w:cs="Arial"/>
          <w:iCs/>
          <w:sz w:val="24"/>
          <w:szCs w:val="24"/>
        </w:rPr>
      </w:pPr>
      <w:r w:rsidRPr="008B3AD4">
        <w:rPr>
          <w:rFonts w:ascii="Arial" w:hAnsi="Arial" w:cs="Arial"/>
          <w:sz w:val="24"/>
          <w:szCs w:val="24"/>
        </w:rPr>
        <w:t xml:space="preserve">к решению </w:t>
      </w:r>
      <w:r w:rsidRPr="008B3AD4">
        <w:rPr>
          <w:rFonts w:ascii="Arial" w:hAnsi="Arial" w:cs="Arial"/>
          <w:iCs/>
          <w:sz w:val="24"/>
          <w:szCs w:val="24"/>
        </w:rPr>
        <w:t>Иловайского городского совета Донецкой Народной Республики</w:t>
      </w:r>
    </w:p>
    <w:p w14:paraId="7A08C5EB" w14:textId="77777777" w:rsidR="00A5108E" w:rsidRPr="008B3AD4" w:rsidRDefault="00A5108E" w:rsidP="00A5108E">
      <w:pPr>
        <w:pStyle w:val="ConsPlusNormal"/>
        <w:ind w:left="5672"/>
        <w:rPr>
          <w:rFonts w:ascii="Arial" w:hAnsi="Arial" w:cs="Arial"/>
          <w:sz w:val="24"/>
          <w:szCs w:val="24"/>
        </w:rPr>
      </w:pPr>
      <w:r w:rsidRPr="008B3AD4">
        <w:rPr>
          <w:rFonts w:ascii="Arial" w:hAnsi="Arial" w:cs="Arial"/>
          <w:sz w:val="24"/>
          <w:szCs w:val="24"/>
        </w:rPr>
        <w:t>от 30.11.2023 № 40</w:t>
      </w:r>
    </w:p>
    <w:p w14:paraId="3D9DCA13" w14:textId="77777777" w:rsidR="00A5108E" w:rsidRPr="008B3AD4" w:rsidRDefault="00A5108E" w:rsidP="00A5108E">
      <w:pPr>
        <w:pStyle w:val="ConsPlusNormal"/>
        <w:rPr>
          <w:rFonts w:ascii="Arial" w:hAnsi="Arial" w:cs="Arial"/>
          <w:sz w:val="24"/>
          <w:szCs w:val="24"/>
        </w:rPr>
      </w:pPr>
    </w:p>
    <w:p w14:paraId="695DFE8F" w14:textId="77777777" w:rsidR="00A5108E" w:rsidRPr="008B3AD4" w:rsidRDefault="00A5108E" w:rsidP="00A5108E">
      <w:pPr>
        <w:pStyle w:val="ConsPlusNormal"/>
        <w:rPr>
          <w:rFonts w:ascii="Arial" w:hAnsi="Arial" w:cs="Arial"/>
          <w:sz w:val="24"/>
          <w:szCs w:val="24"/>
        </w:rPr>
      </w:pPr>
    </w:p>
    <w:p w14:paraId="55FBB4FA"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ПОЛОЖЕНИЕ</w:t>
      </w:r>
    </w:p>
    <w:p w14:paraId="345AAC6B"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О БЮДЖЕТНОМ ПРОЦЕССЕ</w:t>
      </w:r>
    </w:p>
    <w:p w14:paraId="1595574C"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 xml:space="preserve">В МУНИЦИПАЛЬНОМ ОБРАЗОВАНИИ </w:t>
      </w:r>
    </w:p>
    <w:p w14:paraId="1D42AA98" w14:textId="77777777" w:rsidR="00A5108E" w:rsidRPr="008B3AD4" w:rsidRDefault="00A5108E" w:rsidP="00A5108E">
      <w:pPr>
        <w:pStyle w:val="ConsPlusTitle"/>
        <w:jc w:val="center"/>
        <w:rPr>
          <w:rFonts w:ascii="Arial" w:hAnsi="Arial" w:cs="Arial"/>
          <w:i/>
          <w:sz w:val="24"/>
          <w:szCs w:val="24"/>
        </w:rPr>
      </w:pPr>
      <w:r w:rsidRPr="008B3AD4">
        <w:rPr>
          <w:rFonts w:ascii="Arial" w:hAnsi="Arial" w:cs="Arial"/>
          <w:sz w:val="24"/>
          <w:szCs w:val="24"/>
        </w:rPr>
        <w:t>ГОРОДСКОЙ ОКРУГ ИЛОВАЙСК ДОНЕЦКОЙ НАРОДНОЙ РЕСПУБЛИКИ</w:t>
      </w:r>
      <w:r w:rsidRPr="008B3AD4">
        <w:rPr>
          <w:rFonts w:ascii="Arial" w:hAnsi="Arial" w:cs="Arial"/>
          <w:i/>
          <w:sz w:val="24"/>
          <w:szCs w:val="24"/>
        </w:rPr>
        <w:t xml:space="preserve"> </w:t>
      </w:r>
    </w:p>
    <w:p w14:paraId="21975499" w14:textId="77777777" w:rsidR="00A5108E" w:rsidRPr="008B3AD4" w:rsidRDefault="00A5108E" w:rsidP="00A5108E">
      <w:pPr>
        <w:pStyle w:val="ConsPlusNormal"/>
        <w:jc w:val="right"/>
        <w:rPr>
          <w:rFonts w:ascii="Arial" w:hAnsi="Arial" w:cs="Arial"/>
          <w:sz w:val="24"/>
          <w:szCs w:val="24"/>
        </w:rPr>
      </w:pPr>
    </w:p>
    <w:p w14:paraId="45954115" w14:textId="41E16B9E" w:rsidR="00A5108E" w:rsidRPr="008B3AD4" w:rsidRDefault="00A5108E" w:rsidP="008B3AD4">
      <w:pPr>
        <w:pStyle w:val="ConsPlusTitle"/>
        <w:jc w:val="center"/>
        <w:outlineLvl w:val="1"/>
        <w:rPr>
          <w:rFonts w:ascii="Arial" w:hAnsi="Arial" w:cs="Arial"/>
          <w:sz w:val="24"/>
          <w:szCs w:val="24"/>
        </w:rPr>
      </w:pPr>
      <w:r w:rsidRPr="008B3AD4">
        <w:rPr>
          <w:rFonts w:ascii="Arial" w:hAnsi="Arial" w:cs="Arial"/>
          <w:sz w:val="24"/>
          <w:szCs w:val="24"/>
        </w:rPr>
        <w:t>Раздел I</w:t>
      </w:r>
    </w:p>
    <w:p w14:paraId="09EE91C2" w14:textId="77777777" w:rsidR="00A5108E" w:rsidRPr="008B3AD4" w:rsidRDefault="00A5108E" w:rsidP="00A5108E">
      <w:pPr>
        <w:pStyle w:val="ConsPlusTitle"/>
        <w:jc w:val="both"/>
        <w:rPr>
          <w:rFonts w:ascii="Arial" w:hAnsi="Arial" w:cs="Arial"/>
          <w:b w:val="0"/>
          <w:bCs/>
          <w:sz w:val="24"/>
          <w:szCs w:val="24"/>
        </w:rPr>
      </w:pPr>
    </w:p>
    <w:p w14:paraId="205A6BC3"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ОБЩИЕ ПОЛОЖЕНИЯ</w:t>
      </w:r>
    </w:p>
    <w:p w14:paraId="47E4D8BA" w14:textId="77777777" w:rsidR="00A5108E" w:rsidRPr="008B3AD4" w:rsidRDefault="00A5108E" w:rsidP="00A5108E">
      <w:pPr>
        <w:pStyle w:val="ConsPlusNormal"/>
        <w:jc w:val="both"/>
        <w:rPr>
          <w:rFonts w:ascii="Arial" w:hAnsi="Arial" w:cs="Arial"/>
          <w:sz w:val="24"/>
          <w:szCs w:val="24"/>
        </w:rPr>
      </w:pPr>
    </w:p>
    <w:p w14:paraId="315B3CF3"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 Правоотношения, регулируемые Положением</w:t>
      </w:r>
    </w:p>
    <w:p w14:paraId="143E06E7" w14:textId="77777777" w:rsidR="00A5108E" w:rsidRPr="008B3AD4" w:rsidRDefault="00A5108E" w:rsidP="00A5108E">
      <w:pPr>
        <w:pStyle w:val="ConsPlusNormal"/>
        <w:ind w:firstLine="709"/>
        <w:jc w:val="both"/>
        <w:rPr>
          <w:rFonts w:ascii="Arial" w:hAnsi="Arial" w:cs="Arial"/>
          <w:sz w:val="24"/>
          <w:szCs w:val="24"/>
        </w:rPr>
      </w:pPr>
    </w:p>
    <w:p w14:paraId="2A9B907B" w14:textId="77777777" w:rsidR="00A5108E" w:rsidRPr="008B3AD4" w:rsidRDefault="00A5108E" w:rsidP="00A5108E">
      <w:pPr>
        <w:pStyle w:val="ConsPlusNormal"/>
        <w:ind w:firstLine="709"/>
        <w:jc w:val="both"/>
        <w:rPr>
          <w:rFonts w:ascii="Arial" w:hAnsi="Arial" w:cs="Arial"/>
          <w:i/>
          <w:sz w:val="24"/>
          <w:szCs w:val="24"/>
        </w:rPr>
      </w:pPr>
      <w:r w:rsidRPr="008B3AD4">
        <w:rPr>
          <w:rFonts w:ascii="Arial" w:hAnsi="Arial" w:cs="Arial"/>
          <w:sz w:val="24"/>
          <w:szCs w:val="24"/>
        </w:rPr>
        <w:t xml:space="preserve">Настоящее Положение в соответствии с </w:t>
      </w:r>
      <w:hyperlink r:id="rId12" w:history="1">
        <w:r w:rsidRPr="008B3AD4">
          <w:rPr>
            <w:rStyle w:val="af4"/>
            <w:rFonts w:ascii="Arial" w:hAnsi="Arial" w:cs="Arial"/>
            <w:color w:val="auto"/>
            <w:sz w:val="24"/>
            <w:szCs w:val="24"/>
            <w:u w:val="none"/>
          </w:rPr>
          <w:t>Конституцией</w:t>
        </w:r>
      </w:hyperlink>
      <w:r w:rsidRPr="008B3AD4">
        <w:rPr>
          <w:rFonts w:ascii="Arial" w:hAnsi="Arial" w:cs="Arial"/>
          <w:sz w:val="24"/>
          <w:szCs w:val="24"/>
        </w:rPr>
        <w:t xml:space="preserve"> Российской Федерации, Бюджетным </w:t>
      </w:r>
      <w:hyperlink r:id="rId13" w:history="1">
        <w:r w:rsidRPr="008B3AD4">
          <w:rPr>
            <w:rStyle w:val="af4"/>
            <w:rFonts w:ascii="Arial" w:hAnsi="Arial" w:cs="Arial"/>
            <w:color w:val="auto"/>
            <w:sz w:val="24"/>
            <w:szCs w:val="24"/>
            <w:u w:val="none"/>
          </w:rPr>
          <w:t>кодексом</w:t>
        </w:r>
      </w:hyperlink>
      <w:r w:rsidRPr="008B3AD4">
        <w:rPr>
          <w:rFonts w:ascii="Arial" w:hAnsi="Arial" w:cs="Arial"/>
          <w:sz w:val="24"/>
          <w:szCs w:val="24"/>
        </w:rPr>
        <w:t xml:space="preserve"> Российской Федерации, Налоговым </w:t>
      </w:r>
      <w:hyperlink r:id="rId14" w:history="1">
        <w:r w:rsidRPr="008B3AD4">
          <w:rPr>
            <w:rStyle w:val="af4"/>
            <w:rFonts w:ascii="Arial" w:hAnsi="Arial" w:cs="Arial"/>
            <w:color w:val="auto"/>
            <w:sz w:val="24"/>
            <w:szCs w:val="24"/>
            <w:u w:val="none"/>
          </w:rPr>
          <w:t>кодексом</w:t>
        </w:r>
      </w:hyperlink>
      <w:r w:rsidRPr="008B3AD4">
        <w:rPr>
          <w:rFonts w:ascii="Arial" w:hAnsi="Arial" w:cs="Arial"/>
          <w:sz w:val="24"/>
          <w:szCs w:val="24"/>
        </w:rPr>
        <w:t xml:space="preserve"> Российской Федерации, Законом Донецкой Народной Республики от 27.10.2023 № 17-РЗ «О бюджетном процессе в Донецкой Народной Республике», </w:t>
      </w:r>
      <w:hyperlink r:id="rId15" w:history="1">
        <w:r w:rsidRPr="008B3AD4">
          <w:rPr>
            <w:rStyle w:val="af4"/>
            <w:rFonts w:ascii="Arial" w:hAnsi="Arial" w:cs="Arial"/>
            <w:color w:val="auto"/>
            <w:sz w:val="24"/>
            <w:szCs w:val="24"/>
            <w:u w:val="none"/>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(далее –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осуществления бюджетного учёта, составления, рассмотрения и утверждения бюджетной отчётности городского округа Иловайск Донецкой Народной Республики (далее – бюджетный процесс).</w:t>
      </w:r>
    </w:p>
    <w:p w14:paraId="2D0279E1" w14:textId="77777777" w:rsidR="00A5108E" w:rsidRPr="008B3AD4" w:rsidRDefault="00A5108E" w:rsidP="00A5108E">
      <w:pPr>
        <w:pStyle w:val="ConsPlusNormal"/>
        <w:ind w:firstLine="540"/>
        <w:jc w:val="both"/>
        <w:rPr>
          <w:rFonts w:ascii="Arial" w:hAnsi="Arial" w:cs="Arial"/>
          <w:sz w:val="24"/>
          <w:szCs w:val="24"/>
        </w:rPr>
      </w:pPr>
    </w:p>
    <w:p w14:paraId="530A733F"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Статья 2. Правовая основа бюджетного процесса в муниципальном образовании городской округ Иловайск Донецкой Народной Республики</w:t>
      </w:r>
    </w:p>
    <w:p w14:paraId="52F40ECD" w14:textId="77777777" w:rsidR="00A5108E" w:rsidRPr="008B3AD4" w:rsidRDefault="00A5108E" w:rsidP="00A5108E">
      <w:pPr>
        <w:pStyle w:val="ConsPlusNormal"/>
        <w:ind w:firstLine="540"/>
        <w:jc w:val="both"/>
        <w:rPr>
          <w:rFonts w:ascii="Arial" w:hAnsi="Arial" w:cs="Arial"/>
          <w:sz w:val="24"/>
          <w:szCs w:val="24"/>
        </w:rPr>
      </w:pPr>
    </w:p>
    <w:p w14:paraId="77E8C34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Правовую основу бюджетного процесса в муниципальном образовании городской округ Иловайск Донецкой Народной Республики составляют Бюджетный </w:t>
      </w:r>
      <w:hyperlink r:id="rId16">
        <w:r w:rsidRPr="008B3AD4">
          <w:rPr>
            <w:rFonts w:ascii="Arial" w:hAnsi="Arial" w:cs="Arial"/>
            <w:sz w:val="24"/>
            <w:szCs w:val="24"/>
          </w:rPr>
          <w:t>кодекс</w:t>
        </w:r>
      </w:hyperlink>
      <w:r w:rsidRPr="008B3AD4">
        <w:rPr>
          <w:rFonts w:ascii="Arial" w:hAnsi="Arial" w:cs="Arial"/>
          <w:sz w:val="24"/>
          <w:szCs w:val="24"/>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и нормативные правовые акты Донецкой Народной Республики, </w:t>
      </w:r>
      <w:hyperlink r:id="rId17">
        <w:r w:rsidRPr="008B3AD4">
          <w:rPr>
            <w:rFonts w:ascii="Arial" w:hAnsi="Arial" w:cs="Arial"/>
            <w:sz w:val="24"/>
            <w:szCs w:val="24"/>
          </w:rPr>
          <w:t>Устав</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 настоящее Положение, а также иные муниципальные правовые акты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принятые в соответствии</w:t>
      </w:r>
      <w:r w:rsidRPr="008B3AD4">
        <w:rPr>
          <w:rFonts w:ascii="Arial" w:hAnsi="Arial" w:cs="Arial"/>
          <w:i/>
          <w:sz w:val="24"/>
          <w:szCs w:val="24"/>
        </w:rPr>
        <w:t xml:space="preserve"> </w:t>
      </w:r>
      <w:r w:rsidRPr="008B3AD4">
        <w:rPr>
          <w:rFonts w:ascii="Arial" w:hAnsi="Arial" w:cs="Arial"/>
          <w:sz w:val="24"/>
          <w:szCs w:val="24"/>
        </w:rPr>
        <w:t xml:space="preserve">с бюджетным </w:t>
      </w:r>
      <w:hyperlink r:id="rId18">
        <w:r w:rsidRPr="008B3AD4">
          <w:rPr>
            <w:rFonts w:ascii="Arial" w:hAnsi="Arial" w:cs="Arial"/>
            <w:sz w:val="24"/>
            <w:szCs w:val="24"/>
          </w:rPr>
          <w:t xml:space="preserve">законодательством </w:t>
        </w:r>
      </w:hyperlink>
      <w:r w:rsidRPr="008B3AD4">
        <w:rPr>
          <w:rFonts w:ascii="Arial" w:hAnsi="Arial" w:cs="Arial"/>
          <w:sz w:val="24"/>
          <w:szCs w:val="24"/>
        </w:rPr>
        <w:t>Российской Федерации, а также настоящим Положением (далее – муниципальные правовые акты).</w:t>
      </w:r>
    </w:p>
    <w:p w14:paraId="3798A82E" w14:textId="77777777" w:rsidR="00A5108E" w:rsidRPr="008B3AD4" w:rsidRDefault="00A5108E" w:rsidP="00A5108E">
      <w:pPr>
        <w:pStyle w:val="ConsPlusNormal"/>
        <w:jc w:val="both"/>
        <w:rPr>
          <w:rFonts w:ascii="Arial" w:hAnsi="Arial" w:cs="Arial"/>
          <w:sz w:val="24"/>
          <w:szCs w:val="24"/>
        </w:rPr>
      </w:pPr>
    </w:p>
    <w:p w14:paraId="7678AC79"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 Основные этапы бюджетного процесса в муниципальном образовании городской округ Иловайск Донецкой Народной Республики</w:t>
      </w:r>
    </w:p>
    <w:p w14:paraId="0E7D8DE7" w14:textId="77777777" w:rsidR="00A5108E" w:rsidRPr="008B3AD4" w:rsidRDefault="00A5108E" w:rsidP="00A5108E">
      <w:pPr>
        <w:pStyle w:val="ConsPlusNormal"/>
        <w:jc w:val="both"/>
        <w:rPr>
          <w:rFonts w:ascii="Arial" w:hAnsi="Arial" w:cs="Arial"/>
          <w:sz w:val="24"/>
          <w:szCs w:val="24"/>
        </w:rPr>
      </w:pPr>
    </w:p>
    <w:p w14:paraId="01B998C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Бюджетный процесс в муниципальном образовании городской округ Иловайск </w:t>
      </w:r>
      <w:r w:rsidRPr="008B3AD4">
        <w:rPr>
          <w:rFonts w:ascii="Arial" w:hAnsi="Arial" w:cs="Arial"/>
          <w:sz w:val="24"/>
          <w:szCs w:val="24"/>
        </w:rPr>
        <w:lastRenderedPageBreak/>
        <w:t>Донецкой Народной Республики включает следующие этапы:</w:t>
      </w:r>
    </w:p>
    <w:p w14:paraId="4826FD8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составление проекта местного бюджета;</w:t>
      </w:r>
    </w:p>
    <w:p w14:paraId="1AD9323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рассмотрение и утверждение местного бюджета;</w:t>
      </w:r>
    </w:p>
    <w:p w14:paraId="1967158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исполнение местного бюджета;</w:t>
      </w:r>
    </w:p>
    <w:p w14:paraId="22B0ED4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осуществление бюджетного учёта;</w:t>
      </w:r>
    </w:p>
    <w:p w14:paraId="788C6AF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составление, внешняя проверка, рассмотрение и утверждение бюджетной отчётности;</w:t>
      </w:r>
    </w:p>
    <w:p w14:paraId="3DF0E80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осуществление муниципального финансового контроля.</w:t>
      </w:r>
    </w:p>
    <w:p w14:paraId="5E01AA35" w14:textId="77777777" w:rsidR="00A5108E" w:rsidRPr="008B3AD4" w:rsidRDefault="00A5108E" w:rsidP="00A5108E">
      <w:pPr>
        <w:pStyle w:val="ConsPlusNormal"/>
        <w:jc w:val="both"/>
        <w:rPr>
          <w:rFonts w:ascii="Arial" w:hAnsi="Arial" w:cs="Arial"/>
          <w:sz w:val="24"/>
          <w:szCs w:val="24"/>
        </w:rPr>
      </w:pPr>
    </w:p>
    <w:p w14:paraId="00EB9B69"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4. Участники бюджетного процесса</w:t>
      </w:r>
    </w:p>
    <w:p w14:paraId="69B5AAB0" w14:textId="77777777" w:rsidR="00A5108E" w:rsidRPr="008B3AD4" w:rsidRDefault="00A5108E" w:rsidP="00A5108E">
      <w:pPr>
        <w:pStyle w:val="ConsPlusNormal"/>
        <w:jc w:val="both"/>
        <w:rPr>
          <w:rFonts w:ascii="Arial" w:hAnsi="Arial" w:cs="Arial"/>
          <w:sz w:val="24"/>
          <w:szCs w:val="24"/>
        </w:rPr>
      </w:pPr>
    </w:p>
    <w:p w14:paraId="79620DD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Участниками бюджетного процесса являются:</w:t>
      </w:r>
    </w:p>
    <w:p w14:paraId="41B99F43" w14:textId="77777777" w:rsidR="00A5108E" w:rsidRPr="008B3AD4" w:rsidRDefault="00A5108E" w:rsidP="00A5108E">
      <w:pPr>
        <w:pStyle w:val="ConsPlusNormal"/>
        <w:ind w:firstLine="708"/>
        <w:jc w:val="both"/>
        <w:rPr>
          <w:rFonts w:ascii="Arial" w:hAnsi="Arial" w:cs="Arial"/>
          <w:i/>
          <w:sz w:val="24"/>
          <w:szCs w:val="24"/>
        </w:rPr>
      </w:pPr>
      <w:r w:rsidRPr="008B3AD4">
        <w:rPr>
          <w:rFonts w:ascii="Arial" w:hAnsi="Arial" w:cs="Arial"/>
          <w:sz w:val="24"/>
          <w:szCs w:val="24"/>
        </w:rPr>
        <w:t>глава муниципального образования городской округ Иловайск Донецкой Народной Республики</w:t>
      </w:r>
      <w:r w:rsidRPr="008B3AD4">
        <w:rPr>
          <w:rFonts w:ascii="Arial" w:hAnsi="Arial" w:cs="Arial"/>
          <w:i/>
          <w:sz w:val="24"/>
          <w:szCs w:val="24"/>
        </w:rPr>
        <w:t>;</w:t>
      </w:r>
    </w:p>
    <w:p w14:paraId="091FA2F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Иловайский городской совет Донецкой Народной Республики;</w:t>
      </w:r>
    </w:p>
    <w:p w14:paraId="1DBC68A1" w14:textId="77777777" w:rsidR="00A5108E" w:rsidRPr="008B3AD4" w:rsidRDefault="00A5108E" w:rsidP="00A5108E">
      <w:pPr>
        <w:pStyle w:val="ConsPlusNormal"/>
        <w:ind w:firstLine="708"/>
        <w:jc w:val="both"/>
        <w:rPr>
          <w:rFonts w:ascii="Arial" w:hAnsi="Arial" w:cs="Arial"/>
          <w:i/>
          <w:sz w:val="24"/>
          <w:szCs w:val="24"/>
        </w:rPr>
      </w:pPr>
      <w:r w:rsidRPr="008B3AD4">
        <w:rPr>
          <w:rFonts w:ascii="Arial" w:hAnsi="Arial" w:cs="Arial"/>
          <w:sz w:val="24"/>
          <w:szCs w:val="24"/>
        </w:rPr>
        <w:t>исполнительно-распорядительный орган городского округа Иловайск Донецкой Народной Республики;</w:t>
      </w:r>
    </w:p>
    <w:p w14:paraId="60069C1D" w14:textId="77777777" w:rsidR="00A5108E" w:rsidRPr="008B3AD4" w:rsidRDefault="00A5108E" w:rsidP="00A5108E">
      <w:pPr>
        <w:pStyle w:val="ConsPlusNormal"/>
        <w:ind w:firstLine="708"/>
        <w:jc w:val="both"/>
        <w:rPr>
          <w:rFonts w:ascii="Arial" w:hAnsi="Arial" w:cs="Arial"/>
          <w:i/>
          <w:sz w:val="24"/>
          <w:szCs w:val="24"/>
        </w:rPr>
      </w:pPr>
      <w:r w:rsidRPr="008B3AD4">
        <w:rPr>
          <w:rFonts w:ascii="Arial" w:hAnsi="Arial" w:cs="Arial"/>
          <w:iCs/>
          <w:sz w:val="24"/>
          <w:szCs w:val="24"/>
        </w:rPr>
        <w:t>контрольно-счётная палата городского</w:t>
      </w:r>
      <w:r w:rsidRPr="008B3AD4">
        <w:rPr>
          <w:rFonts w:ascii="Arial" w:hAnsi="Arial" w:cs="Arial"/>
          <w:i/>
          <w:sz w:val="24"/>
          <w:szCs w:val="24"/>
        </w:rPr>
        <w:t xml:space="preserve"> </w:t>
      </w:r>
      <w:r w:rsidRPr="008B3AD4">
        <w:rPr>
          <w:rFonts w:ascii="Arial" w:hAnsi="Arial" w:cs="Arial"/>
          <w:sz w:val="24"/>
          <w:szCs w:val="24"/>
        </w:rPr>
        <w:t>округа Иловайск Донецкой Народной Республики</w:t>
      </w:r>
      <w:r w:rsidRPr="008B3AD4">
        <w:rPr>
          <w:rFonts w:ascii="Arial" w:hAnsi="Arial" w:cs="Arial"/>
          <w:i/>
          <w:sz w:val="24"/>
          <w:szCs w:val="24"/>
        </w:rPr>
        <w:t>;</w:t>
      </w:r>
    </w:p>
    <w:p w14:paraId="789FE424" w14:textId="77777777" w:rsidR="00A5108E" w:rsidRPr="008B3AD4" w:rsidRDefault="00A5108E" w:rsidP="00A5108E">
      <w:pPr>
        <w:autoSpaceDE w:val="0"/>
        <w:autoSpaceDN w:val="0"/>
        <w:adjustRightInd w:val="0"/>
        <w:spacing w:after="0" w:line="240" w:lineRule="auto"/>
        <w:ind w:firstLine="708"/>
        <w:jc w:val="both"/>
        <w:rPr>
          <w:rFonts w:ascii="Arial" w:hAnsi="Arial" w:cs="Arial"/>
          <w:i/>
          <w:sz w:val="24"/>
          <w:szCs w:val="24"/>
        </w:rPr>
      </w:pPr>
      <w:r w:rsidRPr="008B3AD4">
        <w:rPr>
          <w:rFonts w:ascii="Arial" w:hAnsi="Arial" w:cs="Arial"/>
          <w:sz w:val="24"/>
          <w:szCs w:val="24"/>
        </w:rPr>
        <w:t>финансовый отдел администрации городского округа Иловайск Донецкой Народной Республики</w:t>
      </w:r>
      <w:r w:rsidRPr="008B3AD4">
        <w:rPr>
          <w:rFonts w:ascii="Arial" w:hAnsi="Arial" w:cs="Arial"/>
          <w:i/>
          <w:sz w:val="24"/>
          <w:szCs w:val="24"/>
        </w:rPr>
        <w:t>;</w:t>
      </w:r>
    </w:p>
    <w:p w14:paraId="2900309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главные распорядители (распорядители) средств местного бюджета;</w:t>
      </w:r>
    </w:p>
    <w:p w14:paraId="0754DFE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главные администраторы (администраторы) доходов местного бюджета;</w:t>
      </w:r>
    </w:p>
    <w:p w14:paraId="5E1E92F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главные администраторы (администраторы) источников финансирования дефицита местного бюджета;</w:t>
      </w:r>
    </w:p>
    <w:p w14:paraId="55F8AC6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получатели средств местного бюджета.</w:t>
      </w:r>
    </w:p>
    <w:p w14:paraId="3FF9C3E1" w14:textId="77777777" w:rsidR="00A5108E" w:rsidRPr="008B3AD4" w:rsidRDefault="00A5108E" w:rsidP="00A5108E">
      <w:pPr>
        <w:pStyle w:val="ConsPlusNormal"/>
        <w:jc w:val="both"/>
        <w:rPr>
          <w:rFonts w:ascii="Arial" w:hAnsi="Arial" w:cs="Arial"/>
          <w:sz w:val="24"/>
          <w:szCs w:val="24"/>
        </w:rPr>
      </w:pPr>
    </w:p>
    <w:p w14:paraId="6BDC62E1"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Статья 5. Бюджетные полномочия главы муниципального образования городской округ Иловайск Донецкой Народной Республики</w:t>
      </w:r>
    </w:p>
    <w:p w14:paraId="00CA5145" w14:textId="77777777" w:rsidR="00A5108E" w:rsidRPr="008B3AD4" w:rsidRDefault="00A5108E" w:rsidP="00A5108E">
      <w:pPr>
        <w:pStyle w:val="ConsPlusNormal"/>
        <w:jc w:val="both"/>
        <w:rPr>
          <w:rFonts w:ascii="Arial" w:hAnsi="Arial" w:cs="Arial"/>
          <w:sz w:val="24"/>
          <w:szCs w:val="24"/>
        </w:rPr>
      </w:pPr>
    </w:p>
    <w:p w14:paraId="6C9C7D89" w14:textId="77777777" w:rsidR="00A5108E" w:rsidRPr="008B3AD4" w:rsidRDefault="00A5108E" w:rsidP="00A5108E">
      <w:pPr>
        <w:pStyle w:val="ConsPlusNormal"/>
        <w:ind w:firstLine="708"/>
        <w:jc w:val="both"/>
        <w:rPr>
          <w:rFonts w:ascii="Arial" w:hAnsi="Arial" w:cs="Arial"/>
          <w:i/>
          <w:sz w:val="24"/>
          <w:szCs w:val="24"/>
        </w:rPr>
      </w:pPr>
      <w:r w:rsidRPr="008B3AD4">
        <w:rPr>
          <w:rFonts w:ascii="Arial" w:hAnsi="Arial" w:cs="Arial"/>
          <w:sz w:val="24"/>
          <w:szCs w:val="24"/>
        </w:rPr>
        <w:t>Глава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осуществляет следующие бюджетные полномочия</w:t>
      </w:r>
      <w:r w:rsidRPr="008B3AD4">
        <w:rPr>
          <w:rFonts w:ascii="Arial" w:hAnsi="Arial" w:cs="Arial"/>
          <w:i/>
          <w:sz w:val="24"/>
          <w:szCs w:val="24"/>
        </w:rPr>
        <w:t>:</w:t>
      </w:r>
    </w:p>
    <w:p w14:paraId="4A88D6D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вносит на рассмотрение в Иловайский городской совет Донецкой Народной Республики предложения по установлению, изменению, отмене местных налогов и сборов;</w:t>
      </w:r>
    </w:p>
    <w:p w14:paraId="7EA62AC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осуществляет иные бюджетные полномочия в соответствии с бюджетным </w:t>
      </w:r>
      <w:hyperlink r:id="rId19">
        <w:r w:rsidRPr="008B3AD4">
          <w:rPr>
            <w:rFonts w:ascii="Arial" w:hAnsi="Arial" w:cs="Arial"/>
            <w:sz w:val="24"/>
            <w:szCs w:val="24"/>
          </w:rPr>
          <w:t>законодательством</w:t>
        </w:r>
      </w:hyperlink>
      <w:r w:rsidRPr="008B3AD4">
        <w:rPr>
          <w:rFonts w:ascii="Arial" w:hAnsi="Arial" w:cs="Arial"/>
          <w:sz w:val="24"/>
          <w:szCs w:val="24"/>
        </w:rPr>
        <w:t xml:space="preserve"> Российской Федерации, </w:t>
      </w:r>
      <w:hyperlink r:id="rId20">
        <w:r w:rsidRPr="008B3AD4">
          <w:rPr>
            <w:rFonts w:ascii="Arial" w:hAnsi="Arial" w:cs="Arial"/>
            <w:sz w:val="24"/>
            <w:szCs w:val="24"/>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 настоящим Положением и иными муниципальными правовыми актами.</w:t>
      </w:r>
    </w:p>
    <w:p w14:paraId="47C4E59F" w14:textId="77777777" w:rsidR="00A5108E" w:rsidRPr="008B3AD4" w:rsidRDefault="00A5108E" w:rsidP="00A5108E">
      <w:pPr>
        <w:pStyle w:val="ConsPlusNormal"/>
        <w:jc w:val="both"/>
        <w:rPr>
          <w:rFonts w:ascii="Arial" w:hAnsi="Arial" w:cs="Arial"/>
          <w:sz w:val="24"/>
          <w:szCs w:val="24"/>
        </w:rPr>
      </w:pPr>
    </w:p>
    <w:p w14:paraId="67A9D502"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Статья 6. Бюджетные полномочия Иловайского городского совета Донецкой Народной Республики</w:t>
      </w:r>
    </w:p>
    <w:p w14:paraId="795D9C2B" w14:textId="77777777" w:rsidR="00A5108E" w:rsidRPr="008B3AD4" w:rsidRDefault="00A5108E" w:rsidP="00A5108E">
      <w:pPr>
        <w:pStyle w:val="ConsPlusNormal"/>
        <w:jc w:val="both"/>
        <w:rPr>
          <w:rFonts w:ascii="Arial" w:hAnsi="Arial" w:cs="Arial"/>
          <w:sz w:val="24"/>
          <w:szCs w:val="24"/>
        </w:rPr>
      </w:pPr>
    </w:p>
    <w:p w14:paraId="173D13C9" w14:textId="77777777" w:rsidR="00A5108E" w:rsidRPr="008B3AD4" w:rsidRDefault="00A5108E" w:rsidP="00A5108E">
      <w:pPr>
        <w:pStyle w:val="ConsPlusTitle"/>
        <w:ind w:firstLine="708"/>
        <w:jc w:val="both"/>
        <w:outlineLvl w:val="2"/>
        <w:rPr>
          <w:rFonts w:ascii="Arial" w:hAnsi="Arial" w:cs="Arial"/>
          <w:b w:val="0"/>
          <w:sz w:val="24"/>
          <w:szCs w:val="24"/>
        </w:rPr>
      </w:pPr>
      <w:r w:rsidRPr="008B3AD4">
        <w:rPr>
          <w:rFonts w:ascii="Arial" w:hAnsi="Arial" w:cs="Arial"/>
          <w:b w:val="0"/>
          <w:sz w:val="24"/>
          <w:szCs w:val="24"/>
        </w:rPr>
        <w:t>Иловайский городской совет</w:t>
      </w:r>
      <w:r w:rsidRPr="008B3AD4">
        <w:rPr>
          <w:rFonts w:ascii="Arial" w:hAnsi="Arial" w:cs="Arial"/>
          <w:b w:val="0"/>
          <w:bCs/>
          <w:sz w:val="24"/>
          <w:szCs w:val="24"/>
        </w:rPr>
        <w:t xml:space="preserve"> Донецкой Народной Республики</w:t>
      </w:r>
      <w:r w:rsidRPr="008B3AD4">
        <w:rPr>
          <w:rFonts w:ascii="Arial" w:hAnsi="Arial" w:cs="Arial"/>
          <w:b w:val="0"/>
          <w:i/>
          <w:sz w:val="24"/>
          <w:szCs w:val="24"/>
        </w:rPr>
        <w:t xml:space="preserve"> </w:t>
      </w:r>
      <w:r w:rsidRPr="008B3AD4">
        <w:rPr>
          <w:rFonts w:ascii="Arial" w:hAnsi="Arial" w:cs="Arial"/>
          <w:b w:val="0"/>
          <w:sz w:val="24"/>
          <w:szCs w:val="24"/>
        </w:rPr>
        <w:t>осуществляет следующие бюджетные полномочия:</w:t>
      </w:r>
    </w:p>
    <w:p w14:paraId="1D2CCAB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рассматривает и утверждает местный бюджет на очередной финансовый год и плановый период;</w:t>
      </w:r>
    </w:p>
    <w:p w14:paraId="5A6A311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рассматривает и утверждает годовой отчёт об исполнении местного бюджета;</w:t>
      </w:r>
    </w:p>
    <w:p w14:paraId="36E9177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14:paraId="273521B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формирует и определяет правовой статус </w:t>
      </w:r>
      <w:r w:rsidRPr="008B3AD4">
        <w:rPr>
          <w:rFonts w:ascii="Arial" w:hAnsi="Arial" w:cs="Arial"/>
          <w:iCs/>
          <w:sz w:val="24"/>
          <w:szCs w:val="24"/>
        </w:rPr>
        <w:t>контрольно-счётной палаты</w:t>
      </w:r>
      <w:r w:rsidRPr="008B3AD4">
        <w:rPr>
          <w:rFonts w:ascii="Arial" w:hAnsi="Arial" w:cs="Arial"/>
          <w:i/>
          <w:sz w:val="24"/>
          <w:szCs w:val="24"/>
        </w:rPr>
        <w:t xml:space="preserve"> </w:t>
      </w:r>
      <w:r w:rsidRPr="008B3AD4">
        <w:rPr>
          <w:rFonts w:ascii="Arial" w:hAnsi="Arial" w:cs="Arial"/>
          <w:sz w:val="24"/>
          <w:szCs w:val="24"/>
        </w:rPr>
        <w:lastRenderedPageBreak/>
        <w:t>городского округа Иловайск Донецкой Народной Республики;</w:t>
      </w:r>
    </w:p>
    <w:p w14:paraId="3C5B574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14:paraId="172F101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рассматривает проекты муниципальных программ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(далее - муниципальные программы) и предложения о внесении изменений в муниципальные программы в порядке, установленном настоящим Положением;</w:t>
      </w:r>
    </w:p>
    <w:p w14:paraId="0387F92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осуществляет иные бюджетные полномочия в соответствии с бюджетным </w:t>
      </w:r>
      <w:hyperlink r:id="rId21">
        <w:r w:rsidRPr="008B3AD4">
          <w:rPr>
            <w:rFonts w:ascii="Arial" w:hAnsi="Arial" w:cs="Arial"/>
            <w:sz w:val="24"/>
            <w:szCs w:val="24"/>
          </w:rPr>
          <w:t>законодательством</w:t>
        </w:r>
      </w:hyperlink>
      <w:r w:rsidRPr="008B3AD4">
        <w:rPr>
          <w:rFonts w:ascii="Arial" w:hAnsi="Arial" w:cs="Arial"/>
          <w:sz w:val="24"/>
          <w:szCs w:val="24"/>
        </w:rPr>
        <w:t xml:space="preserve"> Российской Федерации, </w:t>
      </w:r>
      <w:hyperlink r:id="rId22">
        <w:r w:rsidRPr="008B3AD4">
          <w:rPr>
            <w:rFonts w:ascii="Arial" w:hAnsi="Arial" w:cs="Arial"/>
            <w:sz w:val="24"/>
            <w:szCs w:val="24"/>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 настоящим Положением и иными муниципальными правовыми актами.</w:t>
      </w:r>
    </w:p>
    <w:p w14:paraId="126EF224" w14:textId="77777777" w:rsidR="00A5108E" w:rsidRPr="008B3AD4" w:rsidRDefault="00A5108E" w:rsidP="00A5108E">
      <w:pPr>
        <w:pStyle w:val="ConsPlusNormal"/>
        <w:jc w:val="both"/>
        <w:rPr>
          <w:rFonts w:ascii="Arial" w:hAnsi="Arial" w:cs="Arial"/>
          <w:sz w:val="24"/>
          <w:szCs w:val="24"/>
        </w:rPr>
      </w:pPr>
    </w:p>
    <w:p w14:paraId="454C0ACC"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 xml:space="preserve">Статья 7. Бюджетные полномочия администрации муниципального образования городской округ Иловайск Донецкой Народной Республики </w:t>
      </w:r>
    </w:p>
    <w:p w14:paraId="11470509" w14:textId="77777777" w:rsidR="00A5108E" w:rsidRPr="008B3AD4" w:rsidRDefault="00A5108E" w:rsidP="00A5108E">
      <w:pPr>
        <w:pStyle w:val="ConsPlusNormal"/>
        <w:jc w:val="both"/>
        <w:rPr>
          <w:rFonts w:ascii="Arial" w:hAnsi="Arial" w:cs="Arial"/>
          <w:sz w:val="24"/>
          <w:szCs w:val="24"/>
        </w:rPr>
      </w:pPr>
    </w:p>
    <w:p w14:paraId="6C98E45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Администрация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осуществляет следующие бюджетные полномочия:</w:t>
      </w:r>
    </w:p>
    <w:p w14:paraId="407CAEA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обеспечивает разработку основных направлений бюджетной, налоговой и долговой политики муниципального образования городской округ Иловайск Донецкой Народной Республики;</w:t>
      </w:r>
    </w:p>
    <w:p w14:paraId="0A46115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обеспечивает составление проекта местного бюджета, вносит на рассмотрение в Иловайский городской совет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проекты решений о местном бюджете с необходимыми документами и материалами, о внесении изменений в решение Иловайского городского совета Донецкой Народной Республики о местном бюджете, об исполнении местного бюджета за отчётный финансовый год;</w:t>
      </w:r>
    </w:p>
    <w:p w14:paraId="3D1519E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разрабатывает и одобряет прогноз социально-экономического развития муниципального образования городской округ Иловайск Донецкой Народной Республики;</w:t>
      </w:r>
    </w:p>
    <w:p w14:paraId="6D900CE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обеспечивает исполнение местного бюджета и составление бюджетной отчётности;</w:t>
      </w:r>
    </w:p>
    <w:p w14:paraId="4A4B230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организует проведение публичных слушаний по проекту местного бюджета и отчёту об исполнении местного бюджета;</w:t>
      </w:r>
    </w:p>
    <w:p w14:paraId="3F8A9C3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обеспечивает управление муниципальным долгом;</w:t>
      </w:r>
    </w:p>
    <w:p w14:paraId="4398461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утверждает порядок предоставления муниципальных гарантий;</w:t>
      </w:r>
    </w:p>
    <w:p w14:paraId="43C6E01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утверждает порядок предоставления субсидий из местного бюджета в соответствии со статьёй 78 Бюджетного кодекса Российской Федерации;</w:t>
      </w:r>
    </w:p>
    <w:p w14:paraId="3F8EA69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является уполномоченным органом муниципального образования городской округ Иловайск Донецкой Народной Республики при осуществлении заимствований от имени муниципального образования в соответствии с Бюджетным кодексом Российской Федерации и Уставом городской округ Иловайск Донецкой Народной Республики;</w:t>
      </w:r>
    </w:p>
    <w:p w14:paraId="5E9AEF5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заключает от имени муниципального образования городской округ Иловайск Донецкой Народной Республики договоры о предоставлении муниципальной гарантии, бюджетных инвестиций;</w:t>
      </w:r>
    </w:p>
    <w:p w14:paraId="78DBA9D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утверждает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городской округ Иловайск Донецкой Народной Республики и финансового обеспечения выполнения муниципального задания;</w:t>
      </w:r>
    </w:p>
    <w:p w14:paraId="1E0EF4B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устанавливает порядок ведения реестра расходных обязательств муниципального образования городской округ Иловайск Донецкой Народной Республики;</w:t>
      </w:r>
    </w:p>
    <w:p w14:paraId="3ECF146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утверждает отчёты об исполнении местного бюджета за первый квартал, </w:t>
      </w:r>
      <w:r w:rsidRPr="008B3AD4">
        <w:rPr>
          <w:rFonts w:ascii="Arial" w:hAnsi="Arial" w:cs="Arial"/>
          <w:sz w:val="24"/>
          <w:szCs w:val="24"/>
        </w:rPr>
        <w:lastRenderedPageBreak/>
        <w:t>полугодие и девять месяцев текущего финансового года;</w:t>
      </w:r>
    </w:p>
    <w:p w14:paraId="294F94C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осуществляет иные бюджетные полномочия в соответствии с бюджетным законодательством Российской Федерации, </w:t>
      </w:r>
      <w:hyperlink r:id="rId23">
        <w:r w:rsidRPr="008B3AD4">
          <w:rPr>
            <w:rFonts w:ascii="Arial" w:hAnsi="Arial" w:cs="Arial"/>
            <w:sz w:val="24"/>
            <w:szCs w:val="24"/>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 настоящим Положением и иными муниципальными правовыми актами.</w:t>
      </w:r>
    </w:p>
    <w:p w14:paraId="6D0B87CF" w14:textId="77777777" w:rsidR="00A5108E" w:rsidRPr="008B3AD4" w:rsidRDefault="00A5108E" w:rsidP="00A5108E">
      <w:pPr>
        <w:pStyle w:val="ConsPlusTitle"/>
        <w:ind w:firstLine="540"/>
        <w:jc w:val="both"/>
        <w:outlineLvl w:val="2"/>
        <w:rPr>
          <w:rFonts w:ascii="Arial" w:hAnsi="Arial" w:cs="Arial"/>
          <w:sz w:val="24"/>
          <w:szCs w:val="24"/>
        </w:rPr>
      </w:pPr>
    </w:p>
    <w:p w14:paraId="6E65F127"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Статья 8. Бюджетные полномочия финансового отдела администрации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p>
    <w:p w14:paraId="57E1672B" w14:textId="77777777" w:rsidR="00A5108E" w:rsidRPr="008B3AD4" w:rsidRDefault="00A5108E" w:rsidP="00A5108E">
      <w:pPr>
        <w:pStyle w:val="ConsPlusNormal"/>
        <w:ind w:firstLine="540"/>
        <w:jc w:val="both"/>
        <w:rPr>
          <w:rFonts w:ascii="Arial" w:hAnsi="Arial" w:cs="Arial"/>
          <w:sz w:val="24"/>
          <w:szCs w:val="24"/>
        </w:rPr>
      </w:pPr>
    </w:p>
    <w:p w14:paraId="7D3FBC2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Финансовый отдела администрации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осуществляет следующие бюджетные полномочия:</w:t>
      </w:r>
    </w:p>
    <w:p w14:paraId="112214B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составляет проект местного бюджета на очередной финансовый год и плановый период и представляет его в администрацию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с необходимыми документами и материалами в администрацию муниципального образования для внесения в Иловайский городской совет Донецкой Народной Республики;</w:t>
      </w:r>
    </w:p>
    <w:p w14:paraId="63815D5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74E78B0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устанавливает перечень и коды целевых статей расходов местного бюджета;</w:t>
      </w:r>
    </w:p>
    <w:p w14:paraId="71CE82D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городской округ Иловайск Донецкой Народной Республики и (или) находящиеся в их ведении казённые учреждения;</w:t>
      </w:r>
    </w:p>
    <w:p w14:paraId="1A7F059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утверждает сводную бюджетную роспись, вносит в неё изменения, составляет и ведёт кассовый план исполнения местного бюджета;</w:t>
      </w:r>
    </w:p>
    <w:p w14:paraId="1607543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устанавливает порядок и методику планирования бюджетных ассигнований местного бюджета;</w:t>
      </w:r>
    </w:p>
    <w:p w14:paraId="3235B4D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составляет бюджетную отчётность муниципального образования городской округ Иловайск Донецкой Народной Республики на основании бюджетной отчётности главных администраторов бюджетных средств;</w:t>
      </w:r>
    </w:p>
    <w:p w14:paraId="516687A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ведёт муниципальную долговую книгу, в том числе ведёт учёт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объёме или в какой-либо части обязательств принципалов, обеспеченных гарантиями, прекращения по иным основаниям в полном объёме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656FB1D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ведёт реестр расходных обязательств муниципального образования городской округ Иловайск Донецкой Народной Республики и представляет его в Министерство финансов Донецкой Народной Республики;</w:t>
      </w:r>
    </w:p>
    <w:p w14:paraId="0906759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местного бюджета и кассового плана исполнения местного бюджета;</w:t>
      </w:r>
    </w:p>
    <w:p w14:paraId="57D9548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организует исполнение местного бюджета;</w:t>
      </w:r>
    </w:p>
    <w:p w14:paraId="478CADD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открывает лицевые счета главным распорядителям средств местного бюджета, муниципальным казённым учреждениям, являющимся получателями средств местного бюджета, а также муниципальным бюджетным и автономным учреждениям;</w:t>
      </w:r>
    </w:p>
    <w:p w14:paraId="7AF6C38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осуществляет анализ финансового состояния принципала, проверку достаточности, надёжности и ликвидности обеспечения исполнения обязательств </w:t>
      </w:r>
      <w:r w:rsidRPr="008B3AD4">
        <w:rPr>
          <w:rFonts w:ascii="Arial" w:hAnsi="Arial" w:cs="Arial"/>
          <w:sz w:val="24"/>
          <w:szCs w:val="24"/>
        </w:rPr>
        <w:lastRenderedPageBreak/>
        <w:t xml:space="preserve">принципала по удовлетворению регрессного требования гаранта к принципалу, возникающего в связи с исполнением в полном объёме или в какой-либо части муниципальной гарантии (далее - обеспечение), а также мониторинг финансового состояния принципала, контроль за достаточностью, надёжностью и ликвидностью предоставленного обеспечения после предоставления муниципальной гарантии в установленном администрацией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порядке;</w:t>
      </w:r>
    </w:p>
    <w:p w14:paraId="67B941B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согласовывает решения налоговых органов об изменении сроков уплаты налогов, подлежащих зачислению в местный бюджет;</w:t>
      </w:r>
    </w:p>
    <w:p w14:paraId="491A80D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разрабатывает и представляет в администрацию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основные направления бюджетной, налоговой и долговой политики муниципального образования городской округ Иловайск Донецкой Народной Республики;</w:t>
      </w:r>
    </w:p>
    <w:p w14:paraId="18CE7C6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осуществляет полномочия по внутреннему муниципальному финансовому контролю;</w:t>
      </w:r>
    </w:p>
    <w:p w14:paraId="44870DE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C2E11C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осуществляет контроль при постановке на учёт бюджетных и денежных обязательств, санкционировании оплаты денежных обязательств;</w:t>
      </w:r>
    </w:p>
    <w:p w14:paraId="5E6C6FC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отделом администрации муниципального образования городской округ Иловайск Донецкой Народной Республики порядке;</w:t>
      </w:r>
    </w:p>
    <w:p w14:paraId="010934D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осуществляет учёт бюджетных и денежных обязательств получателей средств местного бюджета;</w:t>
      </w:r>
    </w:p>
    <w:p w14:paraId="593D904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устанавливает правила (основания, условия и порядок) списания и восстановления в учёте задолженности по денежным обязательствам перед муниципальным образованием городской округ Иловайск Донецкой Народной Республики, за исключением случаев, предусмотренных Бюджетным </w:t>
      </w:r>
      <w:hyperlink r:id="rId24">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w:t>
      </w:r>
    </w:p>
    <w:p w14:paraId="29D58C2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осуществляет иные полномочия в соответствии с бюджетным законодательством Российской Федерации, </w:t>
      </w:r>
      <w:hyperlink r:id="rId25">
        <w:r w:rsidRPr="008B3AD4">
          <w:rPr>
            <w:rFonts w:ascii="Arial" w:hAnsi="Arial" w:cs="Arial"/>
            <w:sz w:val="24"/>
            <w:szCs w:val="24"/>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 настоящим Положением и иными муниципальными правовыми актами.</w:t>
      </w:r>
    </w:p>
    <w:p w14:paraId="006F741E" w14:textId="77777777" w:rsidR="00A5108E" w:rsidRPr="008B3AD4" w:rsidRDefault="00A5108E" w:rsidP="00A5108E">
      <w:pPr>
        <w:pStyle w:val="ConsPlusNormal"/>
        <w:ind w:firstLine="540"/>
        <w:jc w:val="both"/>
        <w:rPr>
          <w:rFonts w:ascii="Arial" w:hAnsi="Arial" w:cs="Arial"/>
          <w:sz w:val="24"/>
          <w:szCs w:val="24"/>
        </w:rPr>
      </w:pPr>
    </w:p>
    <w:p w14:paraId="4EC6473D"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 xml:space="preserve">Статья 9. Бюджетные полномочия </w:t>
      </w:r>
      <w:r w:rsidRPr="008B3AD4">
        <w:rPr>
          <w:rFonts w:ascii="Arial" w:hAnsi="Arial" w:cs="Arial"/>
          <w:iCs/>
          <w:sz w:val="24"/>
          <w:szCs w:val="24"/>
        </w:rPr>
        <w:t>контрольно-счётной палаты</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w:t>
      </w:r>
      <w:r w:rsidRPr="008B3AD4">
        <w:rPr>
          <w:rFonts w:ascii="Arial" w:hAnsi="Arial" w:cs="Arial"/>
          <w:i/>
          <w:sz w:val="24"/>
          <w:szCs w:val="24"/>
        </w:rPr>
        <w:t xml:space="preserve"> </w:t>
      </w:r>
    </w:p>
    <w:p w14:paraId="27A7CCAC" w14:textId="77777777" w:rsidR="00A5108E" w:rsidRPr="008B3AD4" w:rsidRDefault="00A5108E" w:rsidP="00A5108E">
      <w:pPr>
        <w:pStyle w:val="ConsPlusNormal"/>
        <w:jc w:val="both"/>
        <w:rPr>
          <w:rFonts w:ascii="Arial" w:hAnsi="Arial" w:cs="Arial"/>
          <w:sz w:val="24"/>
          <w:szCs w:val="24"/>
        </w:rPr>
      </w:pPr>
    </w:p>
    <w:p w14:paraId="6B63BBCC" w14:textId="77777777" w:rsidR="00A5108E" w:rsidRPr="008B3AD4" w:rsidRDefault="00A5108E" w:rsidP="00A5108E">
      <w:pPr>
        <w:pStyle w:val="ConsPlusTitle"/>
        <w:ind w:firstLine="708"/>
        <w:jc w:val="both"/>
        <w:outlineLvl w:val="2"/>
        <w:rPr>
          <w:rFonts w:ascii="Arial" w:hAnsi="Arial" w:cs="Arial"/>
          <w:b w:val="0"/>
          <w:sz w:val="24"/>
          <w:szCs w:val="24"/>
        </w:rPr>
      </w:pPr>
      <w:r w:rsidRPr="008B3AD4">
        <w:rPr>
          <w:rFonts w:ascii="Arial" w:hAnsi="Arial" w:cs="Arial"/>
          <w:b w:val="0"/>
          <w:sz w:val="24"/>
          <w:szCs w:val="24"/>
        </w:rPr>
        <w:t>Контрольно-счётная палата</w:t>
      </w:r>
      <w:r w:rsidRPr="008B3AD4">
        <w:rPr>
          <w:rFonts w:ascii="Arial" w:hAnsi="Arial" w:cs="Arial"/>
          <w:b w:val="0"/>
          <w:i/>
          <w:sz w:val="24"/>
          <w:szCs w:val="24"/>
        </w:rPr>
        <w:t xml:space="preserve"> </w:t>
      </w:r>
      <w:r w:rsidRPr="008B3AD4">
        <w:rPr>
          <w:rFonts w:ascii="Arial" w:hAnsi="Arial" w:cs="Arial"/>
          <w:b w:val="0"/>
          <w:bCs/>
          <w:sz w:val="24"/>
          <w:szCs w:val="24"/>
        </w:rPr>
        <w:t>городского округа Иловайск Донецкой Народной Республики</w:t>
      </w:r>
      <w:r w:rsidRPr="008B3AD4">
        <w:rPr>
          <w:rFonts w:ascii="Arial" w:hAnsi="Arial" w:cs="Arial"/>
          <w:b w:val="0"/>
          <w:sz w:val="24"/>
          <w:szCs w:val="24"/>
        </w:rPr>
        <w:t xml:space="preserve"> является постоянно действующим органом внешнего муниципального финансового контроля и осуществляет следующие бюджетные полномочия:</w:t>
      </w:r>
    </w:p>
    <w:p w14:paraId="6C286EB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662CCBE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контроль за достоверностью, полнотой и соответствием нормативным требованиям составления и представления бюджетной отчётности главных </w:t>
      </w:r>
      <w:r w:rsidRPr="008B3AD4">
        <w:rPr>
          <w:rFonts w:ascii="Arial" w:hAnsi="Arial" w:cs="Arial"/>
          <w:sz w:val="24"/>
          <w:szCs w:val="24"/>
        </w:rPr>
        <w:lastRenderedPageBreak/>
        <w:t>администраторов бюджетных средств, квартального и годового отчётов об исполнении бюджета;</w:t>
      </w:r>
    </w:p>
    <w:p w14:paraId="5F966FB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контроль в других сферах, установленных Федеральным </w:t>
      </w:r>
      <w:hyperlink r:id="rId26">
        <w:r w:rsidRPr="008B3AD4">
          <w:rPr>
            <w:rFonts w:ascii="Arial" w:hAnsi="Arial" w:cs="Arial"/>
            <w:sz w:val="24"/>
            <w:szCs w:val="24"/>
          </w:rPr>
          <w:t>законом</w:t>
        </w:r>
      </w:hyperlink>
      <w:r w:rsidRPr="008B3AD4">
        <w:rPr>
          <w:rFonts w:ascii="Arial" w:hAnsi="Arial" w:cs="Arial"/>
          <w:sz w:val="24"/>
          <w:szCs w:val="24"/>
        </w:rPr>
        <w:t xml:space="preserve"> от 07.02.2011 № 6-ФЗ «Об общих принципах организации и деятельности контрольно-счётных органов субъектов Российской Федерации и муниципальных образований»;</w:t>
      </w:r>
    </w:p>
    <w:p w14:paraId="2949D9A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иные полномочия в соответствии с Бюджетным </w:t>
      </w:r>
      <w:hyperlink r:id="rId27">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 Федеральным </w:t>
      </w:r>
      <w:hyperlink r:id="rId28">
        <w:r w:rsidRPr="008B3AD4">
          <w:rPr>
            <w:rFonts w:ascii="Arial" w:hAnsi="Arial" w:cs="Arial"/>
            <w:sz w:val="24"/>
            <w:szCs w:val="24"/>
          </w:rPr>
          <w:t>законом</w:t>
        </w:r>
      </w:hyperlink>
      <w:r w:rsidRPr="008B3AD4">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29">
        <w:r w:rsidRPr="008B3AD4">
          <w:rPr>
            <w:rFonts w:ascii="Arial" w:hAnsi="Arial" w:cs="Arial"/>
            <w:sz w:val="24"/>
            <w:szCs w:val="24"/>
          </w:rPr>
          <w:t>законом</w:t>
        </w:r>
      </w:hyperlink>
      <w:r w:rsidRPr="008B3AD4">
        <w:rPr>
          <w:rFonts w:ascii="Arial" w:hAnsi="Arial" w:cs="Arial"/>
          <w:sz w:val="24"/>
          <w:szCs w:val="24"/>
        </w:rPr>
        <w:t xml:space="preserve"> от 07.02.2011 № 6-ФЗ «Об общих принципах организации и деятельности контрольно-счётных органов субъектов Российской Федерации и муниципальных образований», иными федеральными законами, </w:t>
      </w:r>
      <w:hyperlink r:id="rId30">
        <w:r w:rsidRPr="008B3AD4">
          <w:rPr>
            <w:rFonts w:ascii="Arial" w:hAnsi="Arial" w:cs="Arial"/>
            <w:sz w:val="24"/>
            <w:szCs w:val="24"/>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 </w:t>
      </w:r>
      <w:hyperlink r:id="rId31">
        <w:r w:rsidRPr="008B3AD4">
          <w:rPr>
            <w:rFonts w:ascii="Arial" w:hAnsi="Arial" w:cs="Arial"/>
            <w:sz w:val="24"/>
            <w:szCs w:val="24"/>
          </w:rPr>
          <w:t>Положением</w:t>
        </w:r>
      </w:hyperlink>
      <w:r w:rsidRPr="008B3AD4">
        <w:rPr>
          <w:rFonts w:ascii="Arial" w:hAnsi="Arial" w:cs="Arial"/>
          <w:sz w:val="24"/>
          <w:szCs w:val="24"/>
        </w:rPr>
        <w:t xml:space="preserve"> о </w:t>
      </w:r>
      <w:r w:rsidRPr="008B3AD4">
        <w:rPr>
          <w:rFonts w:ascii="Arial" w:hAnsi="Arial" w:cs="Arial"/>
          <w:iCs/>
          <w:sz w:val="24"/>
          <w:szCs w:val="24"/>
        </w:rPr>
        <w:t>контрольно-счётной палате</w:t>
      </w:r>
      <w:r w:rsidRPr="008B3AD4">
        <w:rPr>
          <w:rFonts w:ascii="Arial" w:hAnsi="Arial" w:cs="Arial"/>
          <w:i/>
          <w:sz w:val="24"/>
          <w:szCs w:val="24"/>
        </w:rPr>
        <w:t xml:space="preserve"> </w:t>
      </w:r>
      <w:r w:rsidRPr="008B3AD4">
        <w:rPr>
          <w:rFonts w:ascii="Arial" w:hAnsi="Arial" w:cs="Arial"/>
          <w:sz w:val="24"/>
          <w:szCs w:val="24"/>
        </w:rPr>
        <w:t xml:space="preserve">городского округа Иловайск Донецкой Народной Республики, настоящим Положением и иными муниципальными правовыми актами. </w:t>
      </w:r>
    </w:p>
    <w:p w14:paraId="112F2799" w14:textId="77777777" w:rsidR="00A5108E" w:rsidRPr="008B3AD4" w:rsidRDefault="00A5108E" w:rsidP="00A5108E">
      <w:pPr>
        <w:pStyle w:val="ConsPlusNormal"/>
        <w:jc w:val="both"/>
        <w:rPr>
          <w:rFonts w:ascii="Arial" w:hAnsi="Arial" w:cs="Arial"/>
          <w:sz w:val="24"/>
          <w:szCs w:val="24"/>
        </w:rPr>
      </w:pPr>
    </w:p>
    <w:p w14:paraId="590EC2D7"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10. Бюджетные полномочия иных участников бюджетного процесса</w:t>
      </w:r>
    </w:p>
    <w:p w14:paraId="26559D08" w14:textId="77777777" w:rsidR="00A5108E" w:rsidRPr="008B3AD4" w:rsidRDefault="00A5108E" w:rsidP="00A5108E">
      <w:pPr>
        <w:pStyle w:val="ConsPlusNormal"/>
        <w:jc w:val="both"/>
        <w:rPr>
          <w:rFonts w:ascii="Arial" w:hAnsi="Arial" w:cs="Arial"/>
          <w:sz w:val="24"/>
          <w:szCs w:val="24"/>
        </w:rPr>
      </w:pPr>
    </w:p>
    <w:p w14:paraId="3D75F71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14:paraId="719566F3" w14:textId="77777777" w:rsidR="00A5108E" w:rsidRPr="008B3AD4" w:rsidRDefault="00A5108E" w:rsidP="00A5108E">
      <w:pPr>
        <w:pStyle w:val="ConsPlusNormal"/>
        <w:ind w:firstLine="540"/>
        <w:jc w:val="both"/>
        <w:rPr>
          <w:rFonts w:ascii="Arial" w:hAnsi="Arial" w:cs="Arial"/>
          <w:sz w:val="24"/>
          <w:szCs w:val="24"/>
        </w:rPr>
      </w:pPr>
    </w:p>
    <w:p w14:paraId="0B9B7590"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11. Доходы местного бюджета</w:t>
      </w:r>
    </w:p>
    <w:p w14:paraId="65F9BD66" w14:textId="77777777" w:rsidR="00A5108E" w:rsidRPr="008B3AD4" w:rsidRDefault="00A5108E" w:rsidP="00A5108E">
      <w:pPr>
        <w:pStyle w:val="ConsPlusNormal"/>
        <w:jc w:val="both"/>
        <w:rPr>
          <w:rFonts w:ascii="Arial" w:hAnsi="Arial" w:cs="Arial"/>
          <w:sz w:val="24"/>
          <w:szCs w:val="24"/>
        </w:rPr>
      </w:pPr>
    </w:p>
    <w:p w14:paraId="38E3D2B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Доходы местного бюджета формируются за счёт налоговых и неналоговых доходов местных бюджетов, а также за счёт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14:paraId="17177619" w14:textId="77777777" w:rsidR="00A5108E" w:rsidRPr="008B3AD4" w:rsidRDefault="00A5108E" w:rsidP="00A5108E">
      <w:pPr>
        <w:pStyle w:val="ConsPlusNormal"/>
        <w:jc w:val="both"/>
        <w:rPr>
          <w:rFonts w:ascii="Arial" w:hAnsi="Arial" w:cs="Arial"/>
          <w:sz w:val="24"/>
          <w:szCs w:val="24"/>
        </w:rPr>
      </w:pPr>
    </w:p>
    <w:p w14:paraId="7A1A58B9"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12. Расходы местного бюджета</w:t>
      </w:r>
    </w:p>
    <w:p w14:paraId="5FCAA186" w14:textId="77777777" w:rsidR="00A5108E" w:rsidRPr="008B3AD4" w:rsidRDefault="00A5108E" w:rsidP="00A5108E">
      <w:pPr>
        <w:pStyle w:val="ConsPlusNormal"/>
        <w:jc w:val="both"/>
        <w:rPr>
          <w:rFonts w:ascii="Arial" w:hAnsi="Arial" w:cs="Arial"/>
          <w:sz w:val="24"/>
          <w:szCs w:val="24"/>
        </w:rPr>
      </w:pPr>
    </w:p>
    <w:p w14:paraId="7BA3764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 Формирование расходов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осуществляется в соответствии с расходными обязательствами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устанавливаемыми и исполняемыми органами местного самоуправления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в соответствии с требованиями Бюджетного кодекса Российской Федерации.</w:t>
      </w:r>
    </w:p>
    <w:p w14:paraId="48FE8C5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2. Исполнение расходных обязательств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осуществляется за счёт средств местного бюджета в соответствии с требованиями Бюджетного кодекса Российской Федерации. </w:t>
      </w:r>
    </w:p>
    <w:p w14:paraId="685BB9B4" w14:textId="77777777" w:rsidR="00A5108E" w:rsidRPr="008B3AD4" w:rsidRDefault="00A5108E" w:rsidP="00A5108E">
      <w:pPr>
        <w:pStyle w:val="ConsPlusNormal"/>
        <w:ind w:firstLine="540"/>
        <w:jc w:val="both"/>
        <w:rPr>
          <w:rFonts w:ascii="Arial" w:hAnsi="Arial" w:cs="Arial"/>
          <w:sz w:val="24"/>
          <w:szCs w:val="24"/>
        </w:rPr>
      </w:pPr>
    </w:p>
    <w:p w14:paraId="21F01A24"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 xml:space="preserve">Статья 13. Резервный фонд администрации муниципального образования городской округ Иловайск Донецкой Народной Республики </w:t>
      </w:r>
    </w:p>
    <w:p w14:paraId="13279233" w14:textId="77777777" w:rsidR="00A5108E" w:rsidRPr="008B3AD4" w:rsidRDefault="00A5108E" w:rsidP="00A5108E">
      <w:pPr>
        <w:pStyle w:val="ConsPlusNormal"/>
        <w:jc w:val="both"/>
        <w:rPr>
          <w:rFonts w:ascii="Arial" w:hAnsi="Arial" w:cs="Arial"/>
          <w:sz w:val="24"/>
          <w:szCs w:val="24"/>
        </w:rPr>
      </w:pPr>
    </w:p>
    <w:p w14:paraId="70206E1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В расходной части местного бюджета создаётся резервный фонд администрации муниципального образования городской округ Иловайск Донецкой </w:t>
      </w:r>
      <w:r w:rsidRPr="008B3AD4">
        <w:rPr>
          <w:rFonts w:ascii="Arial" w:hAnsi="Arial" w:cs="Arial"/>
          <w:sz w:val="24"/>
          <w:szCs w:val="24"/>
        </w:rPr>
        <w:lastRenderedPageBreak/>
        <w:t>Народной Республики.</w:t>
      </w:r>
    </w:p>
    <w:p w14:paraId="272B5D3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Размер резервного фонда администрации муниципального образования городской округ Иловайск Донецкой Народной Республики устанавливается решением о местном бюджете. </w:t>
      </w:r>
    </w:p>
    <w:p w14:paraId="45A3D52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Средства резервного фонда администрации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муниципального образования городской округ Иловайск Донецкой Народной Республики.</w:t>
      </w:r>
    </w:p>
    <w:p w14:paraId="39343E2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Порядок использования бюджетных ассигнований резервного фонда администрации муниципального образования городской округ Иловайск Донецкой Народной Республики устанавливается администрацией муниципального образования городской округ Иловайск Донецкой Народной Республики.</w:t>
      </w:r>
    </w:p>
    <w:p w14:paraId="244094D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Отчёт об использовании бюджетных ассигнований резервного фонда администрации муниципального образования городской округ Иловайск Донецкой Народной Республики прилагается к годовому отчёту об исполнении местного бюджета.</w:t>
      </w:r>
    </w:p>
    <w:p w14:paraId="5C99D012" w14:textId="77777777" w:rsidR="00A5108E" w:rsidRPr="008B3AD4" w:rsidRDefault="00A5108E" w:rsidP="00A5108E">
      <w:pPr>
        <w:spacing w:after="0" w:line="240" w:lineRule="auto"/>
        <w:rPr>
          <w:rFonts w:ascii="Arial" w:hAnsi="Arial" w:cs="Arial"/>
          <w:b/>
          <w:sz w:val="24"/>
          <w:szCs w:val="24"/>
        </w:rPr>
      </w:pPr>
    </w:p>
    <w:p w14:paraId="13D01A95" w14:textId="77777777" w:rsidR="00A5108E" w:rsidRPr="008B3AD4" w:rsidRDefault="00A5108E" w:rsidP="00A5108E">
      <w:pPr>
        <w:spacing w:after="0" w:line="240" w:lineRule="auto"/>
        <w:ind w:firstLine="708"/>
        <w:rPr>
          <w:rFonts w:ascii="Arial" w:hAnsi="Arial" w:cs="Arial"/>
          <w:b/>
          <w:sz w:val="24"/>
          <w:szCs w:val="24"/>
        </w:rPr>
      </w:pPr>
      <w:r w:rsidRPr="008B3AD4">
        <w:rPr>
          <w:rFonts w:ascii="Arial" w:hAnsi="Arial" w:cs="Arial"/>
          <w:b/>
          <w:sz w:val="24"/>
          <w:szCs w:val="24"/>
        </w:rPr>
        <w:t>Статья 14.</w:t>
      </w:r>
      <w:r w:rsidRPr="008B3AD4">
        <w:rPr>
          <w:rFonts w:ascii="Arial" w:hAnsi="Arial" w:cs="Arial"/>
          <w:sz w:val="24"/>
          <w:szCs w:val="24"/>
        </w:rPr>
        <w:t> </w:t>
      </w:r>
      <w:r w:rsidRPr="008B3AD4">
        <w:rPr>
          <w:rFonts w:ascii="Arial" w:hAnsi="Arial" w:cs="Arial"/>
          <w:b/>
          <w:sz w:val="24"/>
          <w:szCs w:val="24"/>
        </w:rPr>
        <w:t>Муниципальный дорожный фонд</w:t>
      </w:r>
    </w:p>
    <w:p w14:paraId="31988A04" w14:textId="77777777" w:rsidR="00A5108E" w:rsidRPr="008B3AD4" w:rsidRDefault="00A5108E" w:rsidP="00A5108E">
      <w:pPr>
        <w:pStyle w:val="ConsPlusNormal"/>
        <w:ind w:firstLine="709"/>
        <w:jc w:val="both"/>
        <w:rPr>
          <w:rFonts w:ascii="Arial" w:hAnsi="Arial" w:cs="Arial"/>
          <w:sz w:val="24"/>
          <w:szCs w:val="24"/>
        </w:rPr>
      </w:pPr>
    </w:p>
    <w:p w14:paraId="43F384A8" w14:textId="77777777" w:rsidR="00A5108E" w:rsidRPr="008B3AD4" w:rsidRDefault="00A5108E" w:rsidP="00A5108E">
      <w:pPr>
        <w:pStyle w:val="ConsPlusNormal"/>
        <w:ind w:firstLine="709"/>
        <w:jc w:val="both"/>
        <w:rPr>
          <w:rFonts w:ascii="Arial" w:hAnsi="Arial" w:cs="Arial"/>
          <w:sz w:val="24"/>
          <w:szCs w:val="24"/>
        </w:rPr>
      </w:pPr>
      <w:r w:rsidRPr="008B3AD4">
        <w:rPr>
          <w:rFonts w:ascii="Arial" w:hAnsi="Arial" w:cs="Arial"/>
          <w:sz w:val="24"/>
          <w:szCs w:val="24"/>
        </w:rPr>
        <w:t xml:space="preserve">В бюджете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на очередной финансовый год (очередной финансовый год и плановый период) предусматривается объем муниципального дорожного фонда </w:t>
      </w:r>
      <w:r w:rsidRPr="008B3AD4">
        <w:rPr>
          <w:rFonts w:ascii="Arial" w:hAnsi="Arial" w:cs="Arial"/>
          <w:iCs/>
          <w:sz w:val="24"/>
          <w:szCs w:val="24"/>
        </w:rPr>
        <w:t xml:space="preserve">муниципального образования </w:t>
      </w:r>
      <w:r w:rsidRPr="008B3AD4">
        <w:rPr>
          <w:rFonts w:ascii="Arial" w:hAnsi="Arial" w:cs="Arial"/>
          <w:sz w:val="24"/>
          <w:szCs w:val="24"/>
        </w:rPr>
        <w:t>городской округ Иловайск Донецкой Народной Республики в размере не менее прогнозируемого объёма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70350CA0" w14:textId="77777777" w:rsidR="00A5108E" w:rsidRPr="008B3AD4" w:rsidRDefault="00A5108E" w:rsidP="00A5108E">
      <w:pPr>
        <w:pStyle w:val="ConsPlusNormal"/>
        <w:ind w:firstLine="709"/>
        <w:jc w:val="both"/>
        <w:rPr>
          <w:rFonts w:ascii="Arial" w:hAnsi="Arial" w:cs="Arial"/>
          <w:sz w:val="24"/>
          <w:szCs w:val="24"/>
        </w:rPr>
      </w:pPr>
      <w:r w:rsidRPr="008B3AD4">
        <w:rPr>
          <w:rFonts w:ascii="Arial" w:hAnsi="Arial" w:cs="Arial"/>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3E325009" w14:textId="77777777" w:rsidR="00A5108E" w:rsidRPr="008B3AD4" w:rsidRDefault="00A5108E" w:rsidP="00A5108E">
      <w:pPr>
        <w:pStyle w:val="ConsPlusNormal"/>
        <w:ind w:firstLine="709"/>
        <w:jc w:val="both"/>
        <w:rPr>
          <w:rFonts w:ascii="Arial" w:hAnsi="Arial" w:cs="Arial"/>
          <w:sz w:val="24"/>
          <w:szCs w:val="24"/>
        </w:rPr>
      </w:pPr>
      <w:r w:rsidRPr="008B3AD4">
        <w:rPr>
          <w:rFonts w:ascii="Arial" w:hAnsi="Arial" w:cs="Arial"/>
          <w:sz w:val="24"/>
          <w:szCs w:val="24"/>
        </w:rPr>
        <w:t>иных поступлений в местный бюджет, утверждённых решением представительного органа муниципального образования, предусматривающим создание муниципального дорожного фонда.</w:t>
      </w:r>
    </w:p>
    <w:p w14:paraId="2B353121" w14:textId="77777777" w:rsidR="00A5108E" w:rsidRPr="008B3AD4" w:rsidRDefault="00A5108E" w:rsidP="00A5108E">
      <w:pPr>
        <w:pStyle w:val="ConsPlusNormal"/>
        <w:ind w:firstLine="709"/>
        <w:jc w:val="both"/>
        <w:rPr>
          <w:rFonts w:ascii="Arial" w:hAnsi="Arial" w:cs="Arial"/>
          <w:sz w:val="24"/>
          <w:szCs w:val="24"/>
        </w:rPr>
      </w:pPr>
      <w:r w:rsidRPr="008B3AD4">
        <w:rPr>
          <w:rFonts w:ascii="Arial" w:hAnsi="Arial" w:cs="Arial"/>
          <w:sz w:val="24"/>
          <w:szCs w:val="24"/>
        </w:rPr>
        <w:t>Порядок формирования и использования бюджетных ассигнований муниципального дорожного фонда устанавливается решением Иловайского городского совета Донецкой Народной Республики.</w:t>
      </w:r>
    </w:p>
    <w:p w14:paraId="32AA79E2" w14:textId="77777777" w:rsidR="00A5108E" w:rsidRPr="008B3AD4" w:rsidRDefault="00A5108E" w:rsidP="00A5108E">
      <w:pPr>
        <w:pStyle w:val="ConsPlusNormal"/>
        <w:ind w:firstLine="709"/>
        <w:jc w:val="both"/>
        <w:rPr>
          <w:rFonts w:ascii="Arial" w:hAnsi="Arial" w:cs="Arial"/>
          <w:sz w:val="24"/>
          <w:szCs w:val="24"/>
        </w:rPr>
      </w:pPr>
      <w:r w:rsidRPr="008B3AD4">
        <w:rPr>
          <w:rFonts w:ascii="Arial"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112A419" w14:textId="77777777" w:rsidR="00A5108E" w:rsidRPr="008B3AD4" w:rsidRDefault="00A5108E" w:rsidP="00A5108E">
      <w:pPr>
        <w:pStyle w:val="ConsPlusNormal"/>
        <w:jc w:val="both"/>
        <w:rPr>
          <w:rFonts w:ascii="Arial" w:hAnsi="Arial" w:cs="Arial"/>
          <w:sz w:val="24"/>
          <w:szCs w:val="24"/>
        </w:rPr>
      </w:pPr>
    </w:p>
    <w:p w14:paraId="532E3A7B"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15. Муниципальный долг</w:t>
      </w:r>
    </w:p>
    <w:p w14:paraId="2F867400" w14:textId="77777777" w:rsidR="00A5108E" w:rsidRPr="008B3AD4" w:rsidRDefault="00A5108E" w:rsidP="00A5108E">
      <w:pPr>
        <w:pStyle w:val="ConsPlusNormal"/>
        <w:jc w:val="both"/>
        <w:rPr>
          <w:rFonts w:ascii="Arial" w:hAnsi="Arial" w:cs="Arial"/>
          <w:sz w:val="24"/>
          <w:szCs w:val="24"/>
        </w:rPr>
      </w:pPr>
    </w:p>
    <w:p w14:paraId="541CEC6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 Структура муниципального долга муниципального образования городской округ Иловайск Донецкой Народной Республики представляет собой группировку муниципальных долговых обязательств по установленным Бюджетным </w:t>
      </w:r>
      <w:hyperlink r:id="rId32">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 видам долговых обязательств.</w:t>
      </w:r>
    </w:p>
    <w:p w14:paraId="74A530E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Долговые обязательства муниципального образования городской округ </w:t>
      </w:r>
      <w:r w:rsidRPr="008B3AD4">
        <w:rPr>
          <w:rFonts w:ascii="Arial" w:hAnsi="Arial" w:cs="Arial"/>
          <w:sz w:val="24"/>
          <w:szCs w:val="24"/>
        </w:rPr>
        <w:lastRenderedPageBreak/>
        <w:t>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полностью и без условий обеспечивается всем находящимся в собственности муниципального образования городской округ Иловайск Донецкой Народной Республики муниципальным имуществом, составляющим муниципальную казну муниципального образования городской округ Иловайск Донецкой Народной Республики, и исполняется за счёт средств местного бюджета.</w:t>
      </w:r>
    </w:p>
    <w:p w14:paraId="0052352A" w14:textId="77777777" w:rsidR="00A5108E" w:rsidRPr="008B3AD4" w:rsidRDefault="00A5108E" w:rsidP="00A5108E">
      <w:pPr>
        <w:pStyle w:val="ConsPlusNormal"/>
        <w:ind w:firstLine="708"/>
        <w:jc w:val="both"/>
        <w:rPr>
          <w:rFonts w:ascii="Arial" w:hAnsi="Arial" w:cs="Arial"/>
          <w:sz w:val="24"/>
          <w:szCs w:val="24"/>
        </w:rPr>
      </w:pPr>
      <w:bookmarkStart w:id="2" w:name="P227"/>
      <w:bookmarkEnd w:id="2"/>
      <w:r w:rsidRPr="008B3AD4">
        <w:rPr>
          <w:rFonts w:ascii="Arial" w:hAnsi="Arial" w:cs="Arial"/>
          <w:sz w:val="24"/>
          <w:szCs w:val="24"/>
        </w:rPr>
        <w:t>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прекращённым и списывается с муниципального долга, если иное не предусмотрено решением Иловайского городского совета Донецкой Народной Республики.</w:t>
      </w:r>
    </w:p>
    <w:p w14:paraId="6CCE298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Долговые обязательства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по муниципальным гарантиям в валюте Российской Федерации считаются полностью прекращёнными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3C1D074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3. По истечении сроков, указанных в </w:t>
      </w:r>
      <w:hyperlink w:anchor="P227">
        <w:r w:rsidRPr="008B3AD4">
          <w:rPr>
            <w:rFonts w:ascii="Arial" w:hAnsi="Arial" w:cs="Arial"/>
            <w:sz w:val="24"/>
            <w:szCs w:val="24"/>
          </w:rPr>
          <w:t>абзаце первом пункта 2</w:t>
        </w:r>
      </w:hyperlink>
      <w:r w:rsidRPr="008B3AD4">
        <w:rPr>
          <w:rFonts w:ascii="Arial" w:hAnsi="Arial" w:cs="Arial"/>
          <w:sz w:val="24"/>
          <w:szCs w:val="24"/>
        </w:rPr>
        <w:t xml:space="preserve"> настоящей статьи, администрация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издаёт муниципальный правовой акт о списании с муниципального долга муниципальных долговых обязательств муниципального образования городской округ Иловайск Донецкой Народной Республики, выраженных в валюте Российской Федерации.</w:t>
      </w:r>
    </w:p>
    <w:p w14:paraId="40AC023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4. Муниципальное образование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вправе осуществлять муниципальные внутренние заимствования путём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городской округ Иловайск Донецкой Народной Республики как заёмщика, выраженные в валюте Российской Федерации.</w:t>
      </w:r>
    </w:p>
    <w:p w14:paraId="21DE856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Муниципальные внешние заимствования осуществляются путём 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городской округ Иловайск Донецкой Народной Республики перед Российской Федерацией, выраженные в иностранной валюте.</w:t>
      </w:r>
    </w:p>
    <w:p w14:paraId="70B160F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5. Муниципальная гарантия может обеспечивать:</w:t>
      </w:r>
    </w:p>
    <w:p w14:paraId="5FE1D0A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750F5AE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Условия предоставления муниципальной гарантии определяются Бюджетным </w:t>
      </w:r>
      <w:hyperlink r:id="rId33">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w:t>
      </w:r>
    </w:p>
    <w:p w14:paraId="691E685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Муниципальные гарантии предоставляются от имени муниципального образования городской округ Иловайск Донецкой Народной Республики администрацией муниципального образования городской округ Иловайск Донецкой Народной Республики в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14:paraId="4E96B71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Предоставление и исполнение муниципальной гарантии подлежит отражению </w:t>
      </w:r>
      <w:r w:rsidRPr="008B3AD4">
        <w:rPr>
          <w:rFonts w:ascii="Arial" w:hAnsi="Arial" w:cs="Arial"/>
          <w:sz w:val="24"/>
          <w:szCs w:val="24"/>
        </w:rPr>
        <w:lastRenderedPageBreak/>
        <w:t>в муниципальной долговой книге.</w:t>
      </w:r>
    </w:p>
    <w:p w14:paraId="06FAB82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6. Финансовый отдел администрации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ведёт учёт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объёме или в какой-либо части обязательств принципалов, обеспеченных гарантиями, прекращения по иным основаниям в полном объёме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5B76D4D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7. Управление муниципальным долгом осуществляется исходя из необходимости соблюдения ограничений, установленных в </w:t>
      </w:r>
      <w:hyperlink r:id="rId34">
        <w:r w:rsidRPr="008B3AD4">
          <w:rPr>
            <w:rFonts w:ascii="Arial" w:hAnsi="Arial" w:cs="Arial"/>
            <w:sz w:val="24"/>
            <w:szCs w:val="24"/>
          </w:rPr>
          <w:t>статьях 92.1</w:t>
        </w:r>
      </w:hyperlink>
      <w:r w:rsidRPr="008B3AD4">
        <w:rPr>
          <w:rFonts w:ascii="Arial" w:hAnsi="Arial" w:cs="Arial"/>
          <w:sz w:val="24"/>
          <w:szCs w:val="24"/>
        </w:rPr>
        <w:t xml:space="preserve">, </w:t>
      </w:r>
      <w:hyperlink r:id="rId35">
        <w:r w:rsidRPr="008B3AD4">
          <w:rPr>
            <w:rFonts w:ascii="Arial" w:hAnsi="Arial" w:cs="Arial"/>
            <w:sz w:val="24"/>
            <w:szCs w:val="24"/>
          </w:rPr>
          <w:t>107</w:t>
        </w:r>
      </w:hyperlink>
      <w:r w:rsidRPr="008B3AD4">
        <w:rPr>
          <w:rFonts w:ascii="Arial" w:hAnsi="Arial" w:cs="Arial"/>
          <w:sz w:val="24"/>
          <w:szCs w:val="24"/>
        </w:rPr>
        <w:t xml:space="preserve"> и </w:t>
      </w:r>
      <w:hyperlink r:id="rId36">
        <w:r w:rsidRPr="008B3AD4">
          <w:rPr>
            <w:rFonts w:ascii="Arial" w:hAnsi="Arial" w:cs="Arial"/>
            <w:sz w:val="24"/>
            <w:szCs w:val="24"/>
          </w:rPr>
          <w:t>111</w:t>
        </w:r>
      </w:hyperlink>
      <w:r w:rsidRPr="008B3AD4">
        <w:rPr>
          <w:rFonts w:ascii="Arial" w:hAnsi="Arial" w:cs="Arial"/>
          <w:sz w:val="24"/>
          <w:szCs w:val="24"/>
        </w:rPr>
        <w:t xml:space="preserve"> Бюджетного кодекса Российской Федерации.</w:t>
      </w:r>
    </w:p>
    <w:p w14:paraId="78CFB91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 городской округ Иловайск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городской округ Иловайск Донецкой Народной Республики 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37">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w:t>
      </w:r>
    </w:p>
    <w:p w14:paraId="53FD36D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Объем расходов на обслуживание муниципального долга в очередном финансовом году и плановом периоде, утверждённый решением Иловайского городского совета Донецкой Народной Республики о местном бюджете по данным отчёта об исполнении местного бюджета за отчётный финансовый год, не должен превышать 15 процентов объёма расходов местного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14:paraId="342CF36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Муниципальные заимствования осуществляются в соответствии с бюджетным законодательством Российской Федерации.</w:t>
      </w:r>
    </w:p>
    <w:p w14:paraId="3B836DF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8. Финансовый отдел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ведёт муниципальную долговую книгу, в которую вносятся сведения в соответствии с Бюджетным </w:t>
      </w:r>
      <w:hyperlink r:id="rId38">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 а также в соответствии с порядком ведения муниципальной долговой книги муниципального образования городской округ Иловайск Донецкой Народной Республики, утверждаемым администрацией муниципального образования городской округ Иловайск Донецкой Народной Республики.</w:t>
      </w:r>
    </w:p>
    <w:p w14:paraId="3C1EA6F9" w14:textId="77777777" w:rsidR="00A5108E" w:rsidRPr="008B3AD4" w:rsidRDefault="00A5108E" w:rsidP="00A5108E">
      <w:pPr>
        <w:pStyle w:val="ConsPlusNormal"/>
        <w:jc w:val="both"/>
        <w:rPr>
          <w:rFonts w:ascii="Arial" w:hAnsi="Arial" w:cs="Arial"/>
          <w:sz w:val="24"/>
          <w:szCs w:val="24"/>
        </w:rPr>
      </w:pPr>
    </w:p>
    <w:p w14:paraId="7EF87D2A" w14:textId="77777777" w:rsidR="00A5108E" w:rsidRPr="008B3AD4" w:rsidRDefault="00A5108E" w:rsidP="00A5108E">
      <w:pPr>
        <w:pStyle w:val="ConsPlusTitle"/>
        <w:jc w:val="center"/>
        <w:outlineLvl w:val="1"/>
        <w:rPr>
          <w:rFonts w:ascii="Arial" w:hAnsi="Arial" w:cs="Arial"/>
          <w:sz w:val="24"/>
          <w:szCs w:val="24"/>
        </w:rPr>
      </w:pPr>
      <w:r w:rsidRPr="008B3AD4">
        <w:rPr>
          <w:rFonts w:ascii="Arial" w:hAnsi="Arial" w:cs="Arial"/>
          <w:sz w:val="24"/>
          <w:szCs w:val="24"/>
        </w:rPr>
        <w:t>Раздел II</w:t>
      </w:r>
    </w:p>
    <w:p w14:paraId="1DE6A4E1" w14:textId="77777777" w:rsidR="00A5108E" w:rsidRPr="008B3AD4" w:rsidRDefault="00A5108E" w:rsidP="00A5108E">
      <w:pPr>
        <w:pStyle w:val="ConsPlusTitle"/>
        <w:jc w:val="both"/>
        <w:rPr>
          <w:rFonts w:ascii="Arial" w:hAnsi="Arial" w:cs="Arial"/>
          <w:b w:val="0"/>
          <w:bCs/>
          <w:sz w:val="24"/>
          <w:szCs w:val="24"/>
        </w:rPr>
      </w:pPr>
    </w:p>
    <w:p w14:paraId="344FFF84"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СОСТАВЛЕНИЕ ПРОЕКТА МЕСТНОГО БЮДЖЕТА</w:t>
      </w:r>
    </w:p>
    <w:p w14:paraId="7C0A3222" w14:textId="77777777" w:rsidR="00A5108E" w:rsidRPr="008B3AD4" w:rsidRDefault="00A5108E" w:rsidP="00A5108E">
      <w:pPr>
        <w:pStyle w:val="ConsPlusTitle"/>
        <w:jc w:val="center"/>
        <w:rPr>
          <w:rFonts w:ascii="Arial" w:hAnsi="Arial" w:cs="Arial"/>
          <w:sz w:val="24"/>
          <w:szCs w:val="24"/>
        </w:rPr>
      </w:pPr>
    </w:p>
    <w:p w14:paraId="2E32319F"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16. Сведения, необходимые для составления проекта местного бюджета</w:t>
      </w:r>
    </w:p>
    <w:p w14:paraId="56A6708F" w14:textId="77777777" w:rsidR="00A5108E" w:rsidRPr="008B3AD4" w:rsidRDefault="00A5108E" w:rsidP="00A5108E">
      <w:pPr>
        <w:pStyle w:val="ConsPlusNormal"/>
        <w:jc w:val="both"/>
        <w:rPr>
          <w:rFonts w:ascii="Arial" w:hAnsi="Arial" w:cs="Arial"/>
          <w:sz w:val="24"/>
          <w:szCs w:val="24"/>
        </w:rPr>
      </w:pPr>
    </w:p>
    <w:p w14:paraId="4A3908F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Составление проекта местного бюджета основывается на:</w:t>
      </w:r>
    </w:p>
    <w:p w14:paraId="0919147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положениях послания Президента Российской Федерации Федеральному </w:t>
      </w:r>
      <w:r w:rsidRPr="008B3AD4">
        <w:rPr>
          <w:rFonts w:ascii="Arial" w:hAnsi="Arial" w:cs="Arial"/>
          <w:sz w:val="24"/>
          <w:szCs w:val="24"/>
        </w:rPr>
        <w:lastRenderedPageBreak/>
        <w:t>Собранию Российской Федерации, определяющих бюджетную политику (требования к бюджетной политике) в Российской Федерации;</w:t>
      </w:r>
    </w:p>
    <w:p w14:paraId="2231F57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прогнозе социально-экономического развития муниципального образования городской округ Иловайск Донецкой Народной Республики;</w:t>
      </w:r>
    </w:p>
    <w:p w14:paraId="71A1A0F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основных направлениях бюджетной и налоговой политики муниципального образования городской округ Иловайск Донецкой Народной Республики;</w:t>
      </w:r>
    </w:p>
    <w:p w14:paraId="60A9881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муниципальных программах (проектах муниципальных программ, проектах изменений муниципальных программ);</w:t>
      </w:r>
    </w:p>
    <w:p w14:paraId="62D78C9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реестре источников доходов бюджета городской округ Иловайск Донецкой Народной Республики;</w:t>
      </w:r>
    </w:p>
    <w:p w14:paraId="02393E5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бюджетном прогнозе (проекте бюджетного прогноза, проекте изменений бюджетного прогноза) муниципального образования городской округ Иловайск Донецкой Народной Республики на долгосрочный период.</w:t>
      </w:r>
    </w:p>
    <w:p w14:paraId="6919865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 </w:t>
      </w:r>
    </w:p>
    <w:p w14:paraId="13449A2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3. Доходы местного бюджета прогнозируются на основе прогноза социально-экономического развития муниципального образования городской округ Иловайск Донецкой Народной Республики, действующего на день внесения проекта решения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 местном бюджете на очередной финансовый год и плановый период в Иловайский городской совет Донецкой Народной Республики,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Донецкой Народной Республики и решений Иловайского городского совета Донецкой Народной Республики, устанавливающих неналоговые доходы местного бюджета.</w:t>
      </w:r>
    </w:p>
    <w:p w14:paraId="49DB422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4. Реестр расходных обязательств муниципального образования городской округ Иловайск Донецкой Народной Республики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объёмов бюджетных ассигнований, необходимых для исполнения включённых в реестр обязательств.</w:t>
      </w:r>
    </w:p>
    <w:p w14:paraId="7B86C163" w14:textId="77777777" w:rsidR="00A5108E" w:rsidRPr="008B3AD4" w:rsidRDefault="00A5108E" w:rsidP="00A5108E">
      <w:pPr>
        <w:pStyle w:val="ConsPlusNormal"/>
        <w:jc w:val="both"/>
        <w:rPr>
          <w:rFonts w:ascii="Arial" w:hAnsi="Arial" w:cs="Arial"/>
          <w:sz w:val="24"/>
          <w:szCs w:val="24"/>
        </w:rPr>
      </w:pPr>
    </w:p>
    <w:p w14:paraId="7BB5FBA1" w14:textId="77777777" w:rsidR="00A5108E" w:rsidRPr="008B3AD4" w:rsidRDefault="00A5108E" w:rsidP="00A5108E">
      <w:pPr>
        <w:pStyle w:val="ConsPlusTitle"/>
        <w:ind w:firstLine="708"/>
        <w:jc w:val="both"/>
        <w:outlineLvl w:val="2"/>
        <w:rPr>
          <w:rFonts w:ascii="Arial" w:hAnsi="Arial" w:cs="Arial"/>
          <w:i/>
          <w:sz w:val="24"/>
          <w:szCs w:val="24"/>
        </w:rPr>
      </w:pPr>
      <w:r w:rsidRPr="008B3AD4">
        <w:rPr>
          <w:rFonts w:ascii="Arial" w:hAnsi="Arial" w:cs="Arial"/>
          <w:sz w:val="24"/>
          <w:szCs w:val="24"/>
        </w:rPr>
        <w:t>Статья 17. Прогноз социально-экономического развития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p>
    <w:p w14:paraId="0F835BAF" w14:textId="77777777" w:rsidR="00A5108E" w:rsidRPr="008B3AD4" w:rsidRDefault="00A5108E" w:rsidP="00A5108E">
      <w:pPr>
        <w:pStyle w:val="ConsPlusNormal"/>
        <w:jc w:val="both"/>
        <w:rPr>
          <w:rFonts w:ascii="Arial" w:hAnsi="Arial" w:cs="Arial"/>
          <w:sz w:val="24"/>
          <w:szCs w:val="24"/>
        </w:rPr>
      </w:pPr>
    </w:p>
    <w:p w14:paraId="3D60F65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Прогноз социально-экономического развития муниципального образования городской округ Иловайск Донецкой Народной Республики разрабатывается администрацией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в порядке, установленном администрацией муниципального образования городской округ Иловайск Донецкой Народной Республики.</w:t>
      </w:r>
    </w:p>
    <w:p w14:paraId="4BD7DA39" w14:textId="77777777" w:rsidR="00A5108E" w:rsidRPr="008B3AD4" w:rsidRDefault="00A5108E" w:rsidP="00A5108E">
      <w:pPr>
        <w:pStyle w:val="ConsPlusNormal"/>
        <w:ind w:firstLine="540"/>
        <w:jc w:val="both"/>
        <w:rPr>
          <w:rFonts w:ascii="Arial" w:hAnsi="Arial" w:cs="Arial"/>
          <w:sz w:val="24"/>
          <w:szCs w:val="24"/>
        </w:rPr>
      </w:pPr>
    </w:p>
    <w:p w14:paraId="32DB9C64"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18. Основы составления проекта местного бюджета</w:t>
      </w:r>
    </w:p>
    <w:p w14:paraId="2E0B8072" w14:textId="77777777" w:rsidR="00A5108E" w:rsidRPr="008B3AD4" w:rsidRDefault="00A5108E" w:rsidP="00A5108E">
      <w:pPr>
        <w:pStyle w:val="ConsPlusNormal"/>
        <w:jc w:val="both"/>
        <w:rPr>
          <w:rFonts w:ascii="Arial" w:hAnsi="Arial" w:cs="Arial"/>
          <w:sz w:val="24"/>
          <w:szCs w:val="24"/>
        </w:rPr>
      </w:pPr>
    </w:p>
    <w:p w14:paraId="0A4B604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Проект местного бюджета составляется и утверждается сроком на три года (очередной финансовый год и плановый период).</w:t>
      </w:r>
    </w:p>
    <w:p w14:paraId="08B8FC2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2. Проект местного бюджета на очередной финансовый год и плановый период должен содержать основные характеристики местного бюджета (общий объем </w:t>
      </w:r>
      <w:r w:rsidRPr="008B3AD4">
        <w:rPr>
          <w:rFonts w:ascii="Arial" w:hAnsi="Arial" w:cs="Arial"/>
          <w:sz w:val="24"/>
          <w:szCs w:val="24"/>
        </w:rPr>
        <w:lastRenderedPageBreak/>
        <w:t>доходов, общий объем расходов, дефицит (профицит), а также иные показатели, установленные Бюджетным кодексом Российской Федерации, законами Донецкой Народной Республики, муниципальными правовыми актами Иловайского городского совета Донецкой Народной Республики (кроме решения о местном бюджете).</w:t>
      </w:r>
    </w:p>
    <w:p w14:paraId="3BAE29C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Решением о местном бюджете утверждается:</w:t>
      </w:r>
    </w:p>
    <w:p w14:paraId="2385875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распределение бюджетных ассигнований по разделам и подразделам классификации расходов бюджетов;</w:t>
      </w:r>
    </w:p>
    <w:p w14:paraId="54A507F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5A2F6AE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ведомственная структура расходов бюджета на очередной финансовый год и плановый период;</w:t>
      </w:r>
    </w:p>
    <w:p w14:paraId="682496B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общий объем доходов местного бюджета в целом и сгруппированных в соответствии с классификацией доходов бюджетов;</w:t>
      </w:r>
    </w:p>
    <w:p w14:paraId="5EB6441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общий объем бюджетных ассигнований, направляемых на исполнение публичных нормативных обязательств;</w:t>
      </w:r>
    </w:p>
    <w:p w14:paraId="11600CB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CD5805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общий объем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14:paraId="15A9164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источники финансирования дефицита бюджета на очередной финансовый год и плановый период;</w:t>
      </w:r>
    </w:p>
    <w:p w14:paraId="12C8234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верхние пределы муниципального внутреннего долга, муниципального внешнего долга (при наличии у муниципального образования городской округ Иловайск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городской округ Иловайск Донецкой Народной Республики обязательств по муниципальным гарантиям в иностранной валюте);</w:t>
      </w:r>
    </w:p>
    <w:p w14:paraId="22FEC00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иные показатели местного бюджета, установленные Бюджетным </w:t>
      </w:r>
      <w:hyperlink r:id="rId39">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 и решениями Иловайского городского совета Донецкой Народной Республики.</w:t>
      </w:r>
    </w:p>
    <w:p w14:paraId="22188BFB" w14:textId="77777777" w:rsidR="00A5108E" w:rsidRPr="008B3AD4" w:rsidRDefault="00A5108E" w:rsidP="00A5108E">
      <w:pPr>
        <w:pStyle w:val="ConsPlusNormal"/>
        <w:jc w:val="both"/>
        <w:rPr>
          <w:rFonts w:ascii="Arial" w:hAnsi="Arial" w:cs="Arial"/>
          <w:sz w:val="24"/>
          <w:szCs w:val="24"/>
        </w:rPr>
      </w:pPr>
    </w:p>
    <w:p w14:paraId="22BED6B4" w14:textId="77777777" w:rsidR="00A5108E" w:rsidRPr="008B3AD4" w:rsidRDefault="00A5108E" w:rsidP="00A5108E">
      <w:pPr>
        <w:pStyle w:val="ConsPlusTitle"/>
        <w:ind w:firstLine="708"/>
        <w:jc w:val="both"/>
        <w:outlineLvl w:val="2"/>
        <w:rPr>
          <w:rFonts w:ascii="Arial" w:hAnsi="Arial" w:cs="Arial"/>
          <w:sz w:val="24"/>
          <w:szCs w:val="24"/>
        </w:rPr>
      </w:pPr>
      <w:bookmarkStart w:id="3" w:name="P305"/>
      <w:bookmarkEnd w:id="3"/>
      <w:r w:rsidRPr="008B3AD4">
        <w:rPr>
          <w:rFonts w:ascii="Arial" w:hAnsi="Arial" w:cs="Arial"/>
          <w:sz w:val="24"/>
          <w:szCs w:val="24"/>
        </w:rPr>
        <w:t>Статья 19. Порядок рассмотрения Иловайским городским советом Донецкой Народной Республики проектов муниципальных программ и предложений о внесении изменений в муниципальные программы</w:t>
      </w:r>
    </w:p>
    <w:p w14:paraId="0E3F8BEA" w14:textId="77777777" w:rsidR="00A5108E" w:rsidRPr="008B3AD4" w:rsidRDefault="00A5108E" w:rsidP="00A5108E">
      <w:pPr>
        <w:pStyle w:val="ConsPlusNormal"/>
        <w:jc w:val="both"/>
        <w:rPr>
          <w:rFonts w:ascii="Arial" w:hAnsi="Arial" w:cs="Arial"/>
          <w:sz w:val="24"/>
          <w:szCs w:val="24"/>
        </w:rPr>
      </w:pPr>
    </w:p>
    <w:p w14:paraId="36E73F4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 Проекты муниципальных программ, до их утверждения, подлежат рассмотрению Иловайским городским советом Донецкой Народной Республики. Проекты постановлений администрации муниципального образования городской округ Иловайск Донецкой Народной Республики о внесении изменений в </w:t>
      </w:r>
      <w:r w:rsidRPr="008B3AD4">
        <w:rPr>
          <w:rFonts w:ascii="Arial" w:hAnsi="Arial" w:cs="Arial"/>
          <w:sz w:val="24"/>
          <w:szCs w:val="24"/>
        </w:rPr>
        <w:lastRenderedPageBreak/>
        <w:t>муниципальные программы, до их утверждения, подлежат рассмотрению Иловайским городским советом Донецкой Народной Республики.</w:t>
      </w:r>
    </w:p>
    <w:p w14:paraId="6073C4F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Проект постановления администрации муниципального образования городской округ Иловайск Донецкой Народной Республики об утверждении муниципальной программы (далее – проект постановления об утверждении муниципальной программы), проект постановления администрации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в Иловайский городской совет Донецкой Народной Республики.</w:t>
      </w:r>
    </w:p>
    <w:p w14:paraId="5457EB5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Иловайского городского совета Донецкой Народной Республики на рассмотрение в комитеты Иловайского городского совета Донецкой Народной Республики. Комитеты Иловайского городского совета Донецкой Народной Республики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ответственный за рассмотрение финансово-бюджетных вопросов.</w:t>
      </w:r>
    </w:p>
    <w:p w14:paraId="4BECE1A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Комитет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ответственный за рассмотрение финансово-бюджетных вопросов,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Иловайского городского совета Донецкой Народной Республики и направляет координатору муниципальной программы.</w:t>
      </w:r>
    </w:p>
    <w:p w14:paraId="599A2E4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ответственный за рассмотрение финансово-бюджетных вопросов,</w:t>
      </w:r>
      <w:r w:rsidRPr="008B3AD4" w:rsidDel="00800CD3">
        <w:rPr>
          <w:rFonts w:ascii="Arial" w:hAnsi="Arial" w:cs="Arial"/>
          <w:sz w:val="24"/>
          <w:szCs w:val="24"/>
        </w:rPr>
        <w:t xml:space="preserve"> </w:t>
      </w:r>
      <w:r w:rsidRPr="008B3AD4">
        <w:rPr>
          <w:rFonts w:ascii="Arial" w:hAnsi="Arial" w:cs="Arial"/>
          <w:sz w:val="24"/>
          <w:szCs w:val="24"/>
        </w:rPr>
        <w:t>о согласии (несогласии) с предложениями, содержащимися в заключении.</w:t>
      </w:r>
    </w:p>
    <w:p w14:paraId="0AEDDC0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3. Сводное заключение комитета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ответственного за рассмотрение финансово-бюджетных вопросов,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621F56B4" w14:textId="77777777" w:rsidR="00A5108E" w:rsidRPr="008B3AD4" w:rsidRDefault="00A5108E" w:rsidP="00A5108E">
      <w:pPr>
        <w:pStyle w:val="ConsPlusNormal"/>
        <w:ind w:firstLine="539"/>
        <w:jc w:val="both"/>
        <w:rPr>
          <w:rFonts w:ascii="Arial" w:hAnsi="Arial" w:cs="Arial"/>
          <w:sz w:val="24"/>
          <w:szCs w:val="24"/>
        </w:rPr>
      </w:pPr>
    </w:p>
    <w:p w14:paraId="674E26E2" w14:textId="77777777" w:rsidR="00A5108E" w:rsidRPr="008B3AD4" w:rsidRDefault="00A5108E" w:rsidP="00A5108E">
      <w:pPr>
        <w:pStyle w:val="ConsPlusTitle"/>
        <w:jc w:val="center"/>
        <w:outlineLvl w:val="1"/>
        <w:rPr>
          <w:rFonts w:ascii="Arial" w:hAnsi="Arial" w:cs="Arial"/>
          <w:sz w:val="24"/>
          <w:szCs w:val="24"/>
        </w:rPr>
      </w:pPr>
      <w:r w:rsidRPr="008B3AD4">
        <w:rPr>
          <w:rFonts w:ascii="Arial" w:hAnsi="Arial" w:cs="Arial"/>
          <w:sz w:val="24"/>
          <w:szCs w:val="24"/>
        </w:rPr>
        <w:t>Раздел III</w:t>
      </w:r>
    </w:p>
    <w:p w14:paraId="3C3690BB" w14:textId="77777777" w:rsidR="00A5108E" w:rsidRPr="008B3AD4" w:rsidRDefault="00A5108E" w:rsidP="00A5108E">
      <w:pPr>
        <w:pStyle w:val="ConsPlusTitle"/>
        <w:jc w:val="both"/>
        <w:rPr>
          <w:rFonts w:ascii="Arial" w:hAnsi="Arial" w:cs="Arial"/>
          <w:b w:val="0"/>
          <w:bCs/>
          <w:sz w:val="24"/>
          <w:szCs w:val="24"/>
        </w:rPr>
      </w:pPr>
    </w:p>
    <w:p w14:paraId="145B2D9A"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РАССМОТРЕНИЕ И УТВЕРЖДЕНИЕ МЕСТНОГО БЮДЖЕТА</w:t>
      </w:r>
    </w:p>
    <w:p w14:paraId="08F1345B" w14:textId="77777777" w:rsidR="00A5108E" w:rsidRPr="008B3AD4" w:rsidRDefault="00A5108E" w:rsidP="00A5108E">
      <w:pPr>
        <w:pStyle w:val="ConsPlusNormal"/>
        <w:jc w:val="both"/>
        <w:rPr>
          <w:rFonts w:ascii="Arial" w:hAnsi="Arial" w:cs="Arial"/>
          <w:sz w:val="24"/>
          <w:szCs w:val="24"/>
        </w:rPr>
      </w:pPr>
    </w:p>
    <w:p w14:paraId="28723E82"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20. Основы рассмотрения и утверждения местного бюджета</w:t>
      </w:r>
    </w:p>
    <w:p w14:paraId="41D4C496" w14:textId="77777777" w:rsidR="00A5108E" w:rsidRPr="008B3AD4" w:rsidRDefault="00A5108E" w:rsidP="00A5108E">
      <w:pPr>
        <w:pStyle w:val="ConsPlusNormal"/>
        <w:jc w:val="both"/>
        <w:rPr>
          <w:rFonts w:ascii="Arial" w:hAnsi="Arial" w:cs="Arial"/>
          <w:sz w:val="24"/>
          <w:szCs w:val="24"/>
        </w:rPr>
      </w:pPr>
    </w:p>
    <w:p w14:paraId="1A8693A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 Порядок и сроки составления проекта местного бюджета на очередной финансовый год и плановый период устанавливаются администрацией муниципального образования городской округ Иловайск Донецкой Народной Республики с соблюдением требований, устанавливаемых Бюджетным </w:t>
      </w:r>
      <w:hyperlink r:id="rId40">
        <w:r w:rsidRPr="008B3AD4">
          <w:rPr>
            <w:rFonts w:ascii="Arial" w:hAnsi="Arial" w:cs="Arial"/>
            <w:sz w:val="24"/>
            <w:szCs w:val="24"/>
          </w:rPr>
          <w:t>кодексом</w:t>
        </w:r>
      </w:hyperlink>
      <w:r w:rsidRPr="008B3AD4">
        <w:rPr>
          <w:rFonts w:ascii="Arial" w:hAnsi="Arial" w:cs="Arial"/>
          <w:sz w:val="24"/>
          <w:szCs w:val="24"/>
        </w:rPr>
        <w:t xml:space="preserve"> </w:t>
      </w:r>
      <w:r w:rsidRPr="008B3AD4">
        <w:rPr>
          <w:rFonts w:ascii="Arial" w:hAnsi="Arial" w:cs="Arial"/>
          <w:sz w:val="24"/>
          <w:szCs w:val="24"/>
        </w:rPr>
        <w:lastRenderedPageBreak/>
        <w:t>Российской Федерации и настоящим Положением, с учётом необходимости внесения проекта решения Иловайского городского совета Донецкой Народной Республики о местном бюджете на очередной финансовый год и плановый период в Иловайский городской совет Донецкой Народной Республики до 15 ноября текущего года и утверждения местного бюджета на очередной финансовый год и плановый период Иловайским городским советом Донецкой Народной Республики до начала очередного финансового года.</w:t>
      </w:r>
    </w:p>
    <w:p w14:paraId="37DB030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Проект решения Иловайского городского совета Донецкой Народной Республики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Главы муниципального образования городской округ Иловайск Донецкой Народной Республики о назначении публичных слушаний по проекту решения Иловайского городского совета Донецкой Народной Республики о местном бюджете представляются главе муниципального образования городской округ Иловайск Донецкой Народной Республики.</w:t>
      </w:r>
    </w:p>
    <w:p w14:paraId="680FCE1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Глава муниципального образования городской округ Иловайск Донецкой Народной Республики рассматривает проект решения Иловайского городского совета Донецкой Народной Республики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образовании городской округ Иловайск Донецкой Народной Республики, утверждённым решением Иловайского городского совета Донецкой Народной Республики.</w:t>
      </w:r>
    </w:p>
    <w:p w14:paraId="41629BE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Постановление Главы муниципального образования городской округ Иловайск Донецкой Народной Республики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41">
        <w:r w:rsidRPr="008B3AD4">
          <w:rPr>
            <w:rFonts w:ascii="Arial" w:hAnsi="Arial" w:cs="Arial"/>
            <w:sz w:val="24"/>
            <w:szCs w:val="24"/>
          </w:rPr>
          <w:t>Уставом</w:t>
        </w:r>
      </w:hyperlink>
      <w:r w:rsidRPr="008B3AD4">
        <w:rPr>
          <w:rFonts w:ascii="Arial" w:hAnsi="Arial" w:cs="Arial"/>
          <w:sz w:val="24"/>
          <w:szCs w:val="24"/>
        </w:rPr>
        <w:t xml:space="preserve"> муниципального образования городской округ Иловайск Донецкой Народной Республики</w:t>
      </w:r>
      <w:r w:rsidRPr="008B3AD4">
        <w:rPr>
          <w:rFonts w:ascii="Arial" w:hAnsi="Arial" w:cs="Arial"/>
          <w:i/>
          <w:sz w:val="24"/>
          <w:szCs w:val="24"/>
        </w:rPr>
        <w:t>,</w:t>
      </w:r>
      <w:r w:rsidRPr="008B3AD4">
        <w:rPr>
          <w:rFonts w:ascii="Arial" w:hAnsi="Arial" w:cs="Arial"/>
          <w:sz w:val="24"/>
          <w:szCs w:val="24"/>
        </w:rPr>
        <w:t xml:space="preserve"> не позднее, чем за 10 дней до дня проведения публичных слушаний.</w:t>
      </w:r>
    </w:p>
    <w:p w14:paraId="7F02D7C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Рекомендации и предложения, принятые комиссией по подготовке и проведению публичных слушаний, включаются в таблицу поправок к проекту решения Иловайского городского совета Донецкой Народной Республики о местном бюджете на очередной финансовый год и плановый период для рассмотрения на заседании Иловайского городского совета Донецкой Народной Республики.</w:t>
      </w:r>
    </w:p>
    <w:p w14:paraId="2B1E0E92" w14:textId="77777777" w:rsidR="00A5108E" w:rsidRPr="008B3AD4" w:rsidRDefault="00A5108E" w:rsidP="00A5108E">
      <w:pPr>
        <w:pStyle w:val="ConsPlusNormal"/>
        <w:jc w:val="both"/>
        <w:rPr>
          <w:rFonts w:ascii="Arial" w:hAnsi="Arial" w:cs="Arial"/>
          <w:sz w:val="24"/>
          <w:szCs w:val="24"/>
        </w:rPr>
      </w:pPr>
    </w:p>
    <w:p w14:paraId="3B21BFF2"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21. Внесение в Иловайский городской совет Донецкой Народной Республики проекта решения о местном бюджете на очередной финансовый год и плановый период</w:t>
      </w:r>
    </w:p>
    <w:p w14:paraId="18CD76A4" w14:textId="77777777" w:rsidR="00A5108E" w:rsidRPr="008B3AD4" w:rsidRDefault="00A5108E" w:rsidP="00A5108E">
      <w:pPr>
        <w:pStyle w:val="ConsPlusNormal"/>
        <w:jc w:val="both"/>
        <w:rPr>
          <w:rFonts w:ascii="Arial" w:hAnsi="Arial" w:cs="Arial"/>
          <w:sz w:val="24"/>
          <w:szCs w:val="24"/>
        </w:rPr>
      </w:pPr>
    </w:p>
    <w:p w14:paraId="1D4D2F3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Администрация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вносит проект решения о местном бюджете на очередной финансовый год и плановый период на рассмотрение в Иловайский городской совет Донецкой Народной Республики не позднее 15 ноября текущего года. Одновременно проект решения о местном бюджете на очередной финансовый год и плановый период направляется в </w:t>
      </w:r>
      <w:r w:rsidRPr="008B3AD4">
        <w:rPr>
          <w:rFonts w:ascii="Arial" w:hAnsi="Arial" w:cs="Arial"/>
          <w:iCs/>
          <w:sz w:val="24"/>
          <w:szCs w:val="24"/>
        </w:rPr>
        <w:t>контрольно-счётную палату</w:t>
      </w:r>
      <w:r w:rsidRPr="008B3AD4">
        <w:rPr>
          <w:rFonts w:ascii="Arial" w:hAnsi="Arial" w:cs="Arial"/>
          <w:i/>
          <w:sz w:val="24"/>
          <w:szCs w:val="24"/>
        </w:rPr>
        <w:t xml:space="preserve"> </w:t>
      </w:r>
      <w:r w:rsidRPr="008B3AD4">
        <w:rPr>
          <w:rFonts w:ascii="Arial" w:hAnsi="Arial" w:cs="Arial"/>
          <w:sz w:val="24"/>
          <w:szCs w:val="24"/>
        </w:rPr>
        <w:t xml:space="preserve">городского округа Иловайск Донецкой Народной Республики для подготовки заключения. </w:t>
      </w:r>
    </w:p>
    <w:p w14:paraId="351A4A2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Контрольно-счётная палата городского округа Иловайск Донецкой Народной Республики в течение 10 календарных дней готовит заключение на указанный проект решения и направляет его в Иловайский городской совет Донецкой Народной </w:t>
      </w:r>
      <w:r w:rsidRPr="008B3AD4">
        <w:rPr>
          <w:rFonts w:ascii="Arial" w:hAnsi="Arial" w:cs="Arial"/>
          <w:sz w:val="24"/>
          <w:szCs w:val="24"/>
        </w:rPr>
        <w:lastRenderedPageBreak/>
        <w:t>Республики</w:t>
      </w:r>
      <w:r w:rsidRPr="008B3AD4">
        <w:rPr>
          <w:rFonts w:ascii="Arial" w:hAnsi="Arial" w:cs="Arial"/>
          <w:i/>
          <w:sz w:val="24"/>
          <w:szCs w:val="24"/>
        </w:rPr>
        <w:t xml:space="preserve"> </w:t>
      </w:r>
      <w:r w:rsidRPr="008B3AD4">
        <w:rPr>
          <w:rFonts w:ascii="Arial" w:hAnsi="Arial" w:cs="Arial"/>
          <w:sz w:val="24"/>
          <w:szCs w:val="24"/>
        </w:rPr>
        <w:t>и администрацию муниципального образования городской округ Иловайск Донецкой Народной Республики.</w:t>
      </w:r>
    </w:p>
    <w:p w14:paraId="4C9C3BF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Одновременно с проектом решения о местном бюджете на очередной финансовый год и плановый период в Иловайский городской совет Донецкой Народной Республики представляются следующие документы и материалы:</w:t>
      </w:r>
    </w:p>
    <w:p w14:paraId="20B6807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основные направления бюджетной и налоговой политики муниципального образования городской округ Иловайск Донецкой Народной Республики;</w:t>
      </w:r>
    </w:p>
    <w:p w14:paraId="146A9B5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предварительные итоги социально-экономического развития муниципального образования городской округ Иловайск Донецкой Народной Республики за истекший период текущего финансового года и ожидаемые итоги социально-экономического развития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за текущий финансовый год;</w:t>
      </w:r>
    </w:p>
    <w:p w14:paraId="58D5163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прогноз социально-экономического развития муниципального образования городской округ Иловайск Донецкой Народной Республики;</w:t>
      </w:r>
    </w:p>
    <w:p w14:paraId="01C31B9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3507671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пояснительная записка к проекту местного бюджета;</w:t>
      </w:r>
    </w:p>
    <w:p w14:paraId="780AF6B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методики (проекты методик) и расчёты распределения межбюджетных трансфертов;</w:t>
      </w:r>
    </w:p>
    <w:p w14:paraId="57A8742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верхние пределы муниципального внутреннего долга и муниципального внешнего долга (при наличии у муниципального образования городской округ Иловайск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городской округ Иловайск Донецкой Народной Республики обязательств по муниципальным гарантиям в иностранной валюте);</w:t>
      </w:r>
    </w:p>
    <w:p w14:paraId="747D88C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оценка ожидаемого исполнения местного бюджета на текущий финансовый год;</w:t>
      </w:r>
    </w:p>
    <w:p w14:paraId="0EF567D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предложенные Иловайским городским советом Донецкой Народной Республики и контрольно-счётной</w:t>
      </w:r>
      <w:r w:rsidRPr="008B3AD4">
        <w:rPr>
          <w:rFonts w:ascii="Arial" w:hAnsi="Arial" w:cs="Arial"/>
          <w:i/>
          <w:sz w:val="24"/>
          <w:szCs w:val="24"/>
        </w:rPr>
        <w:t xml:space="preserve"> </w:t>
      </w:r>
      <w:r w:rsidRPr="008B3AD4">
        <w:rPr>
          <w:rFonts w:ascii="Arial" w:hAnsi="Arial" w:cs="Arial"/>
          <w:iCs/>
          <w:sz w:val="24"/>
          <w:szCs w:val="24"/>
        </w:rPr>
        <w:t>палатой</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 проекты бюджетных смет указанных органов, представляемые в случае возникновения разногласий с финансовым отделом администрации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в отношении указанных бюджетных смет;</w:t>
      </w:r>
    </w:p>
    <w:p w14:paraId="779CFD9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паспорта муниципальных программ (проекты изменений в указанные паспорта);</w:t>
      </w:r>
    </w:p>
    <w:p w14:paraId="5CB87D7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реестр источников доходов местного бюджета;</w:t>
      </w:r>
    </w:p>
    <w:p w14:paraId="2CB122E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проект прогнозного плана (программы) приватизации муниципального имущества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на очередной финансовый год;</w:t>
      </w:r>
    </w:p>
    <w:p w14:paraId="2294E35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расчёты по видам доходов местного бюджета и источников финансирования дефицита местного бюджета;</w:t>
      </w:r>
    </w:p>
    <w:p w14:paraId="44E352C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отчёт об оценке налоговых расходов муниципального образования городской округ Иловайск Донецкой Народной Республики за отчётный финансовый год, оценке налоговых расходов муниципального образования городской округ Иловайск Донецкой Народной Республики на текущий финансовый год и оценке налоговых расходов муниципального образования городской округ Иловайск Донецкой Народной Республики на очередной финансовый год и плановый период;</w:t>
      </w:r>
    </w:p>
    <w:p w14:paraId="5FEAAC8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заключение о результатах публичных слушаний по проекту решения о местном бюджете на очередной финансовый год и плановый период;</w:t>
      </w:r>
    </w:p>
    <w:p w14:paraId="48E8840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иные документы и материалы.</w:t>
      </w:r>
    </w:p>
    <w:p w14:paraId="1B1E4FC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lastRenderedPageBreak/>
        <w:t>2. Проектом решения о местном бюджете на очередной финансовый год и плановый период предусматривается уточнение показателей утверждённого местного бюджета планового периода и утверждение показателей второго года планового периода составляемого местного бюджета.</w:t>
      </w:r>
    </w:p>
    <w:p w14:paraId="74E8089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049F887E" w14:textId="77777777" w:rsidR="00A5108E" w:rsidRPr="008B3AD4" w:rsidRDefault="00A5108E" w:rsidP="00A5108E">
      <w:pPr>
        <w:pStyle w:val="ConsPlusNormal"/>
        <w:jc w:val="both"/>
        <w:rPr>
          <w:rFonts w:ascii="Arial" w:hAnsi="Arial" w:cs="Arial"/>
          <w:sz w:val="24"/>
          <w:szCs w:val="24"/>
        </w:rPr>
      </w:pPr>
    </w:p>
    <w:p w14:paraId="7743FD3F"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22. Рассмотрение проекта решения о местном бюджете на очередной финансовый год и плановый период</w:t>
      </w:r>
    </w:p>
    <w:p w14:paraId="065751ED" w14:textId="77777777" w:rsidR="00A5108E" w:rsidRPr="008B3AD4" w:rsidRDefault="00A5108E" w:rsidP="00A5108E">
      <w:pPr>
        <w:pStyle w:val="ConsPlusNormal"/>
        <w:jc w:val="both"/>
        <w:rPr>
          <w:rFonts w:ascii="Arial" w:hAnsi="Arial" w:cs="Arial"/>
          <w:sz w:val="24"/>
          <w:szCs w:val="24"/>
        </w:rPr>
      </w:pPr>
    </w:p>
    <w:p w14:paraId="5EEEA44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Внесённый в Иловайский городской совет Донецкой Народной Республики проект решения о местном бюджете на очередной финансовый год и плановый период направляется председателем Иловайского городского совета Донецкой Народной Республики на рассмотрение в комитеты Иловайского городского совета Донецкой Народной Республики.</w:t>
      </w:r>
    </w:p>
    <w:p w14:paraId="0420ED9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Комитеты Иловайского городского совета Донецкой Народной Республики рассматривают проект решения о местном бюджете и направляют свои предложения и замечания в комитет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ответственный за рассмотрение финансово-бюджетных вопросов.</w:t>
      </w:r>
    </w:p>
    <w:p w14:paraId="7E47A3B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1D6109A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3. Комитет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ответственный за рассмотрение финансово-бюджетных вопросов, по результатам рассмотрения проекта решения о местном бюджете на очередной финансовый год и плановый период, а также документов и материалов, представляемых одновременно с проектом решения, заключения о результатах публичных слушаний по проекту решения о местном бюджете на очередной финансовый год и плановый период и заключения </w:t>
      </w:r>
      <w:r w:rsidRPr="008B3AD4">
        <w:rPr>
          <w:rFonts w:ascii="Arial" w:hAnsi="Arial" w:cs="Arial"/>
          <w:iCs/>
          <w:sz w:val="24"/>
          <w:szCs w:val="24"/>
        </w:rPr>
        <w:t>контрольно-счётной палаты</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на проект решения, принимает одно из следующих решений:</w:t>
      </w:r>
    </w:p>
    <w:p w14:paraId="2EBC723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согласиться с проектом решения о местном бюджете на очередной финансовый год и плановый период и рекомендовать Иловайскому городскому совету Донецкой Народной Республики для рассмотрения;</w:t>
      </w:r>
    </w:p>
    <w:p w14:paraId="0E77397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предложить изменения в проект решения о местном бюджете на очередной финансовый год и плановый период и рекомендовать Иловайскому городскому совету Донецкой Народной Республики для рассмотрения;</w:t>
      </w:r>
    </w:p>
    <w:p w14:paraId="0EE489F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рекомендовать Иловайскому городскому совету Донецкой Народной Республики возвратить проект решения о местном бюджете на очередной финансовый год и плановый период администрации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с обоснованием данного решения.</w:t>
      </w:r>
    </w:p>
    <w:p w14:paraId="708E56C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Комитет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ответственный за рассмотрение финансово-бюджетных вопросов,</w:t>
      </w:r>
      <w:r w:rsidRPr="008B3AD4" w:rsidDel="00F00554">
        <w:rPr>
          <w:rFonts w:ascii="Arial" w:hAnsi="Arial" w:cs="Arial"/>
          <w:sz w:val="24"/>
          <w:szCs w:val="24"/>
        </w:rPr>
        <w:t xml:space="preserve"> </w:t>
      </w:r>
      <w:r w:rsidRPr="008B3AD4">
        <w:rPr>
          <w:rFonts w:ascii="Arial" w:hAnsi="Arial" w:cs="Arial"/>
          <w:sz w:val="24"/>
          <w:szCs w:val="24"/>
        </w:rPr>
        <w:t xml:space="preserve">готовит сводное заключение на проект местного бюджета, согласовывает его с председателем </w:t>
      </w:r>
      <w:r w:rsidRPr="008B3AD4">
        <w:rPr>
          <w:rFonts w:ascii="Arial" w:hAnsi="Arial" w:cs="Arial"/>
          <w:sz w:val="24"/>
          <w:szCs w:val="24"/>
        </w:rPr>
        <w:lastRenderedPageBreak/>
        <w:t>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и направляет в администрацию муниципального образования городской округ Иловайск Донецкой Народной Республики и в </w:t>
      </w:r>
      <w:r w:rsidRPr="008B3AD4">
        <w:rPr>
          <w:rFonts w:ascii="Arial" w:hAnsi="Arial" w:cs="Arial"/>
          <w:iCs/>
          <w:sz w:val="24"/>
          <w:szCs w:val="24"/>
        </w:rPr>
        <w:t>контрольно-счётную палату</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w:t>
      </w:r>
    </w:p>
    <w:p w14:paraId="1FA3B5A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4. Администрация муниципального образования городской округ Иловайск Донецкой Народной Республики с учётом сводного заключения комитета 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ответственного за рассмотрение финансово-бюджетных вопросов,</w:t>
      </w:r>
      <w:r w:rsidRPr="008B3AD4" w:rsidDel="00F00554">
        <w:rPr>
          <w:rFonts w:ascii="Arial" w:hAnsi="Arial" w:cs="Arial"/>
          <w:sz w:val="24"/>
          <w:szCs w:val="24"/>
        </w:rPr>
        <w:t xml:space="preserve"> </w:t>
      </w:r>
      <w:r w:rsidRPr="008B3AD4">
        <w:rPr>
          <w:rFonts w:ascii="Arial" w:hAnsi="Arial" w:cs="Arial"/>
          <w:sz w:val="24"/>
          <w:szCs w:val="24"/>
        </w:rPr>
        <w:t xml:space="preserve">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w:t>
      </w:r>
      <w:r w:rsidRPr="008B3AD4">
        <w:rPr>
          <w:rFonts w:ascii="Arial" w:hAnsi="Arial" w:cs="Arial"/>
          <w:iCs/>
          <w:sz w:val="24"/>
          <w:szCs w:val="24"/>
        </w:rPr>
        <w:t xml:space="preserve">контрольно-счётной палаты </w:t>
      </w:r>
      <w:r w:rsidRPr="008B3AD4">
        <w:rPr>
          <w:rFonts w:ascii="Arial" w:hAnsi="Arial" w:cs="Arial"/>
          <w:sz w:val="24"/>
          <w:szCs w:val="24"/>
        </w:rPr>
        <w:t>городского округа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изложенные в заключении на проект решения о местном бюджете на очередной финансовый год и плановый период. Указанная таблица поправок с учётом мнения главы муниципального образования городской округ Иловайск Донецкой Народной Республики о принятии или отклонении поправок направляется администрацией муниципального образования городской округ Иловайск Донецкой Народной Республики в Иловайский городской совет Донецкой Народной Республики в срок, установленный регламентом Иловайского городского совета Донецкой Народной Республики. Одновременно сводная таблица поправок направляется в </w:t>
      </w:r>
      <w:r w:rsidRPr="008B3AD4">
        <w:rPr>
          <w:rFonts w:ascii="Arial" w:hAnsi="Arial" w:cs="Arial"/>
          <w:iCs/>
          <w:sz w:val="24"/>
          <w:szCs w:val="24"/>
        </w:rPr>
        <w:t>контрольно-счётную палату</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w:t>
      </w:r>
    </w:p>
    <w:p w14:paraId="667DC6A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5. В случае разногласий в части основных характеристик местного бюджета председатель Иловайского городского совета Донецкой Народной Республики создаёт согласительную комиссию из числа заместителя, председателей комитетов Иловайского городского совета Донецкой Народной Республики, представителей</w:t>
      </w:r>
      <w:r w:rsidRPr="008B3AD4">
        <w:rPr>
          <w:rFonts w:ascii="Arial" w:hAnsi="Arial" w:cs="Arial"/>
          <w:iCs/>
          <w:sz w:val="24"/>
          <w:szCs w:val="24"/>
        </w:rPr>
        <w:t xml:space="preserve"> контрольно-счётной палаты </w:t>
      </w:r>
      <w:r w:rsidRPr="008B3AD4">
        <w:rPr>
          <w:rFonts w:ascii="Arial" w:hAnsi="Arial" w:cs="Arial"/>
          <w:sz w:val="24"/>
          <w:szCs w:val="24"/>
        </w:rPr>
        <w:t xml:space="preserve">городского округа Иловайск Донецкой Народной Республики и представителей администрации муниципального образования городской округ Иловайск Донецкой Народной Республики в равном соотношении. В течение трех рабочих дней со дня, следующего за днём создания, согласительная комиссия дорабатывает окончательный вариант проекта местного бюджета по несогласованным вопросам с учётом предложений, рекомендаций, замечаний и поправок комитетов, депутатов Иловайского городского совета Донецкой Народной Республики, администрации муниципального образования городской округ Иловайск Донецкой Народной Республики, </w:t>
      </w:r>
      <w:r w:rsidRPr="008B3AD4">
        <w:rPr>
          <w:rFonts w:ascii="Arial" w:hAnsi="Arial" w:cs="Arial"/>
          <w:iCs/>
          <w:sz w:val="24"/>
          <w:szCs w:val="24"/>
        </w:rPr>
        <w:t>контрольно-счётной палаты</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 Решение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протоколом.</w:t>
      </w:r>
    </w:p>
    <w:p w14:paraId="0239CFF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6. Рассмотрение проекта решения о местном бюджете на очередной финансовый год и плановый период на заседании Иловайского городского совета Донецкой Народной Республики осуществляется в соответствии с регламентом Иловайского городского совета Донецкой Народной Республики.</w:t>
      </w:r>
    </w:p>
    <w:p w14:paraId="7EEC7A3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7. При рассмотрении решения о местном бюджете на очередной финансовый год и плановый период Иловайский городской совет Донецкой Народной Республики заслушивает доклад главы муниципального образования городской округ Иловайск Донецкой Народной Республики или уполномоченного им лица, а также доклад председателя </w:t>
      </w:r>
      <w:r w:rsidRPr="008B3AD4">
        <w:rPr>
          <w:rFonts w:ascii="Arial" w:hAnsi="Arial" w:cs="Arial"/>
          <w:iCs/>
          <w:sz w:val="24"/>
          <w:szCs w:val="24"/>
        </w:rPr>
        <w:t xml:space="preserve">контрольно-счётной палаты </w:t>
      </w:r>
      <w:r w:rsidRPr="008B3AD4">
        <w:rPr>
          <w:rFonts w:ascii="Arial" w:hAnsi="Arial" w:cs="Arial"/>
          <w:sz w:val="24"/>
          <w:szCs w:val="24"/>
        </w:rPr>
        <w:t>городского округа Иловайск Донецкой Народной Республики или уполномоченного им лица.</w:t>
      </w:r>
    </w:p>
    <w:p w14:paraId="51198C5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Иловайского городского совета Донецкой Народной Республики.</w:t>
      </w:r>
    </w:p>
    <w:p w14:paraId="5C2AAA6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9. Принятое Иловайским городским советом Донецкой Народной Республики </w:t>
      </w:r>
      <w:r w:rsidRPr="008B3AD4">
        <w:rPr>
          <w:rFonts w:ascii="Arial" w:hAnsi="Arial" w:cs="Arial"/>
          <w:sz w:val="24"/>
          <w:szCs w:val="24"/>
        </w:rPr>
        <w:lastRenderedPageBreak/>
        <w:t>решение о местном бюджете на очередной финансовый год и плановый период направляется для подписания главе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и председателю Иловайского городского совета Донецкой Народной Республики.</w:t>
      </w:r>
    </w:p>
    <w:p w14:paraId="6BD8B485" w14:textId="77777777" w:rsidR="00A5108E" w:rsidRPr="008B3AD4" w:rsidRDefault="00A5108E" w:rsidP="00A5108E">
      <w:pPr>
        <w:autoSpaceDE w:val="0"/>
        <w:autoSpaceDN w:val="0"/>
        <w:adjustRightInd w:val="0"/>
        <w:spacing w:after="0" w:line="240" w:lineRule="auto"/>
        <w:ind w:firstLine="540"/>
        <w:jc w:val="both"/>
        <w:rPr>
          <w:rFonts w:ascii="Arial" w:hAnsi="Arial" w:cs="Arial"/>
          <w:sz w:val="24"/>
          <w:szCs w:val="24"/>
        </w:rPr>
      </w:pPr>
      <w:r w:rsidRPr="008B3AD4">
        <w:rPr>
          <w:rFonts w:ascii="Arial" w:hAnsi="Arial" w:cs="Arial"/>
          <w:sz w:val="24"/>
          <w:szCs w:val="24"/>
        </w:rPr>
        <w:t>10. Решение о местном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 вступает в силу с 1 января очередного финансового года и действует по 31 декабря финансового года, если иное не предусмотрено Бюджетным кодексом Российской Федерации и (или) решением о бюджете.</w:t>
      </w:r>
    </w:p>
    <w:p w14:paraId="73923080" w14:textId="77777777" w:rsidR="00A5108E" w:rsidRPr="008B3AD4" w:rsidRDefault="00A5108E" w:rsidP="00A5108E">
      <w:pPr>
        <w:autoSpaceDE w:val="0"/>
        <w:autoSpaceDN w:val="0"/>
        <w:adjustRightInd w:val="0"/>
        <w:spacing w:after="0" w:line="240" w:lineRule="auto"/>
        <w:ind w:firstLine="539"/>
        <w:jc w:val="both"/>
        <w:rPr>
          <w:rFonts w:ascii="Arial" w:hAnsi="Arial" w:cs="Arial"/>
          <w:sz w:val="24"/>
          <w:szCs w:val="24"/>
        </w:rPr>
      </w:pPr>
    </w:p>
    <w:p w14:paraId="4A5B84C7"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23. Сроки утверждения решения о местном бюджете на очередной финансовый год и плановый период</w:t>
      </w:r>
    </w:p>
    <w:p w14:paraId="34019DE3" w14:textId="77777777" w:rsidR="00A5108E" w:rsidRPr="008B3AD4" w:rsidRDefault="00A5108E" w:rsidP="00A5108E">
      <w:pPr>
        <w:pStyle w:val="ConsPlusNormal"/>
        <w:jc w:val="both"/>
        <w:rPr>
          <w:rFonts w:ascii="Arial" w:hAnsi="Arial" w:cs="Arial"/>
          <w:sz w:val="24"/>
          <w:szCs w:val="24"/>
        </w:rPr>
      </w:pPr>
    </w:p>
    <w:p w14:paraId="3D12CDE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Решение о местном бюджете на очередной финансовый год и плановый период должно быть рассмотрено, утверждено Иловайским городским советом Донецкой Народной Республики, подписано главой муниципального образования 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и председателем</w:t>
      </w:r>
      <w:r w:rsidRPr="008B3AD4">
        <w:rPr>
          <w:rFonts w:ascii="Arial" w:hAnsi="Arial" w:cs="Arial"/>
          <w:i/>
          <w:sz w:val="24"/>
          <w:szCs w:val="24"/>
        </w:rPr>
        <w:t xml:space="preserve"> </w:t>
      </w:r>
      <w:r w:rsidRPr="008B3AD4">
        <w:rPr>
          <w:rFonts w:ascii="Arial" w:hAnsi="Arial" w:cs="Arial"/>
          <w:iCs/>
          <w:sz w:val="24"/>
          <w:szCs w:val="24"/>
        </w:rPr>
        <w:t>Иловайского городского совета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до начала очередного финансового года.</w:t>
      </w:r>
    </w:p>
    <w:p w14:paraId="1571F8D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Органы местного самоуправления муниципального образования городской округ Иловайск Донецкой Народной Республики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5064862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42">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w:t>
      </w:r>
    </w:p>
    <w:p w14:paraId="3B7C7B63" w14:textId="77777777" w:rsidR="00A5108E" w:rsidRPr="008B3AD4" w:rsidRDefault="00A5108E" w:rsidP="00A5108E">
      <w:pPr>
        <w:pStyle w:val="ConsPlusNormal"/>
        <w:jc w:val="both"/>
        <w:rPr>
          <w:rFonts w:ascii="Arial" w:hAnsi="Arial" w:cs="Arial"/>
          <w:sz w:val="24"/>
          <w:szCs w:val="24"/>
        </w:rPr>
      </w:pPr>
    </w:p>
    <w:p w14:paraId="3196554A"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24. Внесение изменений в решение о местном бюджете</w:t>
      </w:r>
    </w:p>
    <w:p w14:paraId="6F52C6EE" w14:textId="77777777" w:rsidR="00A5108E" w:rsidRPr="008B3AD4" w:rsidRDefault="00A5108E" w:rsidP="00A5108E">
      <w:pPr>
        <w:pStyle w:val="ConsPlusNormal"/>
        <w:jc w:val="both"/>
        <w:rPr>
          <w:rFonts w:ascii="Arial" w:hAnsi="Arial" w:cs="Arial"/>
          <w:sz w:val="24"/>
          <w:szCs w:val="24"/>
        </w:rPr>
      </w:pPr>
    </w:p>
    <w:p w14:paraId="55A68A8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Финансовый отдел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осуществляет непосредственное составление проекта решения Иловайского городского совета Донецкой Народной Республики о внесении изменений в решение Иловайского городского совета Донецкой Народной Республики о местном бюджете на текущий финансовый год и плановый период. Администрация муниципального образования городской округ Иловайск Донецкой Народной Республики вносит в установленном порядке указанный проект решения в Иловайский городской совет Донецкой Народной Республики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w:t>
      </w:r>
      <w:r w:rsidRPr="008B3AD4">
        <w:rPr>
          <w:rFonts w:ascii="Arial" w:hAnsi="Arial" w:cs="Arial"/>
          <w:iCs/>
          <w:sz w:val="24"/>
          <w:szCs w:val="24"/>
        </w:rPr>
        <w:t>контрольно-счётную палату</w:t>
      </w:r>
      <w:r w:rsidRPr="008B3AD4">
        <w:rPr>
          <w:rFonts w:ascii="Arial" w:hAnsi="Arial" w:cs="Arial"/>
          <w:sz w:val="24"/>
          <w:szCs w:val="24"/>
        </w:rPr>
        <w:t xml:space="preserve"> городского округа Иловайск Донецкой Народной Республики. </w:t>
      </w:r>
    </w:p>
    <w:p w14:paraId="711C3C0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Иловайский городской совет Донецкой Народной Республики направляет текст проекта решения на рассмотрение в комитеты Иловайского городского совета Донецкой Народной Республики.</w:t>
      </w:r>
    </w:p>
    <w:p w14:paraId="63377EC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При рассмотрении Иловайским городским советом Донецкой Народной Республики проекта решения о внесении изменений в решение о местном бюджете на текущий финансовый год и плановый период Иловайский городской совет Донецкой Народной Республики заслушивает доклад главы муниципального образования городской округ Иловайск Донецкой Народной Республики или </w:t>
      </w:r>
      <w:r w:rsidRPr="008B3AD4">
        <w:rPr>
          <w:rFonts w:ascii="Arial" w:hAnsi="Arial" w:cs="Arial"/>
          <w:sz w:val="24"/>
          <w:szCs w:val="24"/>
        </w:rPr>
        <w:lastRenderedPageBreak/>
        <w:t>уполномоченного им лица, доклад председателя контрольно-счётной палаты</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 или уполномоченного им лица.</w:t>
      </w:r>
    </w:p>
    <w:p w14:paraId="6306A487" w14:textId="77777777" w:rsidR="00A5108E" w:rsidRPr="008B3AD4" w:rsidRDefault="00A5108E" w:rsidP="00A5108E">
      <w:pPr>
        <w:pStyle w:val="ConsPlusNormal"/>
        <w:ind w:firstLine="708"/>
        <w:jc w:val="both"/>
        <w:rPr>
          <w:rFonts w:ascii="Arial" w:hAnsi="Arial" w:cs="Arial"/>
          <w:sz w:val="24"/>
          <w:szCs w:val="24"/>
        </w:rPr>
      </w:pPr>
      <w:bookmarkStart w:id="4" w:name="P399"/>
      <w:bookmarkEnd w:id="4"/>
      <w:r w:rsidRPr="008B3AD4">
        <w:rPr>
          <w:rFonts w:ascii="Arial" w:hAnsi="Arial" w:cs="Arial"/>
          <w:sz w:val="24"/>
          <w:szCs w:val="24"/>
        </w:rPr>
        <w:t>2. В случае снижения в текущем финансовом году прогнозируемого на текущий финансовый год общего объёма доходов местного бюджета более чем на 5 процентов по сравнению с объёмом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10E2B6E6" w14:textId="77777777" w:rsidR="00A5108E" w:rsidRPr="008B3AD4" w:rsidRDefault="00A5108E" w:rsidP="00A5108E">
      <w:pPr>
        <w:pStyle w:val="ConsPlusNormal"/>
        <w:jc w:val="both"/>
        <w:rPr>
          <w:rFonts w:ascii="Arial" w:hAnsi="Arial" w:cs="Arial"/>
          <w:sz w:val="24"/>
          <w:szCs w:val="24"/>
        </w:rPr>
      </w:pPr>
    </w:p>
    <w:p w14:paraId="018725E4" w14:textId="77777777" w:rsidR="00A5108E" w:rsidRPr="008B3AD4" w:rsidRDefault="00A5108E" w:rsidP="00A5108E">
      <w:pPr>
        <w:pStyle w:val="ConsPlusTitle"/>
        <w:jc w:val="center"/>
        <w:outlineLvl w:val="1"/>
        <w:rPr>
          <w:rFonts w:ascii="Arial" w:hAnsi="Arial" w:cs="Arial"/>
          <w:sz w:val="24"/>
          <w:szCs w:val="24"/>
        </w:rPr>
      </w:pPr>
      <w:r w:rsidRPr="008B3AD4">
        <w:rPr>
          <w:rFonts w:ascii="Arial" w:hAnsi="Arial" w:cs="Arial"/>
          <w:sz w:val="24"/>
          <w:szCs w:val="24"/>
        </w:rPr>
        <w:t>Раздел IV</w:t>
      </w:r>
    </w:p>
    <w:p w14:paraId="38C542F1" w14:textId="77777777" w:rsidR="00A5108E" w:rsidRPr="008B3AD4" w:rsidRDefault="00A5108E" w:rsidP="00A5108E">
      <w:pPr>
        <w:pStyle w:val="ConsPlusTitle"/>
        <w:jc w:val="both"/>
        <w:rPr>
          <w:rFonts w:ascii="Arial" w:hAnsi="Arial" w:cs="Arial"/>
          <w:b w:val="0"/>
          <w:bCs/>
          <w:sz w:val="24"/>
          <w:szCs w:val="24"/>
        </w:rPr>
      </w:pPr>
    </w:p>
    <w:p w14:paraId="02A5EA5A"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ИСПОЛНЕНИЕ МЕСТНОГО БЮДЖЕТА. БЮДЖЕТНЫЙ УЧЕТ И БЮДЖЕТНАЯ ОТЧЕТНОСТЬ</w:t>
      </w:r>
    </w:p>
    <w:p w14:paraId="321C329F" w14:textId="77777777" w:rsidR="00A5108E" w:rsidRPr="008B3AD4" w:rsidRDefault="00A5108E" w:rsidP="00A5108E">
      <w:pPr>
        <w:pStyle w:val="ConsPlusNormal"/>
        <w:jc w:val="both"/>
        <w:rPr>
          <w:rFonts w:ascii="Arial" w:hAnsi="Arial" w:cs="Arial"/>
          <w:sz w:val="24"/>
          <w:szCs w:val="24"/>
        </w:rPr>
      </w:pPr>
    </w:p>
    <w:p w14:paraId="7ECED2E1"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25. Основы исполнения местного бюджета</w:t>
      </w:r>
    </w:p>
    <w:p w14:paraId="5F7CFFC4" w14:textId="77777777" w:rsidR="00A5108E" w:rsidRPr="008B3AD4" w:rsidRDefault="00A5108E" w:rsidP="00A5108E">
      <w:pPr>
        <w:pStyle w:val="ConsPlusNormal"/>
        <w:jc w:val="both"/>
        <w:rPr>
          <w:rFonts w:ascii="Arial" w:hAnsi="Arial" w:cs="Arial"/>
          <w:sz w:val="24"/>
          <w:szCs w:val="24"/>
        </w:rPr>
      </w:pPr>
    </w:p>
    <w:p w14:paraId="596CF01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Исполнение местного бюджета обеспечивается администрацией муниципального образования городской округ Иловайск Донецкой Народной Республики.</w:t>
      </w:r>
    </w:p>
    <w:p w14:paraId="4344C10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Финансовый отдел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организует исполнение местного бюджета.</w:t>
      </w:r>
    </w:p>
    <w:p w14:paraId="3FAD4B3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Исполнение местного бюджета организуется на основе сводной бюджетной росписи и кассового плана.</w:t>
      </w:r>
    </w:p>
    <w:p w14:paraId="762B162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2. Порядок составления и ведения сводной бюджетной росписи устанавливается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6DFDD79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Утверждение </w:t>
      </w:r>
      <w:hyperlink r:id="rId43" w:history="1">
        <w:r w:rsidRPr="008B3AD4">
          <w:rPr>
            <w:rFonts w:ascii="Arial" w:hAnsi="Arial" w:cs="Arial"/>
            <w:sz w:val="24"/>
            <w:szCs w:val="24"/>
          </w:rPr>
          <w:t>сводной бюджетной росписи</w:t>
        </w:r>
      </w:hyperlink>
      <w:r w:rsidRPr="008B3AD4">
        <w:rPr>
          <w:rFonts w:ascii="Arial" w:hAnsi="Arial" w:cs="Arial"/>
          <w:sz w:val="24"/>
          <w:szCs w:val="24"/>
        </w:rPr>
        <w:t xml:space="preserve"> и внесение изменений в неё осуществляется руководителем</w:t>
      </w:r>
      <w:r w:rsidRPr="008B3AD4">
        <w:rPr>
          <w:rFonts w:ascii="Arial" w:hAnsi="Arial" w:cs="Arial"/>
          <w:i/>
          <w:sz w:val="24"/>
          <w:szCs w:val="24"/>
        </w:rPr>
        <w:t xml:space="preserve"> </w:t>
      </w:r>
      <w:r w:rsidRPr="008B3AD4">
        <w:rPr>
          <w:rFonts w:ascii="Arial" w:hAnsi="Arial" w:cs="Arial"/>
          <w:iCs/>
          <w:sz w:val="24"/>
          <w:szCs w:val="24"/>
        </w:rPr>
        <w:t>финансового отдела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3E43CA3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Утверждённые показатели сводной бюджетной росписи должны соответствовать решению о бюджете.</w:t>
      </w:r>
    </w:p>
    <w:p w14:paraId="49B07EA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Утверждённая сводная бюджетная роспись направляется для сведения в </w:t>
      </w:r>
      <w:r w:rsidRPr="008B3AD4">
        <w:rPr>
          <w:rFonts w:ascii="Arial" w:hAnsi="Arial" w:cs="Arial"/>
          <w:iCs/>
          <w:sz w:val="24"/>
          <w:szCs w:val="24"/>
        </w:rPr>
        <w:t>контрольно-счётную палату</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w:t>
      </w:r>
    </w:p>
    <w:p w14:paraId="12F7F07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В сводную бюджетную роспись могут быть внесены изменения в соответствии с решениями руководителя </w:t>
      </w:r>
      <w:r w:rsidRPr="008B3AD4">
        <w:rPr>
          <w:rFonts w:ascii="Arial" w:hAnsi="Arial" w:cs="Arial"/>
          <w:iCs/>
          <w:sz w:val="24"/>
          <w:szCs w:val="24"/>
        </w:rPr>
        <w:t>финансового отдела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без внесения изменений решение о бюджете в случаях, предусмотренных пунктами 3 и 8 статьи 217 Бюджетного кодекса Российской Федерации, и статьёй 29 настоящего Положения.</w:t>
      </w:r>
    </w:p>
    <w:p w14:paraId="4CD0BB4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3. Право открытия и закрытия единого счета местного бюджета принадлежит </w:t>
      </w:r>
      <w:r w:rsidRPr="008B3AD4">
        <w:rPr>
          <w:rFonts w:ascii="Arial" w:hAnsi="Arial" w:cs="Arial"/>
          <w:iCs/>
          <w:sz w:val="24"/>
          <w:szCs w:val="24"/>
        </w:rPr>
        <w:t>финансовому отделу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7EAC850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4. Казначейское обслуживание исполнения местного бюджета осуществляется в соответствии с законодательством Российской Федерации. </w:t>
      </w:r>
    </w:p>
    <w:p w14:paraId="3B78444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5. Финансовый отдел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w:t>
      </w:r>
      <w:r w:rsidRPr="008B3AD4">
        <w:rPr>
          <w:rFonts w:ascii="Arial" w:hAnsi="Arial" w:cs="Arial"/>
          <w:sz w:val="24"/>
          <w:szCs w:val="24"/>
        </w:rPr>
        <w:lastRenderedPageBreak/>
        <w:t>кассового плана.</w:t>
      </w:r>
    </w:p>
    <w:p w14:paraId="0FDFE61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Составление и ведение кассового плана осуществляется в порядке, установленном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1B8B67E3" w14:textId="77777777" w:rsidR="00A5108E" w:rsidRPr="008B3AD4" w:rsidRDefault="00A5108E" w:rsidP="00A5108E">
      <w:pPr>
        <w:spacing w:after="0" w:line="240" w:lineRule="auto"/>
        <w:ind w:firstLine="709"/>
        <w:jc w:val="both"/>
        <w:rPr>
          <w:rFonts w:ascii="Arial" w:hAnsi="Arial" w:cs="Arial"/>
          <w:sz w:val="24"/>
          <w:szCs w:val="24"/>
        </w:rPr>
      </w:pPr>
      <w:r w:rsidRPr="008B3AD4">
        <w:rPr>
          <w:rFonts w:ascii="Arial" w:hAnsi="Arial" w:cs="Arial"/>
          <w:sz w:val="24"/>
          <w:szCs w:val="24"/>
        </w:rPr>
        <w:t xml:space="preserve">6. Учёт операций по исполнению бюджета, осуществляемых участниками бюджетного процесса </w:t>
      </w:r>
      <w:r w:rsidRPr="008B3AD4">
        <w:rPr>
          <w:rFonts w:ascii="Arial" w:hAnsi="Arial" w:cs="Arial"/>
          <w:iCs/>
          <w:sz w:val="24"/>
          <w:szCs w:val="24"/>
        </w:rPr>
        <w:t>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в рамках их бюджетных полномочий, производится на лицевых счетах, открываемых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в соответствии с положениями Бюджетного кодекса Российской Федерации в Федеральном казначействе.</w:t>
      </w:r>
    </w:p>
    <w:p w14:paraId="4E1D2D48" w14:textId="77777777" w:rsidR="00A5108E" w:rsidRPr="008B3AD4" w:rsidRDefault="00A5108E" w:rsidP="00A5108E">
      <w:pPr>
        <w:pStyle w:val="ConsPlusTitle"/>
        <w:ind w:firstLine="540"/>
        <w:jc w:val="both"/>
        <w:outlineLvl w:val="2"/>
        <w:rPr>
          <w:rFonts w:ascii="Arial" w:hAnsi="Arial" w:cs="Arial"/>
          <w:sz w:val="24"/>
          <w:szCs w:val="24"/>
        </w:rPr>
      </w:pPr>
    </w:p>
    <w:p w14:paraId="505EF760"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26. Исполнение местного бюджета по доходам</w:t>
      </w:r>
    </w:p>
    <w:p w14:paraId="6644FE02" w14:textId="77777777" w:rsidR="00A5108E" w:rsidRPr="008B3AD4" w:rsidRDefault="00A5108E" w:rsidP="00A5108E">
      <w:pPr>
        <w:pStyle w:val="ConsPlusNormal"/>
        <w:jc w:val="both"/>
        <w:rPr>
          <w:rFonts w:ascii="Arial" w:hAnsi="Arial" w:cs="Arial"/>
          <w:sz w:val="24"/>
          <w:szCs w:val="24"/>
        </w:rPr>
      </w:pPr>
    </w:p>
    <w:p w14:paraId="7FD16E4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Исполнение местного бюджета по доходам предусматривает:</w:t>
      </w:r>
    </w:p>
    <w:p w14:paraId="2080E56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зачисление на единый счёт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4">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 Законом Донецкой Народной Республики о бюджете Донецкой Народной Республики на очередной финансовый год и плановый период и иными законами Донецкой Народной Республики, принятыми в соответствии с положениями Бюджетного </w:t>
      </w:r>
      <w:hyperlink r:id="rId45">
        <w:r w:rsidRPr="008B3AD4">
          <w:rPr>
            <w:rFonts w:ascii="Arial" w:hAnsi="Arial" w:cs="Arial"/>
            <w:sz w:val="24"/>
            <w:szCs w:val="24"/>
          </w:rPr>
          <w:t>кодекса</w:t>
        </w:r>
      </w:hyperlink>
      <w:r w:rsidRPr="008B3AD4">
        <w:rPr>
          <w:rFonts w:ascii="Arial" w:hAnsi="Arial" w:cs="Arial"/>
          <w:sz w:val="24"/>
          <w:szCs w:val="24"/>
        </w:rPr>
        <w:t xml:space="preserve"> Российской Федерации, с казначейских счетов для осуществления и отражения операций по учёту и распределению поступлений и иных поступлений в бюджет;</w:t>
      </w:r>
    </w:p>
    <w:p w14:paraId="0BEC5B4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576B6F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зачёт излишне уплаченных или излишне взысканных сумм в соответствии с законодательством Российской Федерации;</w:t>
      </w:r>
    </w:p>
    <w:p w14:paraId="36560B7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уточнение администратором доходов местного бюджета платежей в бюджеты бюджетной системы Российской Федерации;</w:t>
      </w:r>
    </w:p>
    <w:p w14:paraId="1E02464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перечисление Федеральным казначейством излишне распределённых сумм, средств, необходимых для осуществления возврата (зачёта,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счёт для осуществления и отражения операций по учёту и распределению поступлений для учёта поступлений и их распределения между бюджетами бюджетной системы Российской Федерации в </w:t>
      </w:r>
      <w:hyperlink r:id="rId46" w:history="1">
        <w:r w:rsidRPr="008B3AD4">
          <w:rPr>
            <w:rFonts w:ascii="Arial" w:hAnsi="Arial" w:cs="Arial"/>
            <w:sz w:val="24"/>
            <w:szCs w:val="24"/>
          </w:rPr>
          <w:t>порядке</w:t>
        </w:r>
      </w:hyperlink>
      <w:r w:rsidRPr="008B3AD4">
        <w:rPr>
          <w:rFonts w:ascii="Arial" w:hAnsi="Arial" w:cs="Arial"/>
          <w:sz w:val="24"/>
          <w:szCs w:val="24"/>
        </w:rPr>
        <w:t>, установленном Министерством финансов Российской Федерации.</w:t>
      </w:r>
    </w:p>
    <w:p w14:paraId="584F8D53" w14:textId="77777777" w:rsidR="00A5108E" w:rsidRPr="008B3AD4" w:rsidRDefault="00A5108E" w:rsidP="00A5108E">
      <w:pPr>
        <w:pStyle w:val="ConsPlusNormal"/>
        <w:jc w:val="both"/>
        <w:rPr>
          <w:rFonts w:ascii="Arial" w:hAnsi="Arial" w:cs="Arial"/>
          <w:sz w:val="24"/>
          <w:szCs w:val="24"/>
        </w:rPr>
      </w:pPr>
    </w:p>
    <w:p w14:paraId="53A07B68"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27. Исполнение местного бюджета по расходам</w:t>
      </w:r>
    </w:p>
    <w:p w14:paraId="4EAB3A31" w14:textId="77777777" w:rsidR="00A5108E" w:rsidRPr="008B3AD4" w:rsidRDefault="00A5108E" w:rsidP="00A5108E">
      <w:pPr>
        <w:pStyle w:val="ConsPlusNormal"/>
        <w:jc w:val="both"/>
        <w:rPr>
          <w:rFonts w:ascii="Arial" w:hAnsi="Arial" w:cs="Arial"/>
          <w:sz w:val="24"/>
          <w:szCs w:val="24"/>
        </w:rPr>
      </w:pPr>
    </w:p>
    <w:p w14:paraId="19E45BD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 Исполнение местного бюджета по расходам осуществляется в порядке, установленном </w:t>
      </w:r>
      <w:r w:rsidRPr="008B3AD4">
        <w:rPr>
          <w:rFonts w:ascii="Arial" w:hAnsi="Arial" w:cs="Arial"/>
          <w:iCs/>
          <w:sz w:val="24"/>
          <w:szCs w:val="24"/>
        </w:rPr>
        <w:t>финансовым отделом администрации муниципального образования г</w:t>
      </w:r>
      <w:r w:rsidRPr="008B3AD4">
        <w:rPr>
          <w:rFonts w:ascii="Arial" w:hAnsi="Arial" w:cs="Arial"/>
          <w:sz w:val="24"/>
          <w:szCs w:val="24"/>
        </w:rPr>
        <w:t xml:space="preserve">ородской округ Иловайск Донецкой Народной Республики, с соблюдением требований Бюджетного </w:t>
      </w:r>
      <w:hyperlink r:id="rId47">
        <w:r w:rsidRPr="008B3AD4">
          <w:rPr>
            <w:rFonts w:ascii="Arial" w:hAnsi="Arial" w:cs="Arial"/>
            <w:sz w:val="24"/>
            <w:szCs w:val="24"/>
          </w:rPr>
          <w:t>кодекса</w:t>
        </w:r>
      </w:hyperlink>
      <w:r w:rsidRPr="008B3AD4">
        <w:rPr>
          <w:rFonts w:ascii="Arial" w:hAnsi="Arial" w:cs="Arial"/>
          <w:sz w:val="24"/>
          <w:szCs w:val="24"/>
        </w:rPr>
        <w:t xml:space="preserve"> Российской Федерации.</w:t>
      </w:r>
    </w:p>
    <w:p w14:paraId="68A4327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Получатель средств местного бюджета принимает бюджетные обязательства и вносит изменения в ранее принятые бюджетные обязательства в пределах доведённых до него лимитов бюджетных обязательств.</w:t>
      </w:r>
    </w:p>
    <w:p w14:paraId="7E31575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Получатель средств местного бюджета принимает бюджетные обязательства </w:t>
      </w:r>
      <w:r w:rsidRPr="008B3AD4">
        <w:rPr>
          <w:rFonts w:ascii="Arial" w:hAnsi="Arial" w:cs="Arial"/>
          <w:sz w:val="24"/>
          <w:szCs w:val="24"/>
        </w:rPr>
        <w:lastRenderedPageBreak/>
        <w:t>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45EFDF4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Получатель средств местного бюджета принимает новые бюджетные обязательства в объёме,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p>
    <w:p w14:paraId="1E563FD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утверждённых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заключённые муниципальные контракты, иные договоры.</w:t>
      </w:r>
    </w:p>
    <w:p w14:paraId="6DDC4E7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3. Получатель средств местного бюджета подтверждает обязанность оплатить за счёт средств местного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14:paraId="37BBBF0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4.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местного бюджета лимитов бюджетных обязательств.</w:t>
      </w:r>
    </w:p>
    <w:p w14:paraId="389CD44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Оплата денежных обязательств по публичным нормативным обязательствам может осуществляться в пределах доведённых до получателя средств местного бюджета бюджетных ассигнований.</w:t>
      </w:r>
    </w:p>
    <w:p w14:paraId="7389568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76C8661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6. В случае и порядке, установленных </w:t>
      </w:r>
      <w:r w:rsidRPr="008B3AD4">
        <w:rPr>
          <w:rFonts w:ascii="Arial" w:hAnsi="Arial" w:cs="Arial"/>
          <w:iCs/>
          <w:sz w:val="24"/>
          <w:szCs w:val="24"/>
        </w:rPr>
        <w:t xml:space="preserve">финансовым отделом администрации муниципального образования </w:t>
      </w:r>
      <w:r w:rsidRPr="008B3AD4">
        <w:rPr>
          <w:rFonts w:ascii="Arial" w:hAnsi="Arial" w:cs="Arial"/>
          <w:sz w:val="24"/>
          <w:szCs w:val="24"/>
        </w:rPr>
        <w:t>городской округ Иловайск Донецкой Народной Республики,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объёма оплаты денежных обязательств в соответствующем периоде текущего финансового года (предельные объёмы финансирования).</w:t>
      </w:r>
    </w:p>
    <w:p w14:paraId="0102128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7. Предельные объёмы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478D43C5" w14:textId="77777777" w:rsidR="00A5108E" w:rsidRPr="008B3AD4" w:rsidRDefault="00A5108E" w:rsidP="00A5108E">
      <w:pPr>
        <w:pStyle w:val="ConsPlusNormal"/>
        <w:jc w:val="both"/>
        <w:rPr>
          <w:rFonts w:ascii="Arial" w:hAnsi="Arial" w:cs="Arial"/>
          <w:sz w:val="24"/>
          <w:szCs w:val="24"/>
        </w:rPr>
      </w:pPr>
    </w:p>
    <w:p w14:paraId="116DB30A"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28. Исполнение местного бюджета по источникам финансирования дефицита бюджета</w:t>
      </w:r>
    </w:p>
    <w:p w14:paraId="387A36BD" w14:textId="77777777" w:rsidR="00A5108E" w:rsidRPr="008B3AD4" w:rsidRDefault="00A5108E" w:rsidP="00A5108E">
      <w:pPr>
        <w:pStyle w:val="ConsPlusNormal"/>
        <w:jc w:val="both"/>
        <w:rPr>
          <w:rFonts w:ascii="Arial" w:hAnsi="Arial" w:cs="Arial"/>
          <w:sz w:val="24"/>
          <w:szCs w:val="24"/>
        </w:rPr>
      </w:pPr>
    </w:p>
    <w:p w14:paraId="4392BBA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w:t>
      </w:r>
      <w:r w:rsidRPr="008B3AD4">
        <w:rPr>
          <w:rFonts w:ascii="Arial" w:hAnsi="Arial" w:cs="Arial"/>
          <w:sz w:val="24"/>
          <w:szCs w:val="24"/>
        </w:rPr>
        <w:lastRenderedPageBreak/>
        <w:t xml:space="preserve">бюджетной росписью, за исключением операций по управлению остатками средств на едином счёте местного бюджета, в порядке, установленном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в соответствии с положениями Бюджетного кодекса Российской Федерации.</w:t>
      </w:r>
    </w:p>
    <w:p w14:paraId="6F363BC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Санкционирование оплаты денежных обязательств, подлежащих исполнению за счёт бюджетных ассигнований по источникам финансирования дефицита местного бюджета, осуществляется в порядке, установленном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0EA02507" w14:textId="77777777" w:rsidR="00A5108E" w:rsidRPr="008B3AD4" w:rsidRDefault="00A5108E" w:rsidP="00A5108E">
      <w:pPr>
        <w:pStyle w:val="ConsPlusNormal"/>
        <w:jc w:val="both"/>
        <w:rPr>
          <w:rFonts w:ascii="Arial" w:hAnsi="Arial" w:cs="Arial"/>
          <w:sz w:val="24"/>
          <w:szCs w:val="24"/>
        </w:rPr>
      </w:pPr>
    </w:p>
    <w:p w14:paraId="30B92807"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29. Особенности исполнения местного бюджета</w:t>
      </w:r>
    </w:p>
    <w:p w14:paraId="4A416E02" w14:textId="77777777" w:rsidR="00A5108E" w:rsidRPr="008B3AD4" w:rsidRDefault="00A5108E" w:rsidP="00A5108E">
      <w:pPr>
        <w:pStyle w:val="ConsPlusNormal"/>
        <w:jc w:val="both"/>
        <w:rPr>
          <w:rFonts w:ascii="Arial" w:hAnsi="Arial" w:cs="Arial"/>
          <w:sz w:val="24"/>
          <w:szCs w:val="24"/>
        </w:rPr>
      </w:pPr>
    </w:p>
    <w:p w14:paraId="4B2617E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Основаниями для внесения изменений в сводную бюджетную роспись без внесения изменений в решение о местном бюджете являются:</w:t>
      </w:r>
    </w:p>
    <w:p w14:paraId="0F70805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изменение наименования главного распорядителя средств местного бюджета и (или) изменение структуры администрации муниципального образования городской округ Иловайск Донецкой Народной Республики;</w:t>
      </w:r>
    </w:p>
    <w:p w14:paraId="69F9628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объёмов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1F44A5D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перераспределение бюджетных ассигнований между подгруппами вида расходов классификации расходов бюджетов в пределах общего объёма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279BCF3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изменение и (или) уточнение бюджетной классификации Министерством финансов Российской Федерации,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1F68AF0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Pr="008B3AD4">
        <w:rPr>
          <w:rFonts w:ascii="Arial" w:hAnsi="Arial" w:cs="Arial"/>
          <w:sz w:val="24"/>
          <w:szCs w:val="24"/>
        </w:rPr>
        <w:t>софинансирования</w:t>
      </w:r>
      <w:proofErr w:type="spellEnd"/>
      <w:r w:rsidRPr="008B3AD4">
        <w:rPr>
          <w:rFonts w:ascii="Arial" w:hAnsi="Arial" w:cs="Arial"/>
          <w:sz w:val="24"/>
          <w:szCs w:val="24"/>
        </w:rPr>
        <w:t xml:space="preserve">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0E1018D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объёма бюджетных ассигнований, предусмотренных решением о местном бюджете главному распорядителю средств местного бюджета на реализацию мероприятия </w:t>
      </w:r>
      <w:r w:rsidRPr="008B3AD4">
        <w:rPr>
          <w:rFonts w:ascii="Arial" w:hAnsi="Arial" w:cs="Arial"/>
          <w:sz w:val="24"/>
          <w:szCs w:val="24"/>
        </w:rPr>
        <w:lastRenderedPageBreak/>
        <w:t>соответствующей муниципальной программы по финансовому обеспечению деятельности отраслевых и функциональных органов администрации муниципального образования городской округ Иловайск Донецкой Народной Республики и муниципальных казённых учреждений, при условии, что увеличение объёма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1A95631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объёма бюджетных ассигнований, предусмотренных решением о местном бюджете главному распорядителю средств местного бюджета на реализацию не включённых в муниципальные программы направлений деятельности органов местного самоуправления (муниципальных органов), муниципальных казённых учреждений по оказанию муниципальных услуг (выполнению работ), при условии, что увеличение объёма бюджетных ассигнований по расходам на реализацию не включённых в муниципальные программы направлений деятельности органов местного самоуправления (муниципальных органов), муниципальных казённых учреждений по оказанию муниципальных услуг (выполнению работ) не превышает 10 процентов;</w:t>
      </w:r>
    </w:p>
    <w:p w14:paraId="70066C2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перераспределение бюджетных ассигнований в целях увеличения объёма бюджетных ассигнований, предусмотренных на обслуживание муниципального долга муниципального образования городской округ Иловайск Донецкой Народной Республики.</w:t>
      </w:r>
    </w:p>
    <w:p w14:paraId="416FDA0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7B0B16ED" w14:textId="77777777" w:rsidR="00A5108E" w:rsidRPr="008B3AD4" w:rsidRDefault="00A5108E" w:rsidP="00A5108E">
      <w:pPr>
        <w:pStyle w:val="ConsPlusNormal"/>
        <w:jc w:val="both"/>
        <w:rPr>
          <w:rFonts w:ascii="Arial" w:hAnsi="Arial" w:cs="Arial"/>
          <w:sz w:val="24"/>
          <w:szCs w:val="24"/>
        </w:rPr>
      </w:pPr>
    </w:p>
    <w:p w14:paraId="737B75A2"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30. Завершение текущего финансового года</w:t>
      </w:r>
    </w:p>
    <w:p w14:paraId="625CCBA6" w14:textId="77777777" w:rsidR="00A5108E" w:rsidRPr="008B3AD4" w:rsidRDefault="00A5108E" w:rsidP="00A5108E">
      <w:pPr>
        <w:pStyle w:val="ConsPlusNormal"/>
        <w:jc w:val="both"/>
        <w:rPr>
          <w:rFonts w:ascii="Arial" w:hAnsi="Arial" w:cs="Arial"/>
          <w:sz w:val="24"/>
          <w:szCs w:val="24"/>
        </w:rPr>
      </w:pPr>
    </w:p>
    <w:p w14:paraId="1CFD8CA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 Операции по исполнению местного бюджета завершаются 31 декабря, за исключением операций, указанных в </w:t>
      </w:r>
      <w:hyperlink r:id="rId48">
        <w:r w:rsidRPr="008B3AD4">
          <w:rPr>
            <w:rFonts w:ascii="Arial" w:hAnsi="Arial" w:cs="Arial"/>
            <w:sz w:val="24"/>
            <w:szCs w:val="24"/>
          </w:rPr>
          <w:t>пункте 2 статьи 242</w:t>
        </w:r>
      </w:hyperlink>
      <w:r w:rsidRPr="008B3AD4">
        <w:rPr>
          <w:rFonts w:ascii="Arial" w:hAnsi="Arial" w:cs="Arial"/>
          <w:sz w:val="24"/>
          <w:szCs w:val="24"/>
        </w:rPr>
        <w:t xml:space="preserve"> Бюджетного кодекса Российской Федерации.</w:t>
      </w:r>
    </w:p>
    <w:p w14:paraId="4608B07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 xml:space="preserve">городской округ Иловайск Донецкой Народной Республики в соответствии с требованиями настоящей статьи, Бюджетного </w:t>
      </w:r>
      <w:hyperlink r:id="rId49">
        <w:r w:rsidRPr="008B3AD4">
          <w:rPr>
            <w:rFonts w:ascii="Arial" w:hAnsi="Arial" w:cs="Arial"/>
            <w:sz w:val="24"/>
            <w:szCs w:val="24"/>
          </w:rPr>
          <w:t>кодекса</w:t>
        </w:r>
      </w:hyperlink>
      <w:r w:rsidRPr="008B3AD4">
        <w:rPr>
          <w:rFonts w:ascii="Arial" w:hAnsi="Arial" w:cs="Arial"/>
          <w:sz w:val="24"/>
          <w:szCs w:val="24"/>
        </w:rPr>
        <w:t xml:space="preserve"> Российской Федерации.</w:t>
      </w:r>
    </w:p>
    <w:p w14:paraId="5667877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Бюджетные ассигнования, лимиты бюджетных обязательств и предельные объёмы финансирования текущего финансового года прекращают своё действие 31 декабря.</w:t>
      </w:r>
    </w:p>
    <w:p w14:paraId="5CC5F60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счёте местного бюджета.</w:t>
      </w:r>
    </w:p>
    <w:p w14:paraId="317CD4D8"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3. Не использованные получателями бюджетных средств местного бюджета остатки бюджетных средств, находящиеся не на едином счёте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счёт местного бюджета, если иное не предусмотрено Бюджетным </w:t>
      </w:r>
      <w:hyperlink r:id="rId50">
        <w:r w:rsidRPr="008B3AD4">
          <w:rPr>
            <w:rFonts w:ascii="Arial" w:hAnsi="Arial" w:cs="Arial"/>
            <w:sz w:val="24"/>
            <w:szCs w:val="24"/>
          </w:rPr>
          <w:t>кодексом</w:t>
        </w:r>
      </w:hyperlink>
      <w:r w:rsidRPr="008B3AD4">
        <w:rPr>
          <w:rFonts w:ascii="Arial" w:hAnsi="Arial" w:cs="Arial"/>
          <w:sz w:val="24"/>
          <w:szCs w:val="24"/>
        </w:rPr>
        <w:t xml:space="preserve"> Российской Федерации.</w:t>
      </w:r>
    </w:p>
    <w:p w14:paraId="1CFE3BF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4. Не использованные по состоянию на 1 января текущего финансового года </w:t>
      </w:r>
      <w:r w:rsidRPr="008B3AD4">
        <w:rPr>
          <w:rFonts w:ascii="Arial" w:hAnsi="Arial" w:cs="Arial"/>
          <w:sz w:val="24"/>
          <w:szCs w:val="24"/>
        </w:rPr>
        <w:lastRenderedPageBreak/>
        <w:t>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604E150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5. Финансовый отдел администрации муниципального образования городской округ Иловайск Донецкой Народной Республики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2E892873" w14:textId="77777777" w:rsidR="00A5108E" w:rsidRPr="008B3AD4" w:rsidRDefault="00A5108E" w:rsidP="00A5108E">
      <w:pPr>
        <w:pStyle w:val="ConsPlusNormal"/>
        <w:jc w:val="both"/>
        <w:rPr>
          <w:rFonts w:ascii="Arial" w:hAnsi="Arial" w:cs="Arial"/>
          <w:sz w:val="24"/>
          <w:szCs w:val="24"/>
        </w:rPr>
      </w:pPr>
    </w:p>
    <w:p w14:paraId="5EE19021"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31. Использование остатков средств местного бюджета</w:t>
      </w:r>
    </w:p>
    <w:p w14:paraId="0E631F5A" w14:textId="77777777" w:rsidR="00A5108E" w:rsidRPr="008B3AD4" w:rsidRDefault="00A5108E" w:rsidP="00A5108E">
      <w:pPr>
        <w:pStyle w:val="ConsPlusNormal"/>
        <w:jc w:val="both"/>
        <w:rPr>
          <w:rFonts w:ascii="Arial" w:hAnsi="Arial" w:cs="Arial"/>
          <w:sz w:val="24"/>
          <w:szCs w:val="24"/>
        </w:rPr>
      </w:pPr>
    </w:p>
    <w:p w14:paraId="0BB67F9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Остатки средств местного бюджета на начало текущего финансового года, могут направляться в текущем финансовом году:</w:t>
      </w:r>
    </w:p>
    <w:p w14:paraId="734A5B2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 объёме бюджетных ассигнований муниципального дорожного фонда муниципального образования городской округ Иловайск Донецкой Народной Республики, не использованных в отчётном финансовом году, на увеличение бюджетных ассигнований муниципального дорожного фонда муниципального образования городской округ Иловайск Донецкой Народной Республики;</w:t>
      </w:r>
    </w:p>
    <w:p w14:paraId="0699204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 объёме, определяемом решением о местном бюджете, на покрытие временных кассовых разрывов, возникающих в ходе исполнения местного бюджета;</w:t>
      </w:r>
    </w:p>
    <w:p w14:paraId="3B77DD3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 объёме и в случаях, определяемых решением о местном бюджете, на оплату заключённых от имени муниципального образования городской округ Иловайск Донецкой Народной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на увеличение соответствующих бюджетных ассигнований на указанные цели, в объёме, не превышающем сумму остатка неиспользованных бюджетных ассигнований на указанные цели;</w:t>
      </w:r>
    </w:p>
    <w:p w14:paraId="006D90B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 объёме и в случаях, определяемых решением о местном бюджете, на предоставление субсидий юридическим лицам, предоставление которых в отчётном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0656B11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на иные цели в соответствии со статьёй 96 Бюджетного кодекса Российской Федерации.</w:t>
      </w:r>
    </w:p>
    <w:p w14:paraId="46D4F163" w14:textId="77777777" w:rsidR="00A5108E" w:rsidRPr="008B3AD4" w:rsidRDefault="00A5108E" w:rsidP="00A5108E">
      <w:pPr>
        <w:pStyle w:val="ConsPlusNormal"/>
        <w:jc w:val="both"/>
        <w:rPr>
          <w:rFonts w:ascii="Arial" w:hAnsi="Arial" w:cs="Arial"/>
          <w:sz w:val="24"/>
          <w:szCs w:val="24"/>
        </w:rPr>
      </w:pPr>
    </w:p>
    <w:p w14:paraId="723D381D"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32. Возврат остатков субсидий, предоставленных муниципальным бюджетным и муниципальным автономным учреждениям</w:t>
      </w:r>
    </w:p>
    <w:p w14:paraId="319EA6A0" w14:textId="77777777" w:rsidR="00A5108E" w:rsidRPr="008B3AD4" w:rsidRDefault="00A5108E" w:rsidP="00A5108E">
      <w:pPr>
        <w:pStyle w:val="ConsPlusNormal"/>
        <w:jc w:val="both"/>
        <w:rPr>
          <w:rFonts w:ascii="Arial" w:hAnsi="Arial" w:cs="Arial"/>
          <w:sz w:val="24"/>
          <w:szCs w:val="24"/>
        </w:rPr>
      </w:pPr>
    </w:p>
    <w:p w14:paraId="2E6B05C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51">
        <w:r w:rsidRPr="008B3AD4">
          <w:rPr>
            <w:rFonts w:ascii="Arial" w:hAnsi="Arial" w:cs="Arial"/>
            <w:sz w:val="24"/>
            <w:szCs w:val="24"/>
          </w:rPr>
          <w:t>абзацем первым пункта 1 статьи 78</w:t>
        </w:r>
      </w:hyperlink>
      <w:r w:rsidRPr="008B3AD4">
        <w:rPr>
          <w:rFonts w:ascii="Arial" w:hAnsi="Arial" w:cs="Arial"/>
          <w:sz w:val="24"/>
          <w:szCs w:val="24"/>
        </w:rPr>
        <w:t xml:space="preserve">.1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w:t>
      </w:r>
      <w:r w:rsidRPr="008B3AD4">
        <w:rPr>
          <w:rFonts w:ascii="Arial" w:hAnsi="Arial" w:cs="Arial"/>
          <w:sz w:val="24"/>
          <w:szCs w:val="24"/>
        </w:rPr>
        <w:lastRenderedPageBreak/>
        <w:t xml:space="preserve">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52">
        <w:r w:rsidRPr="008B3AD4">
          <w:rPr>
            <w:rFonts w:ascii="Arial" w:hAnsi="Arial" w:cs="Arial"/>
            <w:sz w:val="24"/>
            <w:szCs w:val="24"/>
          </w:rPr>
          <w:t>абзацем вторым пункта 1 статьи 78.1</w:t>
        </w:r>
      </w:hyperlink>
      <w:r w:rsidRPr="008B3AD4">
        <w:rPr>
          <w:rFonts w:ascii="Arial" w:hAnsi="Arial" w:cs="Arial"/>
          <w:sz w:val="24"/>
          <w:szCs w:val="24"/>
        </w:rPr>
        <w:t xml:space="preserve"> и со </w:t>
      </w:r>
      <w:hyperlink r:id="rId53">
        <w:r w:rsidRPr="008B3AD4">
          <w:rPr>
            <w:rFonts w:ascii="Arial" w:hAnsi="Arial" w:cs="Arial"/>
            <w:sz w:val="24"/>
            <w:szCs w:val="24"/>
          </w:rPr>
          <w:t>статьёй 78.2</w:t>
        </w:r>
      </w:hyperlink>
      <w:r w:rsidRPr="008B3AD4">
        <w:rPr>
          <w:rFonts w:ascii="Arial" w:hAnsi="Arial" w:cs="Arial"/>
          <w:sz w:val="24"/>
          <w:szCs w:val="24"/>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5ACA030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объёме, превышающем остатки субсидий, осуществляется за счёт других не запрещённых законодательством Российской Федерации поступлений муниципальным бюджетным и муниципальным автономным учреждениям (в том числе за счёт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54">
        <w:r w:rsidRPr="008B3AD4">
          <w:rPr>
            <w:rFonts w:ascii="Arial" w:hAnsi="Arial" w:cs="Arial"/>
            <w:sz w:val="24"/>
            <w:szCs w:val="24"/>
          </w:rPr>
          <w:t>абзацем вторым пункта 1 статьи 78.1</w:t>
        </w:r>
      </w:hyperlink>
      <w:r w:rsidRPr="008B3AD4">
        <w:rPr>
          <w:rFonts w:ascii="Arial" w:hAnsi="Arial" w:cs="Arial"/>
          <w:sz w:val="24"/>
          <w:szCs w:val="24"/>
        </w:rPr>
        <w:t xml:space="preserve"> и </w:t>
      </w:r>
      <w:hyperlink r:id="rId55">
        <w:r w:rsidRPr="008B3AD4">
          <w:rPr>
            <w:rFonts w:ascii="Arial" w:hAnsi="Arial" w:cs="Arial"/>
            <w:sz w:val="24"/>
            <w:szCs w:val="24"/>
          </w:rPr>
          <w:t>статьёй 78.2</w:t>
        </w:r>
      </w:hyperlink>
      <w:r w:rsidRPr="008B3AD4">
        <w:rPr>
          <w:rFonts w:ascii="Arial" w:hAnsi="Arial" w:cs="Arial"/>
          <w:sz w:val="24"/>
          <w:szCs w:val="24"/>
        </w:rPr>
        <w:t xml:space="preserve"> Бюджетного кодекса Российской Федерации.</w:t>
      </w:r>
    </w:p>
    <w:p w14:paraId="12E30BEC"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Расходование остатков средств субсидий не допускается до принятия решения администрацией муниципального образования городской округ Иловайск Донецкой Народной Республики,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2B4D1130" w14:textId="77777777" w:rsidR="00A5108E" w:rsidRPr="008B3AD4" w:rsidRDefault="00A5108E" w:rsidP="00A5108E">
      <w:pPr>
        <w:pStyle w:val="ConsPlusNormal"/>
        <w:jc w:val="both"/>
        <w:rPr>
          <w:rFonts w:ascii="Arial" w:hAnsi="Arial" w:cs="Arial"/>
          <w:sz w:val="24"/>
          <w:szCs w:val="24"/>
        </w:rPr>
      </w:pPr>
    </w:p>
    <w:p w14:paraId="4699179C"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33. Составление, внешняя проверка, рассмотрение и утверждение бюджетной отчётности</w:t>
      </w:r>
    </w:p>
    <w:p w14:paraId="7A2B85D9" w14:textId="77777777" w:rsidR="00A5108E" w:rsidRPr="008B3AD4" w:rsidRDefault="00A5108E" w:rsidP="00A5108E">
      <w:pPr>
        <w:pStyle w:val="ConsPlusNormal"/>
        <w:jc w:val="both"/>
        <w:rPr>
          <w:rFonts w:ascii="Arial" w:hAnsi="Arial" w:cs="Arial"/>
          <w:sz w:val="24"/>
          <w:szCs w:val="24"/>
        </w:rPr>
      </w:pPr>
    </w:p>
    <w:p w14:paraId="72BACF4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 Бюджетный учёт осуществляется в соответствии с планами счетов, включающими в себя бюджетную классификацию Российской Федерации.</w:t>
      </w:r>
    </w:p>
    <w:p w14:paraId="03AF34A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учёта и бюджетной отчётности.</w:t>
      </w:r>
    </w:p>
    <w:p w14:paraId="7383E4B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3. Главные администраторы средств местного бюджета представляют бюджетную отчётность в финансовый отдел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в установленные им сроки.</w:t>
      </w:r>
    </w:p>
    <w:p w14:paraId="25EA894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4. Бюджетная отчётность муниципального образования городской округ Иловайск Донецкой Народной Республики представляется </w:t>
      </w:r>
      <w:r w:rsidRPr="008B3AD4">
        <w:rPr>
          <w:rFonts w:ascii="Arial" w:hAnsi="Arial" w:cs="Arial"/>
          <w:iCs/>
          <w:sz w:val="24"/>
          <w:szCs w:val="24"/>
        </w:rPr>
        <w:t>финансовым отделом администрации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 в администрацию муниципального образования городской округ Иловайск Донецкой Народной Республики.</w:t>
      </w:r>
    </w:p>
    <w:p w14:paraId="31A1ADEE"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5. Отчёт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городской округ Иловайск Донецкой Народной Республики и направляется в Иловайский городской совет Донецкой Народной Республики,</w:t>
      </w:r>
      <w:r w:rsidRPr="008B3AD4">
        <w:rPr>
          <w:rFonts w:ascii="Arial" w:hAnsi="Arial" w:cs="Arial"/>
          <w:i/>
          <w:sz w:val="24"/>
          <w:szCs w:val="24"/>
        </w:rPr>
        <w:t xml:space="preserve"> </w:t>
      </w:r>
      <w:r w:rsidRPr="008B3AD4">
        <w:rPr>
          <w:rFonts w:ascii="Arial" w:hAnsi="Arial" w:cs="Arial"/>
          <w:iCs/>
          <w:sz w:val="24"/>
          <w:szCs w:val="24"/>
        </w:rPr>
        <w:t>контрольно-счётную палату муниципального образования</w:t>
      </w:r>
      <w:r w:rsidRPr="008B3AD4">
        <w:rPr>
          <w:rFonts w:ascii="Arial" w:hAnsi="Arial" w:cs="Arial"/>
          <w:i/>
          <w:sz w:val="24"/>
          <w:szCs w:val="24"/>
        </w:rPr>
        <w:t xml:space="preserve"> </w:t>
      </w:r>
      <w:r w:rsidRPr="008B3AD4">
        <w:rPr>
          <w:rFonts w:ascii="Arial" w:hAnsi="Arial" w:cs="Arial"/>
          <w:sz w:val="24"/>
          <w:szCs w:val="24"/>
        </w:rPr>
        <w:t>городской округ Иловайск Донецкой Народной Республики.</w:t>
      </w:r>
    </w:p>
    <w:p w14:paraId="229A595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Годовой отчёт об исполнении местного бюджета подлежит утверждению решением Иловайского городского совета Донецкой Народной Республики.</w:t>
      </w:r>
    </w:p>
    <w:p w14:paraId="1661CB8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6. Годовой отчёт об исполнении местного бюджета до его рассмотрения в </w:t>
      </w:r>
      <w:r w:rsidRPr="008B3AD4">
        <w:rPr>
          <w:rFonts w:ascii="Arial" w:hAnsi="Arial" w:cs="Arial"/>
          <w:sz w:val="24"/>
          <w:szCs w:val="24"/>
        </w:rPr>
        <w:lastRenderedPageBreak/>
        <w:t>Иловайском городском совете Донецкой Народной Республики подлежит внешней проверке, которая включает внешнюю проверку бюджетной отчётности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отчёт об исполнении местного бюджета.</w:t>
      </w:r>
    </w:p>
    <w:p w14:paraId="40C8BB2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7. Внешняя проверка годового отчёта об исполнении местного бюджета осуществляется </w:t>
      </w:r>
      <w:r w:rsidRPr="008B3AD4">
        <w:rPr>
          <w:rFonts w:ascii="Arial" w:hAnsi="Arial" w:cs="Arial"/>
          <w:iCs/>
          <w:sz w:val="24"/>
          <w:szCs w:val="24"/>
        </w:rPr>
        <w:t>контрольно-счётной палатой городского округа Иловайск Донецкой Народной Республики</w:t>
      </w:r>
      <w:r w:rsidRPr="008B3AD4">
        <w:rPr>
          <w:rFonts w:ascii="Arial" w:hAnsi="Arial" w:cs="Arial"/>
          <w:sz w:val="24"/>
          <w:szCs w:val="24"/>
        </w:rPr>
        <w:t xml:space="preserve"> в порядке, установленном настоящим Положением с соблюдением требований Бюджетного </w:t>
      </w:r>
      <w:hyperlink r:id="rId56">
        <w:r w:rsidRPr="008B3AD4">
          <w:rPr>
            <w:rFonts w:ascii="Arial" w:hAnsi="Arial" w:cs="Arial"/>
            <w:sz w:val="24"/>
            <w:szCs w:val="24"/>
          </w:rPr>
          <w:t>кодекса</w:t>
        </w:r>
      </w:hyperlink>
      <w:r w:rsidRPr="008B3AD4">
        <w:rPr>
          <w:rFonts w:ascii="Arial" w:hAnsi="Arial" w:cs="Arial"/>
          <w:sz w:val="24"/>
          <w:szCs w:val="24"/>
        </w:rPr>
        <w:t xml:space="preserve"> Российской Федерации и с учётом особенностей, установленных федеральными законами.</w:t>
      </w:r>
    </w:p>
    <w:p w14:paraId="6FBF9B5B"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Внешняя проверка годового отчёта об исполнении местного бюджета может осуществляться Счётной палатой Донецкой Народной Республики в случае заключения соглашения Иловайским городским советом Донецкой Народной Республики с Счётной палатой Донецкой Народной Республики о передаче ему полномочий по осуществлению внешнего муниципального финансового контроля и в порядке, установленном законом Донецкой Народной Республики, с соблюдением требований Бюджетного </w:t>
      </w:r>
      <w:hyperlink r:id="rId57">
        <w:r w:rsidRPr="008B3AD4">
          <w:rPr>
            <w:rFonts w:ascii="Arial" w:hAnsi="Arial" w:cs="Arial"/>
            <w:sz w:val="24"/>
            <w:szCs w:val="24"/>
          </w:rPr>
          <w:t>кодекса</w:t>
        </w:r>
      </w:hyperlink>
      <w:r w:rsidRPr="008B3AD4">
        <w:rPr>
          <w:rFonts w:ascii="Arial" w:hAnsi="Arial" w:cs="Arial"/>
          <w:sz w:val="24"/>
          <w:szCs w:val="24"/>
        </w:rPr>
        <w:t xml:space="preserve"> Российской Федерации и с учётом особенностей, установленных федеральными законами.</w:t>
      </w:r>
    </w:p>
    <w:p w14:paraId="24B7DF0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отчётность в </w:t>
      </w:r>
      <w:r w:rsidRPr="008B3AD4">
        <w:rPr>
          <w:rFonts w:ascii="Arial" w:hAnsi="Arial" w:cs="Arial"/>
          <w:iCs/>
          <w:sz w:val="24"/>
          <w:szCs w:val="24"/>
        </w:rPr>
        <w:t>контрольно-счётную палату городского округа Иловайск Донецкой Народной Республики</w:t>
      </w:r>
      <w:r w:rsidRPr="008B3AD4">
        <w:rPr>
          <w:rFonts w:ascii="Arial" w:hAnsi="Arial" w:cs="Arial"/>
          <w:sz w:val="24"/>
          <w:szCs w:val="24"/>
        </w:rPr>
        <w:t>.</w:t>
      </w:r>
    </w:p>
    <w:p w14:paraId="3CF30766"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9. Администрация муниципального образования городской округ Иловайск Донецкой Народной Республики не позднее 1 апреля текущего года направляет в </w:t>
      </w:r>
      <w:r w:rsidRPr="008B3AD4">
        <w:rPr>
          <w:rFonts w:ascii="Arial" w:hAnsi="Arial" w:cs="Arial"/>
          <w:iCs/>
          <w:sz w:val="24"/>
          <w:szCs w:val="24"/>
        </w:rPr>
        <w:t>контрольно-счётную палату</w:t>
      </w:r>
      <w:r w:rsidRPr="008B3AD4">
        <w:rPr>
          <w:rFonts w:ascii="Arial" w:hAnsi="Arial" w:cs="Arial"/>
          <w:sz w:val="24"/>
          <w:szCs w:val="24"/>
        </w:rPr>
        <w:t xml:space="preserve"> городского округа Иловайск Донецкой Народной Республики для подготовки заключения:</w:t>
      </w:r>
    </w:p>
    <w:p w14:paraId="526FAC5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годовой отчёт об исполнении местного бюджета;</w:t>
      </w:r>
    </w:p>
    <w:p w14:paraId="21329E9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информацию об итогах социально-экономического развития муниципального образования городской округ Иловайск Донецкой Народной Республики;</w:t>
      </w:r>
    </w:p>
    <w:p w14:paraId="2DFA76F9"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иные документы, подлежащие представлению в Иловайский городской совет Донецкой Народной Республики одновременно с годовым отчётом об исполнении местного бюджета.</w:t>
      </w:r>
    </w:p>
    <w:p w14:paraId="7CB2F4D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10. Контрольно-счётная палата городского округа Иловайск Донецкой Народной Республики в срок, не превышающий один месяц, готовит заключение на годовой отчёт об исполнении бюджета с учётом данных внешней проверки годовой бюджетной отчётности главных администраторов средств местного бюджета.</w:t>
      </w:r>
    </w:p>
    <w:p w14:paraId="7866BEE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Заключение направляется в Иловайский городской совет Донецкой Народной Республики и главе муниципального образования городской округ Иловайск Донецкой Народной Республики.</w:t>
      </w:r>
    </w:p>
    <w:p w14:paraId="18B6A120"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11. Не позднее 1 мая текущего года глава муниципального образования городской округ Иловайск Донецкой Народной Республики представляет в Иловайский городской совет Донецкой Народной Республики годовой отчёт об исполнении местного бюджета, а также:</w:t>
      </w:r>
    </w:p>
    <w:p w14:paraId="3150102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проект решения Иловайского городского совета Донецкой Народной Республики об исполнении местного бюджета за отчётный финансовый год;</w:t>
      </w:r>
    </w:p>
    <w:p w14:paraId="6789A07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отчёт об использовании средств резервного фонда администрации муниципального образования городской округ Иловайск Донецкой Народной Республики;</w:t>
      </w:r>
    </w:p>
    <w:p w14:paraId="25DD89F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отчёт об использовании бюджетных ассигнований муниципального дорожного фонда муниципального образования городской округ Иловайск Донецкой Народной </w:t>
      </w:r>
      <w:r w:rsidRPr="008B3AD4">
        <w:rPr>
          <w:rFonts w:ascii="Arial" w:hAnsi="Arial" w:cs="Arial"/>
          <w:sz w:val="24"/>
          <w:szCs w:val="24"/>
        </w:rPr>
        <w:lastRenderedPageBreak/>
        <w:t>Республики;</w:t>
      </w:r>
    </w:p>
    <w:p w14:paraId="3F036E73"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иные документы.</w:t>
      </w:r>
    </w:p>
    <w:p w14:paraId="01B10CD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До рассмотрения проекта решения Иловайского городского совета Донецкой Народной Республики об исполнении местного бюджета за отчётный финансовый год комитетами Иловайского городского совета Донецкой Народной Республики администрацией муниципального образования городской округ Иловайск Донецкой Народной Республики проводятся публичные слушания по годовому отчёту об исполнении местного бюджета. Публичные слушания проводятся в соответствии с </w:t>
      </w:r>
      <w:hyperlink r:id="rId58">
        <w:r w:rsidRPr="008B3AD4">
          <w:rPr>
            <w:rFonts w:ascii="Arial" w:hAnsi="Arial" w:cs="Arial"/>
            <w:sz w:val="24"/>
            <w:szCs w:val="24"/>
          </w:rPr>
          <w:t>Положением</w:t>
        </w:r>
      </w:hyperlink>
      <w:r w:rsidRPr="008B3AD4">
        <w:rPr>
          <w:rFonts w:ascii="Arial" w:hAnsi="Arial" w:cs="Arial"/>
          <w:sz w:val="24"/>
          <w:szCs w:val="24"/>
        </w:rPr>
        <w:t xml:space="preserve"> о порядке организации и проведения публичных слушаний, общественных обсуждений в муниципальном образовании городской округ Иловайск Донецкой Народной Республики, утверждённым решением Иловайского городского совета Донецкой Народной Республики.</w:t>
      </w:r>
    </w:p>
    <w:p w14:paraId="00457C0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 xml:space="preserve">12. При рассмотрении годового отчёта об исполнении местного бюджета Иловайский городской совет Донецкой Народной Республики заслушивает доклад главы муниципального образования городской округ Иловайск Донецкой Народной Республики или уполномоченного им лица об исполнении местного бюджета, а также доклад председателя </w:t>
      </w:r>
      <w:r w:rsidRPr="008B3AD4">
        <w:rPr>
          <w:rFonts w:ascii="Arial" w:hAnsi="Arial" w:cs="Arial"/>
          <w:iCs/>
          <w:sz w:val="24"/>
          <w:szCs w:val="24"/>
        </w:rPr>
        <w:t>контрольно-счётной палаты</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w:t>
      </w:r>
      <w:r w:rsidRPr="008B3AD4">
        <w:rPr>
          <w:rFonts w:ascii="Arial" w:hAnsi="Arial" w:cs="Arial"/>
          <w:i/>
          <w:sz w:val="24"/>
          <w:szCs w:val="24"/>
        </w:rPr>
        <w:t xml:space="preserve"> </w:t>
      </w:r>
      <w:r w:rsidRPr="008B3AD4">
        <w:rPr>
          <w:rFonts w:ascii="Arial" w:hAnsi="Arial" w:cs="Arial"/>
          <w:sz w:val="24"/>
          <w:szCs w:val="24"/>
        </w:rPr>
        <w:t xml:space="preserve">или уполномоченного им лица о заключении </w:t>
      </w:r>
      <w:r w:rsidRPr="008B3AD4">
        <w:rPr>
          <w:rFonts w:ascii="Arial" w:hAnsi="Arial" w:cs="Arial"/>
          <w:iCs/>
          <w:sz w:val="24"/>
          <w:szCs w:val="24"/>
        </w:rPr>
        <w:t xml:space="preserve">контрольно-счётной палаты </w:t>
      </w:r>
      <w:r w:rsidRPr="008B3AD4">
        <w:rPr>
          <w:rFonts w:ascii="Arial" w:hAnsi="Arial" w:cs="Arial"/>
          <w:sz w:val="24"/>
          <w:szCs w:val="24"/>
        </w:rPr>
        <w:t>городского округа Иловайск Донецкой Народной Республики на годовой отчёт об исполнении местного бюджета.</w:t>
      </w:r>
    </w:p>
    <w:p w14:paraId="04B2F02F"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По результатам рассмотрения годового отчёта об исполнении местного бюджета Иловайский городской совет Донецкой Народной Республики либо принимает, либо отклоняет решение об исполнении местного бюджета.</w:t>
      </w:r>
    </w:p>
    <w:p w14:paraId="5FB4FFE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В случае отклонения Иловайским городским советом Донецкой Народной Республики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DCB1447"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13. Решением Иловайского городского совета Донецкой Народной Республики об исполнении местного бюджета утверждается отчёт об исполнении местного бюджета за отчётный финансовый год с указанием общего объёма доходов, расходов и дефицита (профицита) местного бюджета.</w:t>
      </w:r>
    </w:p>
    <w:p w14:paraId="32D5C382"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Отдельными приложениями к решению Иловайского городского совета Донецкой Народной Республики об исполнении местного бюджета за отчётный финансовый год утверждаются показатели:</w:t>
      </w:r>
    </w:p>
    <w:p w14:paraId="4DBA124A"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доходов местного бюджета по кодам классификации доходов бюджетов;</w:t>
      </w:r>
    </w:p>
    <w:p w14:paraId="765C865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расходов местного бюджета по ведомственной структуре расходов местного бюджета;</w:t>
      </w:r>
    </w:p>
    <w:p w14:paraId="569A68D5"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расходов местного бюджета по разделам и подразделам классификации расходов бюджетов;</w:t>
      </w:r>
    </w:p>
    <w:p w14:paraId="7CB49A4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источников финансирования дефицита местного бюджета по кодам классификации источников финансирования дефицитов бюджетов;</w:t>
      </w:r>
    </w:p>
    <w:p w14:paraId="378E9884"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747DBED1"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иные показатели.</w:t>
      </w:r>
    </w:p>
    <w:p w14:paraId="170E40FA" w14:textId="77777777" w:rsidR="00A5108E" w:rsidRPr="008B3AD4" w:rsidRDefault="00A5108E" w:rsidP="00A5108E">
      <w:pPr>
        <w:pStyle w:val="ConsPlusNormal"/>
        <w:jc w:val="both"/>
        <w:rPr>
          <w:rFonts w:ascii="Arial" w:hAnsi="Arial" w:cs="Arial"/>
          <w:sz w:val="24"/>
          <w:szCs w:val="24"/>
        </w:rPr>
      </w:pPr>
    </w:p>
    <w:p w14:paraId="18DF83C6" w14:textId="77777777" w:rsidR="00A5108E" w:rsidRPr="008B3AD4" w:rsidRDefault="00A5108E" w:rsidP="00A5108E">
      <w:pPr>
        <w:pStyle w:val="ConsPlusTitle"/>
        <w:jc w:val="center"/>
        <w:outlineLvl w:val="1"/>
        <w:rPr>
          <w:rFonts w:ascii="Arial" w:hAnsi="Arial" w:cs="Arial"/>
          <w:sz w:val="24"/>
          <w:szCs w:val="24"/>
        </w:rPr>
      </w:pPr>
      <w:r w:rsidRPr="008B3AD4">
        <w:rPr>
          <w:rFonts w:ascii="Arial" w:hAnsi="Arial" w:cs="Arial"/>
          <w:sz w:val="24"/>
          <w:szCs w:val="24"/>
        </w:rPr>
        <w:t>Раздел V</w:t>
      </w:r>
    </w:p>
    <w:p w14:paraId="51CF0B4F" w14:textId="77777777" w:rsidR="00A5108E" w:rsidRPr="008B3AD4" w:rsidRDefault="00A5108E" w:rsidP="00A5108E">
      <w:pPr>
        <w:pStyle w:val="ConsPlusTitle"/>
        <w:jc w:val="both"/>
        <w:rPr>
          <w:rFonts w:ascii="Arial" w:hAnsi="Arial" w:cs="Arial"/>
          <w:sz w:val="24"/>
          <w:szCs w:val="24"/>
        </w:rPr>
      </w:pPr>
    </w:p>
    <w:p w14:paraId="0EF1C160" w14:textId="77777777" w:rsidR="00A5108E" w:rsidRPr="008B3AD4" w:rsidRDefault="00A5108E" w:rsidP="00A5108E">
      <w:pPr>
        <w:pStyle w:val="ConsPlusTitle"/>
        <w:jc w:val="center"/>
        <w:rPr>
          <w:rFonts w:ascii="Arial" w:hAnsi="Arial" w:cs="Arial"/>
          <w:sz w:val="24"/>
          <w:szCs w:val="24"/>
        </w:rPr>
      </w:pPr>
      <w:r w:rsidRPr="008B3AD4">
        <w:rPr>
          <w:rFonts w:ascii="Arial" w:hAnsi="Arial" w:cs="Arial"/>
          <w:sz w:val="24"/>
          <w:szCs w:val="24"/>
        </w:rPr>
        <w:t>МУНИЦИПАЛЬНЫЙ ФИНАНСОВЫЙ КОНТРОЛЬ</w:t>
      </w:r>
    </w:p>
    <w:p w14:paraId="6B943406" w14:textId="77777777" w:rsidR="00A5108E" w:rsidRPr="008B3AD4" w:rsidRDefault="00A5108E" w:rsidP="00A5108E">
      <w:pPr>
        <w:pStyle w:val="ConsPlusNormal"/>
        <w:jc w:val="both"/>
        <w:rPr>
          <w:rFonts w:ascii="Arial" w:hAnsi="Arial" w:cs="Arial"/>
          <w:sz w:val="24"/>
          <w:szCs w:val="24"/>
        </w:rPr>
      </w:pPr>
    </w:p>
    <w:p w14:paraId="2F9CB434"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34. Органы муниципального финансового контроля</w:t>
      </w:r>
    </w:p>
    <w:p w14:paraId="29BA09A1" w14:textId="77777777" w:rsidR="00A5108E" w:rsidRPr="008B3AD4" w:rsidRDefault="00A5108E" w:rsidP="00A5108E">
      <w:pPr>
        <w:pStyle w:val="ConsPlusNormal"/>
        <w:jc w:val="both"/>
        <w:rPr>
          <w:rFonts w:ascii="Arial" w:hAnsi="Arial" w:cs="Arial"/>
          <w:sz w:val="24"/>
          <w:szCs w:val="24"/>
        </w:rPr>
      </w:pPr>
    </w:p>
    <w:p w14:paraId="61103E0D" w14:textId="77777777"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lastRenderedPageBreak/>
        <w:t xml:space="preserve">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актами разграничением функций и полномочий осуществляется </w:t>
      </w:r>
      <w:r w:rsidRPr="008B3AD4">
        <w:rPr>
          <w:rFonts w:ascii="Arial" w:hAnsi="Arial" w:cs="Arial"/>
          <w:iCs/>
          <w:sz w:val="24"/>
          <w:szCs w:val="24"/>
        </w:rPr>
        <w:t>контрольно-счётной палатой</w:t>
      </w:r>
      <w:r w:rsidRPr="008B3AD4">
        <w:rPr>
          <w:rFonts w:ascii="Arial" w:hAnsi="Arial" w:cs="Arial"/>
          <w:i/>
          <w:sz w:val="24"/>
          <w:szCs w:val="24"/>
        </w:rPr>
        <w:t xml:space="preserve"> </w:t>
      </w:r>
      <w:r w:rsidRPr="008B3AD4">
        <w:rPr>
          <w:rFonts w:ascii="Arial" w:hAnsi="Arial" w:cs="Arial"/>
          <w:sz w:val="24"/>
          <w:szCs w:val="24"/>
        </w:rPr>
        <w:t>городского округа Иловайск Донецкой Народной Республики, финансовый отдел администрации муниципального образования городской округ Иловайск Донецкой Народной Республики.</w:t>
      </w:r>
    </w:p>
    <w:p w14:paraId="47296D63" w14:textId="77777777" w:rsidR="00A5108E" w:rsidRPr="008B3AD4" w:rsidRDefault="00A5108E" w:rsidP="00A5108E">
      <w:pPr>
        <w:pStyle w:val="ConsPlusNormal"/>
        <w:jc w:val="both"/>
        <w:rPr>
          <w:rFonts w:ascii="Arial" w:hAnsi="Arial" w:cs="Arial"/>
          <w:sz w:val="24"/>
          <w:szCs w:val="24"/>
        </w:rPr>
      </w:pPr>
    </w:p>
    <w:p w14:paraId="1B5641B0" w14:textId="77777777" w:rsidR="00A5108E" w:rsidRPr="008B3AD4" w:rsidRDefault="00A5108E" w:rsidP="00A5108E">
      <w:pPr>
        <w:pStyle w:val="ConsPlusTitle"/>
        <w:ind w:firstLine="708"/>
        <w:jc w:val="both"/>
        <w:outlineLvl w:val="2"/>
        <w:rPr>
          <w:rFonts w:ascii="Arial" w:hAnsi="Arial" w:cs="Arial"/>
          <w:sz w:val="24"/>
          <w:szCs w:val="24"/>
        </w:rPr>
      </w:pPr>
      <w:r w:rsidRPr="008B3AD4">
        <w:rPr>
          <w:rFonts w:ascii="Arial" w:hAnsi="Arial" w:cs="Arial"/>
          <w:sz w:val="24"/>
          <w:szCs w:val="24"/>
        </w:rPr>
        <w:t>Статья 35. Ответственность за нарушение бюджетного законодательства</w:t>
      </w:r>
    </w:p>
    <w:p w14:paraId="5722C4CB" w14:textId="77777777" w:rsidR="00A5108E" w:rsidRPr="008B3AD4" w:rsidRDefault="00A5108E" w:rsidP="00A5108E">
      <w:pPr>
        <w:pStyle w:val="ConsPlusNormal"/>
        <w:jc w:val="both"/>
        <w:rPr>
          <w:rFonts w:ascii="Arial" w:hAnsi="Arial" w:cs="Arial"/>
          <w:sz w:val="24"/>
          <w:szCs w:val="24"/>
        </w:rPr>
      </w:pPr>
    </w:p>
    <w:p w14:paraId="3501439D" w14:textId="75C8AF79" w:rsidR="00A5108E" w:rsidRPr="008B3AD4" w:rsidRDefault="00A5108E" w:rsidP="00A5108E">
      <w:pPr>
        <w:pStyle w:val="ConsPlusNormal"/>
        <w:ind w:firstLine="708"/>
        <w:jc w:val="both"/>
        <w:rPr>
          <w:rFonts w:ascii="Arial" w:hAnsi="Arial" w:cs="Arial"/>
          <w:sz w:val="24"/>
          <w:szCs w:val="24"/>
        </w:rPr>
      </w:pPr>
      <w:r w:rsidRPr="008B3AD4">
        <w:rPr>
          <w:rFonts w:ascii="Arial" w:hAnsi="Arial" w:cs="Arial"/>
          <w:sz w:val="24"/>
          <w:szCs w:val="24"/>
        </w:rPr>
        <w:t>Ответственность за нарушение бюджетного законодательства в муниципальном образовании городской округ Иловайск Донецкой Народной Республики наступает по основаниям и в формах, предусмотренных действующим законодательством.</w:t>
      </w:r>
    </w:p>
    <w:sectPr w:rsidR="00A5108E" w:rsidRPr="008B3AD4" w:rsidSect="008B3AD4">
      <w:headerReference w:type="default" r:id="rId59"/>
      <w:headerReference w:type="first" r:id="rId6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DA87" w14:textId="77777777" w:rsidR="0036020D" w:rsidRDefault="0036020D" w:rsidP="00C6641F">
      <w:pPr>
        <w:spacing w:after="0" w:line="240" w:lineRule="auto"/>
      </w:pPr>
      <w:r>
        <w:separator/>
      </w:r>
    </w:p>
  </w:endnote>
  <w:endnote w:type="continuationSeparator" w:id="0">
    <w:p w14:paraId="3938BC3D" w14:textId="77777777" w:rsidR="0036020D" w:rsidRDefault="0036020D" w:rsidP="00C6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11A8" w14:textId="77777777" w:rsidR="0036020D" w:rsidRDefault="0036020D" w:rsidP="00C6641F">
      <w:pPr>
        <w:spacing w:after="0" w:line="240" w:lineRule="auto"/>
      </w:pPr>
      <w:r>
        <w:separator/>
      </w:r>
    </w:p>
  </w:footnote>
  <w:footnote w:type="continuationSeparator" w:id="0">
    <w:p w14:paraId="6ED787BF" w14:textId="77777777" w:rsidR="0036020D" w:rsidRDefault="0036020D" w:rsidP="00C6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035047"/>
      <w:docPartObj>
        <w:docPartGallery w:val="Page Numbers (Top of Page)"/>
        <w:docPartUnique/>
      </w:docPartObj>
    </w:sdtPr>
    <w:sdtEndPr/>
    <w:sdtContent>
      <w:p w14:paraId="21CF4AC6" w14:textId="72543413" w:rsidR="002C4FBE" w:rsidRDefault="002C4FBE" w:rsidP="00F11971">
        <w:pPr>
          <w:pStyle w:val="a3"/>
          <w:jc w:val="center"/>
        </w:pPr>
        <w:r w:rsidRPr="00F11971">
          <w:rPr>
            <w:rFonts w:ascii="Times New Roman" w:hAnsi="Times New Roman" w:cs="Times New Roman"/>
            <w:sz w:val="24"/>
            <w:szCs w:val="24"/>
          </w:rPr>
          <w:fldChar w:fldCharType="begin"/>
        </w:r>
        <w:r w:rsidRPr="00F11971">
          <w:rPr>
            <w:rFonts w:ascii="Times New Roman" w:hAnsi="Times New Roman" w:cs="Times New Roman"/>
            <w:sz w:val="24"/>
            <w:szCs w:val="24"/>
          </w:rPr>
          <w:instrText>PAGE   \* MERGEFORMAT</w:instrText>
        </w:r>
        <w:r w:rsidRPr="00F11971">
          <w:rPr>
            <w:rFonts w:ascii="Times New Roman" w:hAnsi="Times New Roman" w:cs="Times New Roman"/>
            <w:sz w:val="24"/>
            <w:szCs w:val="24"/>
          </w:rPr>
          <w:fldChar w:fldCharType="separate"/>
        </w:r>
        <w:r w:rsidR="00105AE9" w:rsidRPr="00F11971">
          <w:rPr>
            <w:rFonts w:ascii="Times New Roman" w:hAnsi="Times New Roman" w:cs="Times New Roman"/>
            <w:noProof/>
            <w:sz w:val="24"/>
            <w:szCs w:val="24"/>
          </w:rPr>
          <w:t>2</w:t>
        </w:r>
        <w:r w:rsidRPr="00F1197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1E4C" w14:textId="3FA6A225" w:rsidR="008B3AD4" w:rsidRDefault="008B3A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0E98"/>
    <w:multiLevelType w:val="hybridMultilevel"/>
    <w:tmpl w:val="7B7E2546"/>
    <w:lvl w:ilvl="0" w:tplc="57EAFF5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152BDC"/>
    <w:multiLevelType w:val="hybridMultilevel"/>
    <w:tmpl w:val="A148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4A"/>
    <w:rsid w:val="00010CC3"/>
    <w:rsid w:val="00013D5B"/>
    <w:rsid w:val="00015365"/>
    <w:rsid w:val="00025B8A"/>
    <w:rsid w:val="00027F6D"/>
    <w:rsid w:val="00033EA7"/>
    <w:rsid w:val="0003602C"/>
    <w:rsid w:val="00054E08"/>
    <w:rsid w:val="00063C55"/>
    <w:rsid w:val="00065C68"/>
    <w:rsid w:val="000862A9"/>
    <w:rsid w:val="00097DE7"/>
    <w:rsid w:val="000A609C"/>
    <w:rsid w:val="000B6FE5"/>
    <w:rsid w:val="000D6DF4"/>
    <w:rsid w:val="000E1208"/>
    <w:rsid w:val="000E282B"/>
    <w:rsid w:val="000E7D67"/>
    <w:rsid w:val="000F255E"/>
    <w:rsid w:val="000F5D9D"/>
    <w:rsid w:val="00104438"/>
    <w:rsid w:val="00105AE9"/>
    <w:rsid w:val="00106292"/>
    <w:rsid w:val="00110327"/>
    <w:rsid w:val="00115EB3"/>
    <w:rsid w:val="00130A1D"/>
    <w:rsid w:val="00133AC0"/>
    <w:rsid w:val="00137948"/>
    <w:rsid w:val="0014676A"/>
    <w:rsid w:val="00150C60"/>
    <w:rsid w:val="001525E3"/>
    <w:rsid w:val="0017323A"/>
    <w:rsid w:val="00180D03"/>
    <w:rsid w:val="0018430A"/>
    <w:rsid w:val="00185AB4"/>
    <w:rsid w:val="00186B38"/>
    <w:rsid w:val="0019095B"/>
    <w:rsid w:val="001C33B4"/>
    <w:rsid w:val="001C488F"/>
    <w:rsid w:val="001E6D37"/>
    <w:rsid w:val="001F4639"/>
    <w:rsid w:val="00200E9E"/>
    <w:rsid w:val="00211961"/>
    <w:rsid w:val="00252530"/>
    <w:rsid w:val="00256C31"/>
    <w:rsid w:val="00257336"/>
    <w:rsid w:val="0025784C"/>
    <w:rsid w:val="00261436"/>
    <w:rsid w:val="00261F57"/>
    <w:rsid w:val="00263D75"/>
    <w:rsid w:val="00270949"/>
    <w:rsid w:val="00270A95"/>
    <w:rsid w:val="002735C6"/>
    <w:rsid w:val="00275860"/>
    <w:rsid w:val="002C0827"/>
    <w:rsid w:val="002C4FBE"/>
    <w:rsid w:val="002C764C"/>
    <w:rsid w:val="002D4445"/>
    <w:rsid w:val="002E74A2"/>
    <w:rsid w:val="0030498C"/>
    <w:rsid w:val="003103F3"/>
    <w:rsid w:val="00314783"/>
    <w:rsid w:val="00320C62"/>
    <w:rsid w:val="003426A8"/>
    <w:rsid w:val="00345724"/>
    <w:rsid w:val="00347EF4"/>
    <w:rsid w:val="00355EF8"/>
    <w:rsid w:val="0036020D"/>
    <w:rsid w:val="00365B6F"/>
    <w:rsid w:val="003700C2"/>
    <w:rsid w:val="003716FC"/>
    <w:rsid w:val="00372344"/>
    <w:rsid w:val="003813FC"/>
    <w:rsid w:val="00390168"/>
    <w:rsid w:val="003938D2"/>
    <w:rsid w:val="00393F99"/>
    <w:rsid w:val="003964C2"/>
    <w:rsid w:val="003A510D"/>
    <w:rsid w:val="003B0D33"/>
    <w:rsid w:val="003C76C4"/>
    <w:rsid w:val="003D038A"/>
    <w:rsid w:val="003D56E4"/>
    <w:rsid w:val="003D5782"/>
    <w:rsid w:val="003D6548"/>
    <w:rsid w:val="003F1453"/>
    <w:rsid w:val="003F4A08"/>
    <w:rsid w:val="003F5F74"/>
    <w:rsid w:val="003F76D4"/>
    <w:rsid w:val="004161B6"/>
    <w:rsid w:val="004352C9"/>
    <w:rsid w:val="00447B6D"/>
    <w:rsid w:val="004557FF"/>
    <w:rsid w:val="00456B81"/>
    <w:rsid w:val="00457993"/>
    <w:rsid w:val="00461314"/>
    <w:rsid w:val="0046680D"/>
    <w:rsid w:val="00494C38"/>
    <w:rsid w:val="004A2FC5"/>
    <w:rsid w:val="004A3124"/>
    <w:rsid w:val="004B18EB"/>
    <w:rsid w:val="004B2984"/>
    <w:rsid w:val="004B2D6E"/>
    <w:rsid w:val="004D5344"/>
    <w:rsid w:val="004F594C"/>
    <w:rsid w:val="00503B19"/>
    <w:rsid w:val="005125C9"/>
    <w:rsid w:val="00516E7F"/>
    <w:rsid w:val="005379F5"/>
    <w:rsid w:val="00545041"/>
    <w:rsid w:val="005503DA"/>
    <w:rsid w:val="0055080D"/>
    <w:rsid w:val="0056326C"/>
    <w:rsid w:val="00585E05"/>
    <w:rsid w:val="00587058"/>
    <w:rsid w:val="00590916"/>
    <w:rsid w:val="005A0719"/>
    <w:rsid w:val="005B7DA6"/>
    <w:rsid w:val="005C16F8"/>
    <w:rsid w:val="005C6D2E"/>
    <w:rsid w:val="005D09FE"/>
    <w:rsid w:val="005E5731"/>
    <w:rsid w:val="005E7C48"/>
    <w:rsid w:val="005F45FB"/>
    <w:rsid w:val="005F4C6F"/>
    <w:rsid w:val="00602FDB"/>
    <w:rsid w:val="006123A1"/>
    <w:rsid w:val="006175D6"/>
    <w:rsid w:val="00626D45"/>
    <w:rsid w:val="00631FDF"/>
    <w:rsid w:val="0063466B"/>
    <w:rsid w:val="006450C5"/>
    <w:rsid w:val="006471BF"/>
    <w:rsid w:val="00654528"/>
    <w:rsid w:val="00655088"/>
    <w:rsid w:val="006A0BC2"/>
    <w:rsid w:val="006A1B8B"/>
    <w:rsid w:val="006B6379"/>
    <w:rsid w:val="006C384A"/>
    <w:rsid w:val="006D07E6"/>
    <w:rsid w:val="006D6524"/>
    <w:rsid w:val="006E1FAC"/>
    <w:rsid w:val="006E3782"/>
    <w:rsid w:val="006E5466"/>
    <w:rsid w:val="006E65CB"/>
    <w:rsid w:val="006F18A1"/>
    <w:rsid w:val="006F2C91"/>
    <w:rsid w:val="006F3B23"/>
    <w:rsid w:val="00700C63"/>
    <w:rsid w:val="00716BAE"/>
    <w:rsid w:val="00716F9B"/>
    <w:rsid w:val="00723B80"/>
    <w:rsid w:val="0072603B"/>
    <w:rsid w:val="00732F0C"/>
    <w:rsid w:val="00737C59"/>
    <w:rsid w:val="00745117"/>
    <w:rsid w:val="00746F6C"/>
    <w:rsid w:val="00751450"/>
    <w:rsid w:val="00753059"/>
    <w:rsid w:val="00756EA0"/>
    <w:rsid w:val="00763E08"/>
    <w:rsid w:val="00764E5C"/>
    <w:rsid w:val="007726E3"/>
    <w:rsid w:val="00776249"/>
    <w:rsid w:val="007832F1"/>
    <w:rsid w:val="00784225"/>
    <w:rsid w:val="007953E4"/>
    <w:rsid w:val="007A6C9C"/>
    <w:rsid w:val="007C64A9"/>
    <w:rsid w:val="007E077F"/>
    <w:rsid w:val="007F7C28"/>
    <w:rsid w:val="00800CD3"/>
    <w:rsid w:val="008210C5"/>
    <w:rsid w:val="00832007"/>
    <w:rsid w:val="00834936"/>
    <w:rsid w:val="00836394"/>
    <w:rsid w:val="0084497B"/>
    <w:rsid w:val="008455D7"/>
    <w:rsid w:val="00845A6F"/>
    <w:rsid w:val="00846045"/>
    <w:rsid w:val="008466A0"/>
    <w:rsid w:val="00846DAB"/>
    <w:rsid w:val="008522EB"/>
    <w:rsid w:val="008560F9"/>
    <w:rsid w:val="00863F6B"/>
    <w:rsid w:val="008648E6"/>
    <w:rsid w:val="008662B8"/>
    <w:rsid w:val="00881AEA"/>
    <w:rsid w:val="008A24C7"/>
    <w:rsid w:val="008B3AD4"/>
    <w:rsid w:val="008B6A4A"/>
    <w:rsid w:val="008C0494"/>
    <w:rsid w:val="008C08C1"/>
    <w:rsid w:val="008C37BD"/>
    <w:rsid w:val="008E1107"/>
    <w:rsid w:val="008E1D2B"/>
    <w:rsid w:val="008E1DD8"/>
    <w:rsid w:val="008E7CF4"/>
    <w:rsid w:val="008F6278"/>
    <w:rsid w:val="00900033"/>
    <w:rsid w:val="00905FC2"/>
    <w:rsid w:val="00907193"/>
    <w:rsid w:val="009116DD"/>
    <w:rsid w:val="00940E31"/>
    <w:rsid w:val="009429A3"/>
    <w:rsid w:val="009517AE"/>
    <w:rsid w:val="00960B1F"/>
    <w:rsid w:val="00960FAC"/>
    <w:rsid w:val="009732A2"/>
    <w:rsid w:val="00975FF7"/>
    <w:rsid w:val="009761B1"/>
    <w:rsid w:val="00985E84"/>
    <w:rsid w:val="00986A30"/>
    <w:rsid w:val="00990806"/>
    <w:rsid w:val="009B020A"/>
    <w:rsid w:val="009B26D4"/>
    <w:rsid w:val="009C2A28"/>
    <w:rsid w:val="009D096E"/>
    <w:rsid w:val="009D3DCD"/>
    <w:rsid w:val="009E26DF"/>
    <w:rsid w:val="009E649E"/>
    <w:rsid w:val="009E6930"/>
    <w:rsid w:val="009F686C"/>
    <w:rsid w:val="00A006B7"/>
    <w:rsid w:val="00A0694A"/>
    <w:rsid w:val="00A0715D"/>
    <w:rsid w:val="00A22F8A"/>
    <w:rsid w:val="00A34D84"/>
    <w:rsid w:val="00A47200"/>
    <w:rsid w:val="00A5108E"/>
    <w:rsid w:val="00A66D10"/>
    <w:rsid w:val="00A7459B"/>
    <w:rsid w:val="00A97FCC"/>
    <w:rsid w:val="00A97FD3"/>
    <w:rsid w:val="00AB16EB"/>
    <w:rsid w:val="00AC42D6"/>
    <w:rsid w:val="00AC568A"/>
    <w:rsid w:val="00AD2124"/>
    <w:rsid w:val="00AD47C5"/>
    <w:rsid w:val="00AD7517"/>
    <w:rsid w:val="00AE1323"/>
    <w:rsid w:val="00AE5179"/>
    <w:rsid w:val="00AF0CF4"/>
    <w:rsid w:val="00AF730A"/>
    <w:rsid w:val="00B103F9"/>
    <w:rsid w:val="00B13B85"/>
    <w:rsid w:val="00B30917"/>
    <w:rsid w:val="00B34873"/>
    <w:rsid w:val="00B34AB3"/>
    <w:rsid w:val="00B425A2"/>
    <w:rsid w:val="00B43DA2"/>
    <w:rsid w:val="00B444C7"/>
    <w:rsid w:val="00B44912"/>
    <w:rsid w:val="00B66541"/>
    <w:rsid w:val="00B73714"/>
    <w:rsid w:val="00B759E7"/>
    <w:rsid w:val="00B77E6B"/>
    <w:rsid w:val="00B85D3F"/>
    <w:rsid w:val="00BA1E94"/>
    <w:rsid w:val="00BA3984"/>
    <w:rsid w:val="00BB61CC"/>
    <w:rsid w:val="00BB7A60"/>
    <w:rsid w:val="00BE3B38"/>
    <w:rsid w:val="00BF103D"/>
    <w:rsid w:val="00BF1F9C"/>
    <w:rsid w:val="00C073E1"/>
    <w:rsid w:val="00C26F35"/>
    <w:rsid w:val="00C30526"/>
    <w:rsid w:val="00C44453"/>
    <w:rsid w:val="00C47532"/>
    <w:rsid w:val="00C57210"/>
    <w:rsid w:val="00C57277"/>
    <w:rsid w:val="00C6641F"/>
    <w:rsid w:val="00C8137C"/>
    <w:rsid w:val="00C86BBD"/>
    <w:rsid w:val="00C86E7F"/>
    <w:rsid w:val="00C9067D"/>
    <w:rsid w:val="00C92A23"/>
    <w:rsid w:val="00C952FA"/>
    <w:rsid w:val="00C9555C"/>
    <w:rsid w:val="00CA09C0"/>
    <w:rsid w:val="00CA2E17"/>
    <w:rsid w:val="00CA6258"/>
    <w:rsid w:val="00CC3053"/>
    <w:rsid w:val="00CD23B0"/>
    <w:rsid w:val="00CD59BC"/>
    <w:rsid w:val="00CE5E55"/>
    <w:rsid w:val="00CF1062"/>
    <w:rsid w:val="00D03716"/>
    <w:rsid w:val="00D06F86"/>
    <w:rsid w:val="00D07AD4"/>
    <w:rsid w:val="00D102F2"/>
    <w:rsid w:val="00D1648B"/>
    <w:rsid w:val="00D16964"/>
    <w:rsid w:val="00D1770A"/>
    <w:rsid w:val="00D2144A"/>
    <w:rsid w:val="00D27E18"/>
    <w:rsid w:val="00D30AB9"/>
    <w:rsid w:val="00D3185D"/>
    <w:rsid w:val="00D32313"/>
    <w:rsid w:val="00D3381A"/>
    <w:rsid w:val="00D46C19"/>
    <w:rsid w:val="00D47735"/>
    <w:rsid w:val="00D47CAF"/>
    <w:rsid w:val="00D5144B"/>
    <w:rsid w:val="00D56B65"/>
    <w:rsid w:val="00D572B7"/>
    <w:rsid w:val="00D57D63"/>
    <w:rsid w:val="00D61BEF"/>
    <w:rsid w:val="00D62ED4"/>
    <w:rsid w:val="00D846C3"/>
    <w:rsid w:val="00D938AF"/>
    <w:rsid w:val="00DA3ABB"/>
    <w:rsid w:val="00DA6A2B"/>
    <w:rsid w:val="00DB12BD"/>
    <w:rsid w:val="00DB3CE3"/>
    <w:rsid w:val="00DE2228"/>
    <w:rsid w:val="00DF0E33"/>
    <w:rsid w:val="00DF3077"/>
    <w:rsid w:val="00DF5CEA"/>
    <w:rsid w:val="00E11695"/>
    <w:rsid w:val="00E12854"/>
    <w:rsid w:val="00E2289C"/>
    <w:rsid w:val="00E23110"/>
    <w:rsid w:val="00E2382A"/>
    <w:rsid w:val="00E27196"/>
    <w:rsid w:val="00E35885"/>
    <w:rsid w:val="00E41236"/>
    <w:rsid w:val="00E44B23"/>
    <w:rsid w:val="00E5088D"/>
    <w:rsid w:val="00E545A2"/>
    <w:rsid w:val="00E567C9"/>
    <w:rsid w:val="00E56BF3"/>
    <w:rsid w:val="00E62D03"/>
    <w:rsid w:val="00E841C9"/>
    <w:rsid w:val="00E8466A"/>
    <w:rsid w:val="00EB173B"/>
    <w:rsid w:val="00EB2AB7"/>
    <w:rsid w:val="00EC4794"/>
    <w:rsid w:val="00EE02A8"/>
    <w:rsid w:val="00EE3E33"/>
    <w:rsid w:val="00EF68F2"/>
    <w:rsid w:val="00F00554"/>
    <w:rsid w:val="00F01BD7"/>
    <w:rsid w:val="00F105F1"/>
    <w:rsid w:val="00F11971"/>
    <w:rsid w:val="00F22123"/>
    <w:rsid w:val="00F257DD"/>
    <w:rsid w:val="00F27893"/>
    <w:rsid w:val="00F31537"/>
    <w:rsid w:val="00F328EF"/>
    <w:rsid w:val="00F365C7"/>
    <w:rsid w:val="00F45EC6"/>
    <w:rsid w:val="00F502E4"/>
    <w:rsid w:val="00F70249"/>
    <w:rsid w:val="00F745D9"/>
    <w:rsid w:val="00F76B9F"/>
    <w:rsid w:val="00F80B77"/>
    <w:rsid w:val="00F824A6"/>
    <w:rsid w:val="00F92615"/>
    <w:rsid w:val="00FA599F"/>
    <w:rsid w:val="00FB11F0"/>
    <w:rsid w:val="00FC2D8E"/>
    <w:rsid w:val="00FC4019"/>
    <w:rsid w:val="00FC7A8C"/>
    <w:rsid w:val="00FE0FDC"/>
    <w:rsid w:val="00FE3FDB"/>
    <w:rsid w:val="00FE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D5BC6"/>
  <w15:docId w15:val="{9B4B75F9-EB2E-4402-98D9-AA9AA0F8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1F"/>
  </w:style>
  <w:style w:type="paragraph" w:styleId="a5">
    <w:name w:val="footer"/>
    <w:basedOn w:val="a"/>
    <w:link w:val="a6"/>
    <w:uiPriority w:val="99"/>
    <w:unhideWhenUsed/>
    <w:rsid w:val="00C66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qFormat/>
    <w:rsid w:val="006C384A"/>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0F25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255E"/>
    <w:rPr>
      <w:rFonts w:ascii="Segoe UI" w:hAnsi="Segoe UI" w:cs="Segoe UI"/>
      <w:sz w:val="18"/>
      <w:szCs w:val="18"/>
    </w:rPr>
  </w:style>
  <w:style w:type="character" w:styleId="a9">
    <w:name w:val="annotation reference"/>
    <w:basedOn w:val="a0"/>
    <w:uiPriority w:val="99"/>
    <w:semiHidden/>
    <w:unhideWhenUsed/>
    <w:rsid w:val="000F255E"/>
    <w:rPr>
      <w:sz w:val="16"/>
      <w:szCs w:val="16"/>
    </w:rPr>
  </w:style>
  <w:style w:type="paragraph" w:styleId="aa">
    <w:name w:val="annotation text"/>
    <w:basedOn w:val="a"/>
    <w:link w:val="ab"/>
    <w:uiPriority w:val="99"/>
    <w:unhideWhenUsed/>
    <w:rsid w:val="000F255E"/>
    <w:pPr>
      <w:spacing w:line="240" w:lineRule="auto"/>
    </w:pPr>
    <w:rPr>
      <w:sz w:val="20"/>
      <w:szCs w:val="20"/>
    </w:rPr>
  </w:style>
  <w:style w:type="character" w:customStyle="1" w:styleId="ab">
    <w:name w:val="Текст примечания Знак"/>
    <w:basedOn w:val="a0"/>
    <w:link w:val="aa"/>
    <w:uiPriority w:val="99"/>
    <w:rsid w:val="000F255E"/>
    <w:rPr>
      <w:sz w:val="20"/>
      <w:szCs w:val="20"/>
    </w:rPr>
  </w:style>
  <w:style w:type="paragraph" w:styleId="ac">
    <w:name w:val="annotation subject"/>
    <w:basedOn w:val="aa"/>
    <w:next w:val="aa"/>
    <w:link w:val="ad"/>
    <w:uiPriority w:val="99"/>
    <w:semiHidden/>
    <w:unhideWhenUsed/>
    <w:rsid w:val="000F255E"/>
    <w:rPr>
      <w:b/>
      <w:bCs/>
    </w:rPr>
  </w:style>
  <w:style w:type="character" w:customStyle="1" w:styleId="ad">
    <w:name w:val="Тема примечания Знак"/>
    <w:basedOn w:val="ab"/>
    <w:link w:val="ac"/>
    <w:uiPriority w:val="99"/>
    <w:semiHidden/>
    <w:rsid w:val="000F255E"/>
    <w:rPr>
      <w:b/>
      <w:bCs/>
      <w:sz w:val="20"/>
      <w:szCs w:val="20"/>
    </w:rPr>
  </w:style>
  <w:style w:type="paragraph" w:styleId="ae">
    <w:name w:val="endnote text"/>
    <w:basedOn w:val="a"/>
    <w:link w:val="af"/>
    <w:uiPriority w:val="99"/>
    <w:semiHidden/>
    <w:unhideWhenUsed/>
    <w:rsid w:val="00FE0FDC"/>
    <w:pPr>
      <w:spacing w:after="0" w:line="240" w:lineRule="auto"/>
    </w:pPr>
    <w:rPr>
      <w:sz w:val="20"/>
      <w:szCs w:val="20"/>
    </w:rPr>
  </w:style>
  <w:style w:type="character" w:customStyle="1" w:styleId="af">
    <w:name w:val="Текст концевой сноски Знак"/>
    <w:basedOn w:val="a0"/>
    <w:link w:val="ae"/>
    <w:uiPriority w:val="99"/>
    <w:semiHidden/>
    <w:rsid w:val="00FE0FDC"/>
    <w:rPr>
      <w:sz w:val="20"/>
      <w:szCs w:val="20"/>
    </w:rPr>
  </w:style>
  <w:style w:type="character" w:styleId="af0">
    <w:name w:val="endnote reference"/>
    <w:basedOn w:val="a0"/>
    <w:uiPriority w:val="99"/>
    <w:semiHidden/>
    <w:unhideWhenUsed/>
    <w:rsid w:val="00FE0FDC"/>
    <w:rPr>
      <w:vertAlign w:val="superscript"/>
    </w:rPr>
  </w:style>
  <w:style w:type="paragraph" w:styleId="af1">
    <w:name w:val="footnote text"/>
    <w:basedOn w:val="a"/>
    <w:link w:val="af2"/>
    <w:uiPriority w:val="99"/>
    <w:semiHidden/>
    <w:unhideWhenUsed/>
    <w:rsid w:val="00FE0FDC"/>
    <w:pPr>
      <w:spacing w:after="0" w:line="240" w:lineRule="auto"/>
    </w:pPr>
    <w:rPr>
      <w:sz w:val="20"/>
      <w:szCs w:val="20"/>
    </w:rPr>
  </w:style>
  <w:style w:type="character" w:customStyle="1" w:styleId="af2">
    <w:name w:val="Текст сноски Знак"/>
    <w:basedOn w:val="a0"/>
    <w:link w:val="af1"/>
    <w:uiPriority w:val="99"/>
    <w:semiHidden/>
    <w:rsid w:val="00FE0FDC"/>
    <w:rPr>
      <w:sz w:val="20"/>
      <w:szCs w:val="20"/>
    </w:rPr>
  </w:style>
  <w:style w:type="character" w:styleId="af3">
    <w:name w:val="footnote reference"/>
    <w:basedOn w:val="a0"/>
    <w:uiPriority w:val="99"/>
    <w:semiHidden/>
    <w:unhideWhenUsed/>
    <w:rsid w:val="00FE0FDC"/>
    <w:rPr>
      <w:vertAlign w:val="superscript"/>
    </w:rPr>
  </w:style>
  <w:style w:type="character" w:styleId="af4">
    <w:name w:val="Hyperlink"/>
    <w:basedOn w:val="a0"/>
    <w:uiPriority w:val="99"/>
    <w:semiHidden/>
    <w:unhideWhenUsed/>
    <w:rsid w:val="00D2144A"/>
    <w:rPr>
      <w:color w:val="0000FF"/>
      <w:u w:val="single"/>
    </w:rPr>
  </w:style>
  <w:style w:type="paragraph" w:styleId="af5">
    <w:name w:val="Revision"/>
    <w:hidden/>
    <w:uiPriority w:val="99"/>
    <w:semiHidden/>
    <w:rsid w:val="00587058"/>
    <w:pPr>
      <w:spacing w:after="0" w:line="240" w:lineRule="auto"/>
    </w:pPr>
  </w:style>
  <w:style w:type="paragraph" w:styleId="af6">
    <w:name w:val="Normal (Web)"/>
    <w:basedOn w:val="a"/>
    <w:uiPriority w:val="99"/>
    <w:semiHidden/>
    <w:unhideWhenUsed/>
    <w:rsid w:val="00137948"/>
    <w:rPr>
      <w:rFonts w:ascii="Times New Roman" w:hAnsi="Times New Roman" w:cs="Times New Roman"/>
      <w:sz w:val="24"/>
      <w:szCs w:val="24"/>
    </w:rPr>
  </w:style>
  <w:style w:type="character" w:customStyle="1" w:styleId="ConsPlusNormal0">
    <w:name w:val="ConsPlusNormal Знак"/>
    <w:link w:val="ConsPlusNormal"/>
    <w:locked/>
    <w:rsid w:val="00F92615"/>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62952">
      <w:bodyDiv w:val="1"/>
      <w:marLeft w:val="0"/>
      <w:marRight w:val="0"/>
      <w:marTop w:val="0"/>
      <w:marBottom w:val="0"/>
      <w:divBdr>
        <w:top w:val="none" w:sz="0" w:space="0" w:color="auto"/>
        <w:left w:val="none" w:sz="0" w:space="0" w:color="auto"/>
        <w:bottom w:val="none" w:sz="0" w:space="0" w:color="auto"/>
        <w:right w:val="none" w:sz="0" w:space="0" w:color="auto"/>
      </w:divBdr>
    </w:div>
    <w:div w:id="991181336">
      <w:bodyDiv w:val="1"/>
      <w:marLeft w:val="0"/>
      <w:marRight w:val="0"/>
      <w:marTop w:val="0"/>
      <w:marBottom w:val="0"/>
      <w:divBdr>
        <w:top w:val="none" w:sz="0" w:space="0" w:color="auto"/>
        <w:left w:val="none" w:sz="0" w:space="0" w:color="auto"/>
        <w:bottom w:val="none" w:sz="0" w:space="0" w:color="auto"/>
        <w:right w:val="none" w:sz="0" w:space="0" w:color="auto"/>
      </w:divBdr>
    </w:div>
    <w:div w:id="1157841447">
      <w:bodyDiv w:val="1"/>
      <w:marLeft w:val="0"/>
      <w:marRight w:val="0"/>
      <w:marTop w:val="0"/>
      <w:marBottom w:val="0"/>
      <w:divBdr>
        <w:top w:val="none" w:sz="0" w:space="0" w:color="auto"/>
        <w:left w:val="none" w:sz="0" w:space="0" w:color="auto"/>
        <w:bottom w:val="none" w:sz="0" w:space="0" w:color="auto"/>
        <w:right w:val="none" w:sz="0" w:space="0" w:color="auto"/>
      </w:divBdr>
    </w:div>
    <w:div w:id="1557429137">
      <w:bodyDiv w:val="1"/>
      <w:marLeft w:val="0"/>
      <w:marRight w:val="0"/>
      <w:marTop w:val="0"/>
      <w:marBottom w:val="0"/>
      <w:divBdr>
        <w:top w:val="none" w:sz="0" w:space="0" w:color="auto"/>
        <w:left w:val="none" w:sz="0" w:space="0" w:color="auto"/>
        <w:bottom w:val="none" w:sz="0" w:space="0" w:color="auto"/>
        <w:right w:val="none" w:sz="0" w:space="0" w:color="auto"/>
      </w:divBdr>
    </w:div>
    <w:div w:id="19363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CBBAFF7DFA928FA253065DBB47401D1C767B1536A8bAGBK" TargetMode="External"/><Relationship Id="rId18" Type="http://schemas.openxmlformats.org/officeDocument/2006/relationships/hyperlink" Target="consultantplus://offline/ref=21669E2ABE8701F392642D99E99B7BEDB2DEDB87F83961C5BF8F1862E0D6D113D9BAA778FA939AF6015C0AB644b4G3K" TargetMode="External"/><Relationship Id="rId26" Type="http://schemas.openxmlformats.org/officeDocument/2006/relationships/hyperlink" Target="consultantplus://offline/ref=21669E2ABE8701F392642D99E99B7BEDB5D6D084F23961C5BF8F1862E0D6D113D9BAA778FA939AF6015C0AB644b4G3K" TargetMode="External"/><Relationship Id="rId39" Type="http://schemas.openxmlformats.org/officeDocument/2006/relationships/hyperlink" Target="consultantplus://offline/ref=21669E2ABE8701F392642D99E99B7BEDB2DEDB87F83961C5BF8F1862E0D6D113D9BAA778FA939AF6015C0AB644b4G3K" TargetMode="External"/><Relationship Id="rId21" Type="http://schemas.openxmlformats.org/officeDocument/2006/relationships/hyperlink" Target="consultantplus://offline/ref=21669E2ABE8701F392642D99E99B7BEDB2DEDB87F83961C5BF8F1862E0D6D113D9BAA778FA939AF6015C0AB644b4G3K" TargetMode="External"/><Relationship Id="rId34" Type="http://schemas.openxmlformats.org/officeDocument/2006/relationships/hyperlink" Target="consultantplus://offline/ref=21669E2ABE8701F392642D99E99B7BEDB2DEDB87F83961C5BF8F1862E0D6D113CBBAFF74FF9A8CFD56134CE34B41030275660934AAAAb3G6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D9BAA778FA939AF6015C0AB644b4G3K" TargetMode="External"/><Relationship Id="rId50" Type="http://schemas.openxmlformats.org/officeDocument/2006/relationships/hyperlink" Target="consultantplus://offline/ref=21669E2ABE8701F392642D99E99B7BEDB2DEDB87F83961C5BF8F1862E0D6D113D9BAA778FA939AF6015C0AB644b4G3K" TargetMode="External"/><Relationship Id="rId55" Type="http://schemas.openxmlformats.org/officeDocument/2006/relationships/hyperlink" Target="consultantplus://offline/ref=21669E2ABE8701F392642D99E99B7BEDB2DEDB87F83961C5BF8F1862E0D6D113CBBAFF74FB9080F501495CE702150E1D757B1735B4AA3543b4GD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consultantplus://offline/ref=21669E2ABE8701F392642D99E99B7BEDB2DEDB87F83961C5BF8F1862E0D6D113D9BAA778FA939AF6015C0AB644b4G3K" TargetMode="External"/><Relationship Id="rId20" Type="http://schemas.openxmlformats.org/officeDocument/2006/relationships/hyperlink" Target="consultantplus://offline/ref=21669E2ABE8701F392643394FFF724E7B1D58788F2396892E0DE1E35BF86D7468BFAF921B8D789F7024208B4434B574D31301A37AAB63542509E2C0DbDG5K" TargetMode="External"/><Relationship Id="rId29" Type="http://schemas.openxmlformats.org/officeDocument/2006/relationships/hyperlink" Target="consultantplus://offline/ref=21669E2ABE8701F392642D99E99B7BEDB5D6D084F23961C5BF8F1862E0D6D113D9BAA778FA939AF6015C0AB644b4G3K" TargetMode="External"/><Relationship Id="rId41" Type="http://schemas.openxmlformats.org/officeDocument/2006/relationships/hyperlink" Target="consultantplus://offline/ref=21669E2ABE8701F392643394FFF724E7B1D58788F2396892E0DE1E35BF86D7468BFAF921B8D789F7024208B4434B574D31301A37AAB63542509E2C0DbDG5K" TargetMode="External"/><Relationship Id="rId54" Type="http://schemas.openxmlformats.org/officeDocument/2006/relationships/hyperlink" Target="consultantplus://offline/ref=21669E2ABE8701F392642D99E99B7BEDB2DEDB87F83961C5BF8F1862E0D6D113CBBAFF76FA9782FD56134CE34B41030275660934AAAAb3G6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D9BAA778FA939AF6015C0AB644b4G3K" TargetMode="External"/><Relationship Id="rId53" Type="http://schemas.openxmlformats.org/officeDocument/2006/relationships/hyperlink" Target="consultantplus://offline/ref=21669E2ABE8701F392642D99E99B7BEDB2DEDB87F83961C5BF8F1862E0D6D113CBBAFF74FB9080F501495CE702150E1D757B1735B4AA3543b4GDK" TargetMode="External"/><Relationship Id="rId58" Type="http://schemas.openxmlformats.org/officeDocument/2006/relationships/hyperlink" Target="consultantplus://offline/ref=21669E2ABE8701F392643394FFF724E7B1D58788F2386B93E4DF1E35BF86D7468BFAF921B8D789F7024208B7474B574D31301A37AAB63542509E2C0DbDG5K" TargetMode="External"/><Relationship Id="rId5" Type="http://schemas.openxmlformats.org/officeDocument/2006/relationships/customXml" Target="../customXml/item5.xml"/><Relationship Id="rId15" Type="http://schemas.openxmlformats.org/officeDocument/2006/relationships/hyperlink" Target="consultantplus://offline/ref=21669E2ABE8701F392643394FFF724E7B1D58788F2396892E0DE1E35BF86D7468BFAF921B8D789F7024309B3414B574D31301A37AAB63542509E2C0DbDG5K" TargetMode="External"/><Relationship Id="rId23" Type="http://schemas.openxmlformats.org/officeDocument/2006/relationships/hyperlink" Target="consultantplus://offline/ref=21669E2ABE8701F392643394FFF724E7B1D58788F2396892E0DE1E35BF86D7468BFAF921B8D789F7024208B4434B574D31301A37AAB63542509E2C0DbDG5K" TargetMode="External"/><Relationship Id="rId28" Type="http://schemas.openxmlformats.org/officeDocument/2006/relationships/hyperlink" Target="consultantplus://offline/ref=21669E2ABE8701F392642D99E99B7BEDB2DDD084F93F61C5BF8F1862E0D6D113D9BAA778FA939AF6015C0AB644b4G3K" TargetMode="External"/><Relationship Id="rId36" Type="http://schemas.openxmlformats.org/officeDocument/2006/relationships/hyperlink" Target="consultantplus://offline/ref=21669E2ABE8701F392642D99E99B7BEDB2DEDB87F83961C5BF8F1862E0D6D113CBBAFF76FE9280FD56134CE34B41030275660934AAAAb3G6K" TargetMode="External"/><Relationship Id="rId49" Type="http://schemas.openxmlformats.org/officeDocument/2006/relationships/hyperlink" Target="consultantplus://offline/ref=21669E2ABE8701F392642D99E99B7BEDB2DEDB87F83961C5BF8F1862E0D6D113D9BAA778FA939AF6015C0AB644b4G3K" TargetMode="External"/><Relationship Id="rId57" Type="http://schemas.openxmlformats.org/officeDocument/2006/relationships/hyperlink" Target="consultantplus://offline/ref=21669E2ABE8701F392642D99E99B7BEDB2DEDB87F83961C5BF8F1862E0D6D113D9BAA778FA939AF6015C0AB644b4G3K"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hyperlink" Target="consultantplus://offline/ref=21669E2ABE8701F392643394FFF724E7B1D58788F23A6B92E1DE1E35BF86D7468BFAF921B8D789F7024209B64E4B574D31301A37AAB63542509E2C0DbDG5K" TargetMode="External"/><Relationship Id="rId44" Type="http://schemas.openxmlformats.org/officeDocument/2006/relationships/hyperlink" Target="consultantplus://offline/ref=21669E2ABE8701F392642D99E99B7BEDB2DEDB87F83961C5BF8F1862E0D6D113D9BAA778FA939AF6015C0AB644b4G3K" TargetMode="External"/><Relationship Id="rId52" Type="http://schemas.openxmlformats.org/officeDocument/2006/relationships/hyperlink" Target="consultantplus://offline/ref=21669E2ABE8701F392642D99E99B7BEDB2DEDB87F83961C5BF8F1862E0D6D113CBBAFF76FA9782FD56134CE34B41030275660934AAAAb3G6K"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21669E2ABE8701F392642D99E99B7BEDB2DFDA84F53F61C5BF8F1862E0D6D113D9BAA778FA939AF6015C0AB644b4G3K" TargetMode="External"/><Relationship Id="rId22" Type="http://schemas.openxmlformats.org/officeDocument/2006/relationships/hyperlink" Target="consultantplus://offline/ref=21669E2ABE8701F392643394FFF724E7B1D58788F2396892E0DE1E35BF86D7468BFAF921B8D789F7024208B4434B574D31301A37AAB63542509E2C0DbDG5K" TargetMode="External"/><Relationship Id="rId27" Type="http://schemas.openxmlformats.org/officeDocument/2006/relationships/hyperlink" Target="consultantplus://offline/ref=21669E2ABE8701F392642D99E99B7BEDB2DEDB87F83961C5BF8F1862E0D6D113D9BAA778FA939AF6015C0AB644b4G3K" TargetMode="External"/><Relationship Id="rId30" Type="http://schemas.openxmlformats.org/officeDocument/2006/relationships/hyperlink" Target="consultantplus://offline/ref=21669E2ABE8701F392643394FFF724E7B1D58788F2396892E0DE1E35BF86D7468BFAF921B8D789F7024208B4434B574D31301A37AAB63542509E2C0DbDG5K" TargetMode="External"/><Relationship Id="rId35" Type="http://schemas.openxmlformats.org/officeDocument/2006/relationships/hyperlink" Target="consultantplus://offline/ref=21669E2ABE8701F392642D99E99B7BEDB2DEDB87F83961C5BF8F1862E0D6D113CBBAFF74FC9582FD56134CE34B41030275660934AAAAb3G6K" TargetMode="External"/><Relationship Id="rId43" Type="http://schemas.openxmlformats.org/officeDocument/2006/relationships/hyperlink" Target="consultantplus://offline/ref=E51012CB7096D1BEC5DED7A8B80A8FCAA6090B2945A9192FDC55A927549DF3C898AA29992767EAFF05B16BDFD023F41E0E3B8A81A1453D9EI6uCS" TargetMode="External"/><Relationship Id="rId48" Type="http://schemas.openxmlformats.org/officeDocument/2006/relationships/hyperlink" Target="consultantplus://offline/ref=21669E2ABE8701F392642D99E99B7BEDB2DEDB87F83961C5BF8F1862E0D6D113CBBAFF77FD9584FD56134CE34B41030275660934AAAAb3G6K" TargetMode="External"/><Relationship Id="rId56" Type="http://schemas.openxmlformats.org/officeDocument/2006/relationships/hyperlink" Target="consultantplus://offline/ref=21669E2ABE8701F392642D99E99B7BEDB2DEDB87F83961C5BF8F1862E0D6D113D9BAA778FA939AF6015C0AB644b4G3K" TargetMode="External"/><Relationship Id="rId8" Type="http://schemas.openxmlformats.org/officeDocument/2006/relationships/settings" Target="settings.xml"/><Relationship Id="rId51" Type="http://schemas.openxmlformats.org/officeDocument/2006/relationships/hyperlink" Target="consultantplus://offline/ref=21669E2ABE8701F392642D99E99B7BEDB2DEDB87F83961C5BF8F1862E0D6D113CBBAFF76F29185FD56134CE34B41030275660934AAAAb3G6K" TargetMode="External"/><Relationship Id="rId3" Type="http://schemas.openxmlformats.org/officeDocument/2006/relationships/customXml" Target="../customXml/item3.xml"/><Relationship Id="rId12" Type="http://schemas.openxmlformats.org/officeDocument/2006/relationships/hyperlink" Target="consultantplus://offline/ref=21669E2ABE8701F392642D99E99B7BEDB4D6DE80FB6D36C7EEDA1667E8868B03DDF3F375E59387E800420AbBG5K" TargetMode="External"/><Relationship Id="rId17" Type="http://schemas.openxmlformats.org/officeDocument/2006/relationships/hyperlink" Target="consultantplus://offline/ref=21669E2ABE8701F392643394FFF724E7B1D58788F2396892E0DE1E35BF86D7468BFAF921B8D789F7024208B4434B574D31301A37AAB63542509E2C0DbDG5K" TargetMode="External"/><Relationship Id="rId25" Type="http://schemas.openxmlformats.org/officeDocument/2006/relationships/hyperlink" Target="consultantplus://offline/ref=21669E2ABE8701F392643394FFF724E7B1D58788F2396892E0DE1E35BF86D7468BFAF921B8D789F7024208B4434B574D31301A37AAB63542509E2C0DbDG5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EBCD431730E23F09A85669761C2100F91F7C7E292EA3A0C5DFF7C64A340C5C27C6D8BA4D6787AC79FE817A915C4326E86E6590033CBD719DkCa8T"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TF6NQPKX43ZY-1067403951-35237</_dlc_DocId>
    <_dlc_DocIdUrl xmlns="b1e5bdc4-b57e-4af5-8c56-e26e352185e0">
      <Url>https://v11-sp.nifi.ru/_layouts/15/DocIdRedir.aspx?ID=TF6NQPKX43ZY-1067403951-35237</Url>
      <Description>TF6NQPKX43ZY-1067403951-35237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86E4-2AA9-40C2-A038-4B41BCCEECAC}">
  <ds:schemaRefs>
    <ds:schemaRef ds:uri="http://schemas.microsoft.com/office/2006/metadata/properties"/>
    <ds:schemaRef ds:uri="http://schemas.microsoft.com/office/infopath/2007/PartnerControls"/>
    <ds:schemaRef ds:uri="b1e5bdc4-b57e-4af5-8c56-e26e352185e0"/>
  </ds:schemaRefs>
</ds:datastoreItem>
</file>

<file path=customXml/itemProps2.xml><?xml version="1.0" encoding="utf-8"?>
<ds:datastoreItem xmlns:ds="http://schemas.openxmlformats.org/officeDocument/2006/customXml" ds:itemID="{E84CCBE1-DDC7-474A-BEC9-7DB63D410D65}">
  <ds:schemaRefs>
    <ds:schemaRef ds:uri="http://schemas.microsoft.com/sharepoint/events"/>
  </ds:schemaRefs>
</ds:datastoreItem>
</file>

<file path=customXml/itemProps3.xml><?xml version="1.0" encoding="utf-8"?>
<ds:datastoreItem xmlns:ds="http://schemas.openxmlformats.org/officeDocument/2006/customXml" ds:itemID="{AAF3FDB0-7621-4F66-B383-59E3211B4BD7}">
  <ds:schemaRefs>
    <ds:schemaRef ds:uri="http://schemas.microsoft.com/sharepoint/v3/contenttype/forms"/>
  </ds:schemaRefs>
</ds:datastoreItem>
</file>

<file path=customXml/itemProps4.xml><?xml version="1.0" encoding="utf-8"?>
<ds:datastoreItem xmlns:ds="http://schemas.openxmlformats.org/officeDocument/2006/customXml" ds:itemID="{7D379F67-D009-4B05-B10C-E717D015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EB8F6-6E91-4593-ACE9-035C7A36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13323</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Солодовник Оксана Валерьевна</cp:lastModifiedBy>
  <cp:revision>2</cp:revision>
  <cp:lastPrinted>2023-09-06T08:44:00Z</cp:lastPrinted>
  <dcterms:created xsi:type="dcterms:W3CDTF">2024-04-01T13:26:00Z</dcterms:created>
  <dcterms:modified xsi:type="dcterms:W3CDTF">2024-04-01T13:26:00Z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af64a3c1-8417-420d-ae27-e681fb2c7c38</vt:lpwstr>
  </property>
</Properties>
</file>