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31B2" w14:textId="77777777" w:rsidR="00DF2EE4" w:rsidRPr="008E1AA6" w:rsidRDefault="00DF2EE4" w:rsidP="00DF2EE4">
      <w:pPr>
        <w:pStyle w:val="ConsPlusTitle"/>
        <w:ind w:left="5103"/>
        <w:jc w:val="both"/>
        <w:rPr>
          <w:rFonts w:ascii="Times New Roman" w:hAnsi="Times New Roman" w:cs="Times New Roman"/>
          <w:b w:val="0"/>
          <w:sz w:val="28"/>
          <w:szCs w:val="28"/>
        </w:rPr>
      </w:pPr>
      <w:r w:rsidRPr="008E1AA6">
        <w:rPr>
          <w:rFonts w:ascii="Times New Roman" w:hAnsi="Times New Roman" w:cs="Times New Roman"/>
          <w:b w:val="0"/>
          <w:sz w:val="28"/>
          <w:szCs w:val="28"/>
        </w:rPr>
        <w:t>Приложение 1</w:t>
      </w:r>
    </w:p>
    <w:p w14:paraId="51C62921" w14:textId="77777777" w:rsidR="00DF2EE4" w:rsidRPr="008E1AA6" w:rsidRDefault="00DF2EE4" w:rsidP="00DF2EE4">
      <w:pPr>
        <w:pStyle w:val="ConsPlusTitle"/>
        <w:ind w:left="5103"/>
        <w:jc w:val="both"/>
        <w:rPr>
          <w:rFonts w:ascii="Times New Roman" w:hAnsi="Times New Roman" w:cs="Times New Roman"/>
          <w:b w:val="0"/>
          <w:sz w:val="28"/>
          <w:szCs w:val="28"/>
        </w:rPr>
      </w:pPr>
    </w:p>
    <w:p w14:paraId="3A24C6AB" w14:textId="77777777" w:rsidR="00DF2EE4" w:rsidRPr="008E1AA6" w:rsidRDefault="00DF2EE4" w:rsidP="00DF2EE4">
      <w:pPr>
        <w:pStyle w:val="ConsPlusTitle"/>
        <w:ind w:left="5103"/>
        <w:jc w:val="both"/>
        <w:rPr>
          <w:rFonts w:ascii="Times New Roman" w:hAnsi="Times New Roman" w:cs="Times New Roman"/>
          <w:b w:val="0"/>
          <w:sz w:val="28"/>
          <w:szCs w:val="28"/>
        </w:rPr>
      </w:pPr>
      <w:r w:rsidRPr="008E1AA6">
        <w:rPr>
          <w:rFonts w:ascii="Times New Roman" w:hAnsi="Times New Roman" w:cs="Times New Roman"/>
          <w:b w:val="0"/>
          <w:sz w:val="28"/>
          <w:szCs w:val="28"/>
        </w:rPr>
        <w:t>УТВЕРЖДЕН</w:t>
      </w:r>
    </w:p>
    <w:p w14:paraId="2FE67107" w14:textId="77777777" w:rsidR="00DF2EE4" w:rsidRPr="008E1AA6" w:rsidRDefault="00DF2EE4" w:rsidP="00DF2EE4">
      <w:pPr>
        <w:pStyle w:val="ConsPlusTitle"/>
        <w:ind w:left="5103"/>
        <w:jc w:val="both"/>
        <w:rPr>
          <w:rFonts w:ascii="Times New Roman" w:hAnsi="Times New Roman" w:cs="Times New Roman"/>
          <w:b w:val="0"/>
          <w:sz w:val="28"/>
          <w:szCs w:val="28"/>
        </w:rPr>
      </w:pPr>
    </w:p>
    <w:p w14:paraId="368AEA64" w14:textId="77777777" w:rsidR="00DF2EE4" w:rsidRPr="008E1AA6" w:rsidRDefault="00DF2EE4" w:rsidP="00DF2EE4">
      <w:pPr>
        <w:pStyle w:val="ConsPlusTitle"/>
        <w:ind w:left="5103"/>
        <w:jc w:val="both"/>
        <w:rPr>
          <w:rFonts w:ascii="Times New Roman" w:hAnsi="Times New Roman" w:cs="Times New Roman"/>
          <w:b w:val="0"/>
          <w:sz w:val="28"/>
          <w:szCs w:val="28"/>
        </w:rPr>
      </w:pPr>
      <w:r w:rsidRPr="008E1AA6">
        <w:rPr>
          <w:rFonts w:ascii="Times New Roman" w:hAnsi="Times New Roman" w:cs="Times New Roman"/>
          <w:b w:val="0"/>
          <w:sz w:val="28"/>
          <w:szCs w:val="28"/>
        </w:rPr>
        <w:t>постановлением администрации</w:t>
      </w:r>
    </w:p>
    <w:p w14:paraId="0A4ED7CC" w14:textId="77777777" w:rsidR="00DF2EE4" w:rsidRPr="008E1AA6" w:rsidRDefault="00DF2EE4" w:rsidP="00DF2EE4">
      <w:pPr>
        <w:pStyle w:val="ConsPlusTitle"/>
        <w:ind w:left="5103"/>
        <w:jc w:val="both"/>
        <w:rPr>
          <w:rFonts w:ascii="Times New Roman" w:hAnsi="Times New Roman" w:cs="Times New Roman"/>
          <w:b w:val="0"/>
          <w:sz w:val="28"/>
          <w:szCs w:val="28"/>
        </w:rPr>
      </w:pPr>
      <w:r w:rsidRPr="008E1AA6">
        <w:rPr>
          <w:rFonts w:ascii="Times New Roman" w:hAnsi="Times New Roman" w:cs="Times New Roman"/>
          <w:b w:val="0"/>
          <w:sz w:val="28"/>
          <w:szCs w:val="28"/>
        </w:rPr>
        <w:t>городского округа Торез</w:t>
      </w:r>
    </w:p>
    <w:p w14:paraId="0DB95BF1" w14:textId="77777777" w:rsidR="00DF2EE4" w:rsidRPr="008E1AA6" w:rsidRDefault="00DF2EE4" w:rsidP="00DF2EE4">
      <w:pPr>
        <w:pStyle w:val="ConsPlusTitle"/>
        <w:ind w:left="5103"/>
        <w:jc w:val="both"/>
        <w:rPr>
          <w:rFonts w:ascii="Times New Roman" w:hAnsi="Times New Roman" w:cs="Times New Roman"/>
          <w:b w:val="0"/>
          <w:sz w:val="28"/>
          <w:szCs w:val="28"/>
        </w:rPr>
      </w:pPr>
      <w:r w:rsidRPr="008E1AA6">
        <w:rPr>
          <w:rFonts w:ascii="Times New Roman" w:hAnsi="Times New Roman" w:cs="Times New Roman"/>
          <w:b w:val="0"/>
          <w:sz w:val="28"/>
          <w:szCs w:val="28"/>
        </w:rPr>
        <w:t>Донецкой Народной Республики</w:t>
      </w:r>
    </w:p>
    <w:p w14:paraId="1B08F42F" w14:textId="782DFE7F" w:rsidR="00DF2EE4" w:rsidRPr="008E1AA6" w:rsidRDefault="00DF2EE4" w:rsidP="00DF2EE4">
      <w:pPr>
        <w:pStyle w:val="ConsPlusTitle"/>
        <w:ind w:left="5103"/>
        <w:jc w:val="both"/>
        <w:rPr>
          <w:rFonts w:ascii="Times New Roman" w:hAnsi="Times New Roman" w:cs="Times New Roman"/>
          <w:b w:val="0"/>
          <w:sz w:val="28"/>
          <w:szCs w:val="28"/>
        </w:rPr>
      </w:pPr>
      <w:r w:rsidRPr="008E1AA6">
        <w:rPr>
          <w:rFonts w:ascii="Times New Roman" w:hAnsi="Times New Roman" w:cs="Times New Roman"/>
          <w:b w:val="0"/>
          <w:sz w:val="28"/>
          <w:szCs w:val="28"/>
        </w:rPr>
        <w:t xml:space="preserve">от </w:t>
      </w:r>
      <w:r w:rsidRPr="008E1AA6">
        <w:rPr>
          <w:rFonts w:ascii="Times New Roman" w:hAnsi="Times New Roman" w:cs="Times New Roman"/>
          <w:b w:val="0"/>
          <w:sz w:val="28"/>
          <w:szCs w:val="28"/>
          <w:u w:val="single"/>
        </w:rPr>
        <w:t>03.04.2024</w:t>
      </w:r>
      <w:r w:rsidRPr="008E1AA6">
        <w:rPr>
          <w:rFonts w:ascii="Times New Roman" w:hAnsi="Times New Roman" w:cs="Times New Roman"/>
          <w:b w:val="0"/>
          <w:sz w:val="28"/>
          <w:szCs w:val="28"/>
        </w:rPr>
        <w:t xml:space="preserve"> № </w:t>
      </w:r>
      <w:r w:rsidRPr="008E1AA6">
        <w:rPr>
          <w:rFonts w:ascii="Times New Roman" w:hAnsi="Times New Roman" w:cs="Times New Roman"/>
          <w:b w:val="0"/>
          <w:sz w:val="28"/>
          <w:szCs w:val="28"/>
          <w:u w:val="single"/>
        </w:rPr>
        <w:t>44-па</w:t>
      </w:r>
    </w:p>
    <w:p w14:paraId="418C7B6D" w14:textId="77777777" w:rsidR="00DF2EE4" w:rsidRPr="008E1AA6" w:rsidRDefault="00DF2EE4" w:rsidP="00DF2EE4">
      <w:pPr>
        <w:pStyle w:val="ConsPlusTitle"/>
        <w:ind w:left="4248" w:firstLine="147"/>
        <w:jc w:val="both"/>
        <w:rPr>
          <w:rStyle w:val="ab"/>
          <w:rFonts w:ascii="Times New Roman" w:hAnsi="Times New Roman" w:cs="Times New Roman"/>
          <w:color w:val="303133"/>
          <w:sz w:val="24"/>
          <w:szCs w:val="24"/>
        </w:rPr>
      </w:pPr>
    </w:p>
    <w:p w14:paraId="4567E1F5" w14:textId="77777777" w:rsidR="00DF2EE4" w:rsidRPr="008E1AA6" w:rsidRDefault="00DF2EE4" w:rsidP="00DF2EE4">
      <w:pPr>
        <w:pStyle w:val="ConsPlusTitle"/>
        <w:ind w:left="4248" w:firstLine="147"/>
        <w:jc w:val="both"/>
        <w:rPr>
          <w:rStyle w:val="ab"/>
          <w:rFonts w:ascii="Times New Roman" w:hAnsi="Times New Roman" w:cs="Times New Roman"/>
          <w:sz w:val="24"/>
          <w:szCs w:val="24"/>
        </w:rPr>
      </w:pPr>
    </w:p>
    <w:p w14:paraId="3D545A48" w14:textId="77777777" w:rsidR="00DF2EE4" w:rsidRPr="008E1AA6" w:rsidRDefault="00DF2EE4" w:rsidP="00DF2EE4">
      <w:pPr>
        <w:pStyle w:val="ConsPlusTitle"/>
        <w:ind w:left="4248" w:firstLine="147"/>
        <w:jc w:val="both"/>
        <w:rPr>
          <w:rStyle w:val="ab"/>
          <w:rFonts w:ascii="Times New Roman" w:hAnsi="Times New Roman" w:cs="Times New Roman"/>
          <w:sz w:val="24"/>
          <w:szCs w:val="24"/>
        </w:rPr>
      </w:pPr>
    </w:p>
    <w:p w14:paraId="681853AC" w14:textId="77777777" w:rsidR="00DF2EE4" w:rsidRPr="008E1AA6" w:rsidRDefault="00DF2EE4" w:rsidP="00DF2EE4">
      <w:pPr>
        <w:pStyle w:val="aa"/>
        <w:shd w:val="clear" w:color="auto" w:fill="FFFFFF"/>
        <w:spacing w:before="0" w:beforeAutospacing="0" w:after="0" w:afterAutospacing="0"/>
        <w:jc w:val="center"/>
        <w:rPr>
          <w:b/>
          <w:color w:val="000000"/>
          <w:sz w:val="28"/>
          <w:szCs w:val="28"/>
        </w:rPr>
      </w:pPr>
      <w:r w:rsidRPr="008E1AA6">
        <w:rPr>
          <w:b/>
          <w:color w:val="000000"/>
          <w:sz w:val="28"/>
          <w:szCs w:val="28"/>
        </w:rPr>
        <w:t>Порядок</w:t>
      </w:r>
    </w:p>
    <w:p w14:paraId="084ECD52" w14:textId="587AA2C5" w:rsidR="00DF2EE4" w:rsidRPr="008E1AA6" w:rsidRDefault="00DF2EE4" w:rsidP="00DF2EE4">
      <w:pPr>
        <w:pStyle w:val="aa"/>
        <w:shd w:val="clear" w:color="auto" w:fill="FFFFFF"/>
        <w:spacing w:before="0" w:beforeAutospacing="0" w:after="0" w:afterAutospacing="0"/>
        <w:jc w:val="center"/>
        <w:rPr>
          <w:b/>
          <w:sz w:val="28"/>
          <w:szCs w:val="28"/>
        </w:rPr>
      </w:pPr>
      <w:r w:rsidRPr="008E1AA6">
        <w:rPr>
          <w:b/>
          <w:bCs/>
          <w:sz w:val="28"/>
          <w:szCs w:val="28"/>
        </w:rPr>
        <w:t xml:space="preserve">ведения реестра муниципальных маршрутов регулярных перевозок, включающий порядок внесения в указанный реестр сведений об изменении вида регулярных перевозок по муниципальным маршрутам регулярных перевозок на </w:t>
      </w:r>
      <w:r w:rsidRPr="008E1AA6">
        <w:rPr>
          <w:b/>
          <w:sz w:val="28"/>
          <w:szCs w:val="28"/>
        </w:rPr>
        <w:t>территории муниципального образования городской округ Торез Донецкой Народной Республики</w:t>
      </w:r>
    </w:p>
    <w:p w14:paraId="5227827A" w14:textId="77777777" w:rsidR="00DF2EE4" w:rsidRPr="008E1AA6" w:rsidRDefault="00DF2EE4" w:rsidP="00DF2EE4">
      <w:pPr>
        <w:pStyle w:val="aa"/>
        <w:shd w:val="clear" w:color="auto" w:fill="FFFFFF"/>
        <w:spacing w:before="0" w:beforeAutospacing="0" w:after="0" w:afterAutospacing="0"/>
        <w:jc w:val="center"/>
        <w:rPr>
          <w:b/>
          <w:color w:val="000000"/>
          <w:sz w:val="28"/>
          <w:szCs w:val="28"/>
        </w:rPr>
      </w:pPr>
    </w:p>
    <w:p w14:paraId="50C56B4B" w14:textId="77777777" w:rsidR="00DF2EE4" w:rsidRPr="008E1AA6" w:rsidRDefault="00DF2EE4" w:rsidP="00DF2EE4">
      <w:pPr>
        <w:pStyle w:val="aa"/>
        <w:shd w:val="clear" w:color="auto" w:fill="FFFFFF"/>
        <w:spacing w:before="0" w:beforeAutospacing="0" w:after="0" w:afterAutospacing="0"/>
        <w:ind w:left="360"/>
        <w:rPr>
          <w:b/>
          <w:color w:val="000000"/>
          <w:sz w:val="28"/>
          <w:szCs w:val="28"/>
        </w:rPr>
      </w:pPr>
    </w:p>
    <w:p w14:paraId="40B20871" w14:textId="39320F0C" w:rsidR="00DF2EE4" w:rsidRPr="008E1AA6" w:rsidRDefault="00DF2EE4" w:rsidP="00DF2EE4">
      <w:pPr>
        <w:pStyle w:val="aa"/>
        <w:shd w:val="clear" w:color="auto" w:fill="FFFFFF"/>
        <w:spacing w:before="0" w:beforeAutospacing="0" w:after="0" w:afterAutospacing="0"/>
        <w:ind w:firstLine="709"/>
        <w:jc w:val="both"/>
        <w:rPr>
          <w:color w:val="000000"/>
          <w:sz w:val="28"/>
          <w:szCs w:val="28"/>
        </w:rPr>
      </w:pPr>
      <w:r w:rsidRPr="008E1AA6">
        <w:rPr>
          <w:color w:val="000000"/>
          <w:sz w:val="28"/>
          <w:szCs w:val="28"/>
        </w:rPr>
        <w:t xml:space="preserve">1. Настоящий Порядок </w:t>
      </w:r>
      <w:r w:rsidRPr="008E1AA6">
        <w:rPr>
          <w:bCs/>
          <w:sz w:val="28"/>
          <w:szCs w:val="28"/>
        </w:rPr>
        <w:t xml:space="preserve">ведения реестра муниципальных маршрутов регулярных перевозок, включающий порядок внесения в указанный реестр сведений об изменении вида регулярных перевозок по муниципальным маршрутам регулярных перевозок на </w:t>
      </w:r>
      <w:r w:rsidRPr="008E1AA6">
        <w:rPr>
          <w:sz w:val="28"/>
          <w:szCs w:val="28"/>
        </w:rPr>
        <w:t xml:space="preserve">территории муниципального образования городской округ Торез Донецкой Народной Республики (далее – Порядок) </w:t>
      </w:r>
      <w:r w:rsidRPr="008E1AA6">
        <w:rPr>
          <w:color w:val="000000"/>
          <w:sz w:val="28"/>
          <w:szCs w:val="28"/>
        </w:rPr>
        <w:t xml:space="preserve">определяет процедуру ведения реестра муниципальных маршрутов регулярных перевозок на территории муниципального образования городской округ Торез </w:t>
      </w:r>
      <w:r w:rsidRPr="008E1AA6">
        <w:rPr>
          <w:sz w:val="28"/>
          <w:szCs w:val="28"/>
        </w:rPr>
        <w:t>Донецкой Народной Республики</w:t>
      </w:r>
      <w:r w:rsidRPr="008E1AA6">
        <w:rPr>
          <w:color w:val="000000"/>
          <w:sz w:val="28"/>
          <w:szCs w:val="28"/>
        </w:rPr>
        <w:t xml:space="preserve"> (далее соответственно – реестр, маршруты регулярных перевозок), включая процедуру внесения в указанный реестр сведений об изменении вида регулярных перевозок по муниципальным маршрутам регулярных перевозок.</w:t>
      </w:r>
    </w:p>
    <w:p w14:paraId="08FABBFC" w14:textId="77777777" w:rsidR="00DF2EE4" w:rsidRPr="008E1AA6" w:rsidRDefault="00DF2EE4" w:rsidP="00DF2EE4">
      <w:pPr>
        <w:pStyle w:val="aa"/>
        <w:shd w:val="clear" w:color="auto" w:fill="FFFFFF"/>
        <w:spacing w:before="0" w:beforeAutospacing="0" w:after="0" w:afterAutospacing="0"/>
        <w:ind w:firstLine="709"/>
        <w:jc w:val="both"/>
        <w:rPr>
          <w:color w:val="000000"/>
          <w:sz w:val="20"/>
          <w:szCs w:val="20"/>
        </w:rPr>
      </w:pPr>
    </w:p>
    <w:p w14:paraId="160A595D" w14:textId="77777777" w:rsidR="00DF2EE4" w:rsidRPr="008E1AA6" w:rsidRDefault="00DF2EE4" w:rsidP="00DF2EE4">
      <w:pPr>
        <w:pStyle w:val="20"/>
        <w:shd w:val="clear" w:color="auto" w:fill="auto"/>
        <w:tabs>
          <w:tab w:val="left" w:pos="709"/>
        </w:tabs>
        <w:spacing w:before="0" w:after="0"/>
        <w:rPr>
          <w:color w:val="000000"/>
          <w:lang w:eastAsia="ru-RU" w:bidi="ru-RU"/>
        </w:rPr>
      </w:pPr>
      <w:r w:rsidRPr="008E1AA6">
        <w:rPr>
          <w:color w:val="000000"/>
          <w:lang w:eastAsia="ru-RU" w:bidi="ru-RU"/>
        </w:rPr>
        <w:tab/>
        <w:t xml:space="preserve">2. Понятия и термины, используемые в настоящем Порядке, применяются в тех же значениях, что и в Федеральном законе от 13.07.2015 № 220-ФЗ «Об организации регулярных перевозок пассажиров и багажа автомобильным транспортом и городским наземных электрическим транспортом в Российской Федерации и о внесении изменений в отдельные законодательные акты Российской Федерации» (далее </w:t>
      </w:r>
      <w:r w:rsidRPr="008E1AA6">
        <w:rPr>
          <w:color w:val="000000"/>
        </w:rPr>
        <w:t>–</w:t>
      </w:r>
      <w:r w:rsidRPr="008E1AA6">
        <w:rPr>
          <w:color w:val="000000"/>
          <w:lang w:eastAsia="ru-RU" w:bidi="ru-RU"/>
        </w:rPr>
        <w:t xml:space="preserve"> Федеральный закон № 220-ФЗ).</w:t>
      </w:r>
    </w:p>
    <w:p w14:paraId="2612FBB6" w14:textId="77777777" w:rsidR="00DF2EE4" w:rsidRPr="008E1AA6" w:rsidRDefault="00DF2EE4" w:rsidP="00DF2EE4">
      <w:pPr>
        <w:pStyle w:val="20"/>
        <w:shd w:val="clear" w:color="auto" w:fill="auto"/>
        <w:tabs>
          <w:tab w:val="left" w:pos="709"/>
          <w:tab w:val="left" w:pos="1028"/>
        </w:tabs>
        <w:spacing w:before="0" w:after="0"/>
        <w:rPr>
          <w:color w:val="000000"/>
          <w:sz w:val="20"/>
          <w:szCs w:val="20"/>
          <w:lang w:eastAsia="ru-RU" w:bidi="ru-RU"/>
        </w:rPr>
      </w:pPr>
    </w:p>
    <w:p w14:paraId="414F2E10" w14:textId="7B45633C" w:rsidR="00DF2EE4" w:rsidRPr="008E1AA6" w:rsidRDefault="00DF2EE4" w:rsidP="00DF2EE4">
      <w:pPr>
        <w:pStyle w:val="20"/>
        <w:shd w:val="clear" w:color="auto" w:fill="auto"/>
        <w:tabs>
          <w:tab w:val="left" w:pos="709"/>
          <w:tab w:val="left" w:pos="1028"/>
        </w:tabs>
        <w:spacing w:before="0" w:after="0"/>
        <w:rPr>
          <w:color w:val="000000"/>
          <w:lang w:eastAsia="ru-RU" w:bidi="ru-RU"/>
        </w:rPr>
      </w:pPr>
      <w:r w:rsidRPr="008E1AA6">
        <w:rPr>
          <w:color w:val="000000"/>
          <w:lang w:eastAsia="ru-RU" w:bidi="ru-RU"/>
        </w:rPr>
        <w:tab/>
        <w:t xml:space="preserve">3. Ведение реестра осуществляется управлением жилищно-коммунального хозяйства администрации городского округа Торез Донецкой Народной Республики (далее </w:t>
      </w:r>
      <w:r w:rsidRPr="008E1AA6">
        <w:rPr>
          <w:color w:val="000000"/>
        </w:rPr>
        <w:t>–</w:t>
      </w:r>
      <w:r w:rsidRPr="008E1AA6">
        <w:rPr>
          <w:color w:val="000000"/>
          <w:lang w:eastAsia="ru-RU" w:bidi="ru-RU"/>
        </w:rPr>
        <w:t xml:space="preserve"> Уполномоченный орган).</w:t>
      </w:r>
    </w:p>
    <w:p w14:paraId="416FD63C" w14:textId="77777777" w:rsidR="00DF2EE4" w:rsidRPr="008E1AA6" w:rsidRDefault="00DF2EE4" w:rsidP="00DF2EE4">
      <w:pPr>
        <w:pStyle w:val="20"/>
        <w:shd w:val="clear" w:color="auto" w:fill="auto"/>
        <w:tabs>
          <w:tab w:val="left" w:pos="709"/>
          <w:tab w:val="left" w:pos="1023"/>
        </w:tabs>
        <w:spacing w:before="0" w:after="0"/>
        <w:rPr>
          <w:color w:val="000000"/>
          <w:lang w:eastAsia="ru-RU" w:bidi="ru-RU"/>
        </w:rPr>
      </w:pPr>
      <w:r w:rsidRPr="008E1AA6">
        <w:rPr>
          <w:color w:val="000000"/>
          <w:lang w:eastAsia="ru-RU" w:bidi="ru-RU"/>
        </w:rPr>
        <w:tab/>
        <w:t xml:space="preserve">4. Реестр ведется в электронном виде и размещается на </w:t>
      </w:r>
      <w:r w:rsidRPr="008E1AA6">
        <w:rPr>
          <w:bCs/>
          <w:lang w:eastAsia="ar-SA"/>
        </w:rPr>
        <w:t xml:space="preserve">официальном сайте муниципального образования городской округ Торез Донецкой Народной Республики в информационно-телекоммуникационной сети </w:t>
      </w:r>
      <w:r w:rsidRPr="008E1AA6">
        <w:rPr>
          <w:bCs/>
          <w:lang w:eastAsia="ar-SA"/>
        </w:rPr>
        <w:lastRenderedPageBreak/>
        <w:t>«Интернет»</w:t>
      </w:r>
      <w:r w:rsidRPr="008E1AA6">
        <w:rPr>
          <w:color w:val="000000"/>
          <w:lang w:eastAsia="ru-RU" w:bidi="ru-RU"/>
        </w:rPr>
        <w:t xml:space="preserve"> (далее </w:t>
      </w:r>
      <w:r w:rsidRPr="008E1AA6">
        <w:rPr>
          <w:color w:val="000000"/>
        </w:rPr>
        <w:t>–</w:t>
      </w:r>
      <w:r w:rsidRPr="008E1AA6">
        <w:rPr>
          <w:color w:val="000000"/>
          <w:lang w:eastAsia="ru-RU" w:bidi="ru-RU"/>
        </w:rPr>
        <w:t xml:space="preserve"> официальный сайт).</w:t>
      </w:r>
    </w:p>
    <w:p w14:paraId="7A7AA55E" w14:textId="77777777" w:rsidR="00DF2EE4" w:rsidRPr="008E1AA6" w:rsidRDefault="00DF2EE4" w:rsidP="00DF2EE4">
      <w:pPr>
        <w:pStyle w:val="20"/>
        <w:shd w:val="clear" w:color="auto" w:fill="auto"/>
        <w:tabs>
          <w:tab w:val="left" w:pos="709"/>
          <w:tab w:val="left" w:pos="1023"/>
        </w:tabs>
        <w:spacing w:before="0" w:after="0"/>
        <w:rPr>
          <w:sz w:val="20"/>
          <w:szCs w:val="20"/>
        </w:rPr>
      </w:pPr>
    </w:p>
    <w:p w14:paraId="4E2704BA" w14:textId="77777777" w:rsidR="00DF2EE4" w:rsidRPr="008E1AA6" w:rsidRDefault="00DF2EE4" w:rsidP="00DF2EE4">
      <w:pPr>
        <w:pStyle w:val="20"/>
        <w:shd w:val="clear" w:color="auto" w:fill="auto"/>
        <w:tabs>
          <w:tab w:val="left" w:pos="567"/>
          <w:tab w:val="left" w:pos="709"/>
        </w:tabs>
        <w:spacing w:before="0" w:after="0"/>
        <w:rPr>
          <w:color w:val="000000"/>
          <w:lang w:eastAsia="ru-RU" w:bidi="ru-RU"/>
        </w:rPr>
      </w:pPr>
      <w:r w:rsidRPr="008E1AA6">
        <w:rPr>
          <w:color w:val="000000"/>
          <w:lang w:eastAsia="ru-RU" w:bidi="ru-RU"/>
        </w:rPr>
        <w:tab/>
      </w:r>
      <w:r w:rsidRPr="008E1AA6">
        <w:rPr>
          <w:color w:val="000000"/>
          <w:lang w:eastAsia="ru-RU" w:bidi="ru-RU"/>
        </w:rPr>
        <w:tab/>
        <w:t>5. Решение о внесении изменений в реестр оформляется постановлением администрации городского округа Торез Донецкой Народной Республики.</w:t>
      </w:r>
    </w:p>
    <w:p w14:paraId="49ED3DE5" w14:textId="77777777" w:rsidR="00DF2EE4" w:rsidRPr="008E1AA6" w:rsidRDefault="00DF2EE4" w:rsidP="00DF2EE4">
      <w:pPr>
        <w:pStyle w:val="20"/>
        <w:shd w:val="clear" w:color="auto" w:fill="auto"/>
        <w:tabs>
          <w:tab w:val="left" w:pos="709"/>
          <w:tab w:val="left" w:pos="1062"/>
        </w:tabs>
        <w:spacing w:before="0" w:after="0"/>
        <w:rPr>
          <w:color w:val="000000"/>
          <w:lang w:eastAsia="ru-RU" w:bidi="ru-RU"/>
        </w:rPr>
      </w:pPr>
      <w:r w:rsidRPr="008E1AA6">
        <w:rPr>
          <w:color w:val="000000"/>
          <w:lang w:eastAsia="ru-RU" w:bidi="ru-RU"/>
        </w:rPr>
        <w:tab/>
      </w:r>
    </w:p>
    <w:p w14:paraId="2D6C4A5E" w14:textId="77777777" w:rsidR="00DF2EE4" w:rsidRPr="008E1AA6" w:rsidRDefault="00DF2EE4" w:rsidP="00DF2EE4">
      <w:pPr>
        <w:pStyle w:val="20"/>
        <w:shd w:val="clear" w:color="auto" w:fill="auto"/>
        <w:tabs>
          <w:tab w:val="left" w:pos="709"/>
          <w:tab w:val="left" w:pos="1062"/>
        </w:tabs>
        <w:spacing w:before="0" w:after="0"/>
      </w:pPr>
      <w:r w:rsidRPr="008E1AA6">
        <w:rPr>
          <w:color w:val="000000"/>
          <w:lang w:eastAsia="ru-RU" w:bidi="ru-RU"/>
        </w:rPr>
        <w:tab/>
        <w:t>6. В реестр должны быть включены следующие сведения:</w:t>
      </w:r>
    </w:p>
    <w:p w14:paraId="2E6DB943" w14:textId="77777777" w:rsidR="00DF2EE4" w:rsidRPr="008E1AA6" w:rsidRDefault="00DF2EE4" w:rsidP="00DF2EE4">
      <w:pPr>
        <w:pStyle w:val="20"/>
        <w:shd w:val="clear" w:color="auto" w:fill="auto"/>
        <w:tabs>
          <w:tab w:val="left" w:pos="709"/>
          <w:tab w:val="left" w:pos="1264"/>
        </w:tabs>
        <w:spacing w:before="0" w:after="0"/>
      </w:pPr>
      <w:r w:rsidRPr="008E1AA6">
        <w:rPr>
          <w:color w:val="000000"/>
          <w:lang w:eastAsia="ru-RU" w:bidi="ru-RU"/>
        </w:rPr>
        <w:tab/>
        <w:t>1) регистрационный номер маршрута регулярных перевозок;</w:t>
      </w:r>
    </w:p>
    <w:p w14:paraId="42691342" w14:textId="77777777" w:rsidR="00DF2EE4" w:rsidRPr="008E1AA6" w:rsidRDefault="00DF2EE4" w:rsidP="00DF2EE4">
      <w:pPr>
        <w:pStyle w:val="20"/>
        <w:shd w:val="clear" w:color="auto" w:fill="auto"/>
        <w:tabs>
          <w:tab w:val="left" w:pos="851"/>
          <w:tab w:val="left" w:pos="1234"/>
        </w:tabs>
        <w:spacing w:before="0" w:after="0"/>
        <w:ind w:firstLine="709"/>
      </w:pPr>
      <w:r w:rsidRPr="008E1AA6">
        <w:rPr>
          <w:color w:val="000000"/>
          <w:lang w:eastAsia="ru-RU" w:bidi="ru-RU"/>
        </w:rPr>
        <w:t>2) порядковый номер маршрута регулярных перевозок, который присвоен ему Уполномоченным органом;</w:t>
      </w:r>
    </w:p>
    <w:p w14:paraId="5414B599" w14:textId="77777777" w:rsidR="00DF2EE4" w:rsidRPr="008E1AA6" w:rsidRDefault="00DF2EE4" w:rsidP="00DF2EE4">
      <w:pPr>
        <w:pStyle w:val="20"/>
        <w:shd w:val="clear" w:color="auto" w:fill="auto"/>
        <w:tabs>
          <w:tab w:val="left" w:pos="709"/>
          <w:tab w:val="left" w:pos="1234"/>
        </w:tabs>
        <w:spacing w:before="0" w:after="0"/>
      </w:pPr>
      <w:r w:rsidRPr="008E1AA6">
        <w:rPr>
          <w:color w:val="000000"/>
          <w:lang w:eastAsia="ru-RU" w:bidi="ru-RU"/>
        </w:rPr>
        <w:tab/>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14:paraId="39879AA1" w14:textId="77777777" w:rsidR="00DF2EE4" w:rsidRPr="008E1AA6" w:rsidRDefault="00DF2EE4" w:rsidP="00DF2EE4">
      <w:pPr>
        <w:pStyle w:val="20"/>
        <w:shd w:val="clear" w:color="auto" w:fill="auto"/>
        <w:tabs>
          <w:tab w:val="left" w:pos="709"/>
          <w:tab w:val="left" w:pos="1234"/>
        </w:tabs>
        <w:spacing w:before="0" w:after="0"/>
        <w:rPr>
          <w:color w:val="000000"/>
          <w:lang w:eastAsia="ru-RU" w:bidi="ru-RU"/>
        </w:rPr>
      </w:pPr>
      <w:r w:rsidRPr="008E1AA6">
        <w:rPr>
          <w:color w:val="000000"/>
          <w:lang w:eastAsia="ru-RU" w:bidi="ru-RU"/>
        </w:rPr>
        <w:tab/>
        <w:t>4) наименования промежуточных остановочных пунктов по маршруту регулярных перевозок;</w:t>
      </w:r>
    </w:p>
    <w:p w14:paraId="2243E97B" w14:textId="77777777" w:rsidR="00DF2EE4" w:rsidRPr="008E1AA6" w:rsidRDefault="00DF2EE4" w:rsidP="00DF2EE4">
      <w:pPr>
        <w:pStyle w:val="20"/>
        <w:shd w:val="clear" w:color="auto" w:fill="auto"/>
        <w:tabs>
          <w:tab w:val="left" w:pos="709"/>
          <w:tab w:val="left" w:pos="1234"/>
        </w:tabs>
        <w:spacing w:before="0" w:after="0"/>
      </w:pPr>
      <w:r w:rsidRPr="008E1AA6">
        <w:rPr>
          <w:color w:val="000000"/>
          <w:lang w:eastAsia="ru-RU" w:bidi="ru-RU"/>
        </w:rPr>
        <w:tab/>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2260E91B" w14:textId="77777777" w:rsidR="00DF2EE4" w:rsidRPr="008E1AA6" w:rsidRDefault="00DF2EE4" w:rsidP="00DF2EE4">
      <w:pPr>
        <w:pStyle w:val="20"/>
        <w:shd w:val="clear" w:color="auto" w:fill="auto"/>
        <w:tabs>
          <w:tab w:val="left" w:pos="709"/>
          <w:tab w:val="left" w:pos="1264"/>
        </w:tabs>
        <w:spacing w:before="0" w:after="0"/>
        <w:ind w:left="740"/>
      </w:pPr>
      <w:r w:rsidRPr="008E1AA6">
        <w:rPr>
          <w:color w:val="000000"/>
          <w:lang w:eastAsia="ru-RU" w:bidi="ru-RU"/>
        </w:rPr>
        <w:t>6) протяженность маршрута регулярных перевозок;</w:t>
      </w:r>
    </w:p>
    <w:p w14:paraId="7ADB66FA" w14:textId="507818C0" w:rsidR="00DF2EE4" w:rsidRPr="008E1AA6" w:rsidRDefault="00DF2EE4" w:rsidP="00DF2EE4">
      <w:pPr>
        <w:pStyle w:val="20"/>
        <w:shd w:val="clear" w:color="auto" w:fill="auto"/>
        <w:tabs>
          <w:tab w:val="left" w:pos="709"/>
          <w:tab w:val="left" w:pos="1234"/>
        </w:tabs>
        <w:spacing w:before="0" w:after="0"/>
      </w:pPr>
      <w:r w:rsidRPr="008E1AA6">
        <w:rPr>
          <w:color w:val="000000"/>
          <w:lang w:eastAsia="ru-RU" w:bidi="ru-RU"/>
        </w:rPr>
        <w:tab/>
        <w:t>7) порядок посадки и высадки пассажиров (только в установленных остановочных пунктах или, если это не запрещено Федеральным законом № 220-ФЗ, в любом не запрещенном правилами дорожного движения месте по маршруту регулярных перевозок);</w:t>
      </w:r>
    </w:p>
    <w:p w14:paraId="4E0A9189" w14:textId="77777777" w:rsidR="00DF2EE4" w:rsidRPr="008E1AA6" w:rsidRDefault="00DF2EE4" w:rsidP="00DF2EE4">
      <w:pPr>
        <w:pStyle w:val="20"/>
        <w:shd w:val="clear" w:color="auto" w:fill="auto"/>
        <w:tabs>
          <w:tab w:val="left" w:pos="709"/>
          <w:tab w:val="left" w:pos="1264"/>
        </w:tabs>
        <w:spacing w:before="0" w:after="0"/>
      </w:pPr>
      <w:r w:rsidRPr="008E1AA6">
        <w:rPr>
          <w:color w:val="000000"/>
          <w:lang w:eastAsia="ru-RU" w:bidi="ru-RU"/>
        </w:rPr>
        <w:tab/>
        <w:t>8) вид регулярных перевозок;</w:t>
      </w:r>
    </w:p>
    <w:p w14:paraId="067E1368" w14:textId="77777777" w:rsidR="00DF2EE4" w:rsidRPr="008E1AA6" w:rsidRDefault="00DF2EE4" w:rsidP="00DF2EE4">
      <w:pPr>
        <w:pStyle w:val="20"/>
        <w:shd w:val="clear" w:color="auto" w:fill="auto"/>
        <w:tabs>
          <w:tab w:val="left" w:pos="709"/>
          <w:tab w:val="left" w:pos="1239"/>
        </w:tabs>
        <w:spacing w:before="0" w:after="0"/>
      </w:pPr>
      <w:r w:rsidRPr="008E1AA6">
        <w:rPr>
          <w:color w:val="000000"/>
          <w:lang w:eastAsia="ru-RU" w:bidi="ru-RU"/>
        </w:rPr>
        <w:tab/>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14:paraId="2DBB4011" w14:textId="77777777" w:rsidR="00DF2EE4" w:rsidRPr="008E1AA6" w:rsidRDefault="00DF2EE4" w:rsidP="00DF2EE4">
      <w:pPr>
        <w:pStyle w:val="20"/>
        <w:shd w:val="clear" w:color="auto" w:fill="auto"/>
        <w:tabs>
          <w:tab w:val="left" w:pos="709"/>
          <w:tab w:val="left" w:pos="1374"/>
        </w:tabs>
        <w:spacing w:before="0" w:after="0"/>
      </w:pPr>
      <w:r w:rsidRPr="008E1AA6">
        <w:rPr>
          <w:color w:val="000000"/>
          <w:lang w:eastAsia="ru-RU" w:bidi="ru-RU"/>
        </w:rPr>
        <w:tab/>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14:paraId="0395AA5D" w14:textId="77777777" w:rsidR="00DF2EE4" w:rsidRPr="008E1AA6" w:rsidRDefault="00DF2EE4" w:rsidP="00DF2EE4">
      <w:pPr>
        <w:pStyle w:val="20"/>
        <w:shd w:val="clear" w:color="auto" w:fill="auto"/>
        <w:tabs>
          <w:tab w:val="left" w:pos="709"/>
          <w:tab w:val="left" w:pos="1403"/>
        </w:tabs>
        <w:spacing w:before="0" w:after="0"/>
      </w:pPr>
      <w:r w:rsidRPr="008E1AA6">
        <w:rPr>
          <w:color w:val="000000"/>
          <w:lang w:eastAsia="ru-RU" w:bidi="ru-RU"/>
        </w:rPr>
        <w:tab/>
        <w:t>11) дата начала осуществления регулярных перевозок;</w:t>
      </w:r>
    </w:p>
    <w:p w14:paraId="1FB571A0" w14:textId="77777777" w:rsidR="00DF2EE4" w:rsidRPr="008E1AA6" w:rsidRDefault="00DF2EE4" w:rsidP="00DF2EE4">
      <w:pPr>
        <w:pStyle w:val="20"/>
        <w:shd w:val="clear" w:color="auto" w:fill="auto"/>
        <w:tabs>
          <w:tab w:val="left" w:pos="709"/>
          <w:tab w:val="left" w:pos="1374"/>
        </w:tabs>
        <w:spacing w:before="0" w:after="0"/>
        <w:rPr>
          <w:color w:val="000000"/>
          <w:lang w:eastAsia="ru-RU" w:bidi="ru-RU"/>
        </w:rPr>
      </w:pPr>
      <w:r w:rsidRPr="008E1AA6">
        <w:rPr>
          <w:color w:val="000000"/>
          <w:lang w:eastAsia="ru-RU" w:bidi="ru-RU"/>
        </w:rPr>
        <w:tab/>
        <w:t>12)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14:paraId="0ED4D7AD" w14:textId="77777777" w:rsidR="00DF2EE4" w:rsidRPr="008E1AA6" w:rsidRDefault="00DF2EE4" w:rsidP="00DF2EE4">
      <w:pPr>
        <w:pStyle w:val="20"/>
        <w:shd w:val="clear" w:color="auto" w:fill="auto"/>
        <w:tabs>
          <w:tab w:val="left" w:pos="709"/>
          <w:tab w:val="left" w:pos="1374"/>
        </w:tabs>
        <w:spacing w:before="0" w:after="0"/>
        <w:rPr>
          <w:sz w:val="20"/>
          <w:szCs w:val="20"/>
        </w:rPr>
      </w:pPr>
    </w:p>
    <w:p w14:paraId="1662C571" w14:textId="65218192" w:rsidR="00DF2EE4" w:rsidRPr="008E1AA6" w:rsidRDefault="00DF2EE4" w:rsidP="00DF2EE4">
      <w:pPr>
        <w:pStyle w:val="20"/>
        <w:shd w:val="clear" w:color="auto" w:fill="auto"/>
        <w:tabs>
          <w:tab w:val="left" w:pos="709"/>
          <w:tab w:val="left" w:pos="1028"/>
        </w:tabs>
        <w:spacing w:before="0" w:after="0"/>
        <w:rPr>
          <w:color w:val="000000"/>
          <w:lang w:eastAsia="ru-RU" w:bidi="ru-RU"/>
        </w:rPr>
      </w:pPr>
      <w:r w:rsidRPr="008E1AA6">
        <w:rPr>
          <w:color w:val="000000"/>
          <w:lang w:eastAsia="ru-RU" w:bidi="ru-RU"/>
        </w:rPr>
        <w:tab/>
        <w:t xml:space="preserve">7. Внесение изменений в реестр осуществляется Уполномоченным органом в случаях установления, изменения, отмены маршрутов регулярных перевозок в течение 7 рабочих дней со дня принятия администрацией </w:t>
      </w:r>
      <w:r w:rsidRPr="008E1AA6">
        <w:rPr>
          <w:color w:val="000000"/>
          <w:lang w:eastAsia="ru-RU" w:bidi="ru-RU"/>
        </w:rPr>
        <w:lastRenderedPageBreak/>
        <w:t xml:space="preserve">городского округа Торез Донецкой Народной Республики (далее </w:t>
      </w:r>
      <w:r w:rsidRPr="008E1AA6">
        <w:rPr>
          <w:color w:val="000000"/>
        </w:rPr>
        <w:t>–</w:t>
      </w:r>
      <w:r w:rsidRPr="008E1AA6">
        <w:rPr>
          <w:color w:val="000000"/>
          <w:lang w:eastAsia="ru-RU" w:bidi="ru-RU"/>
        </w:rPr>
        <w:t xml:space="preserve"> Администрация) соответствующего решения.</w:t>
      </w:r>
    </w:p>
    <w:p w14:paraId="663D3F5D" w14:textId="77777777" w:rsidR="00DF2EE4" w:rsidRPr="008E1AA6" w:rsidRDefault="00DF2EE4" w:rsidP="00DF2EE4">
      <w:pPr>
        <w:pStyle w:val="20"/>
        <w:shd w:val="clear" w:color="auto" w:fill="auto"/>
        <w:tabs>
          <w:tab w:val="left" w:pos="709"/>
          <w:tab w:val="left" w:pos="1028"/>
        </w:tabs>
        <w:spacing w:before="0" w:after="0"/>
        <w:rPr>
          <w:sz w:val="20"/>
          <w:szCs w:val="20"/>
        </w:rPr>
      </w:pPr>
    </w:p>
    <w:p w14:paraId="56B4BF48" w14:textId="77777777" w:rsidR="00DF2EE4" w:rsidRPr="008E1AA6" w:rsidRDefault="00DF2EE4" w:rsidP="00DF2EE4">
      <w:pPr>
        <w:pStyle w:val="20"/>
        <w:shd w:val="clear" w:color="auto" w:fill="auto"/>
        <w:tabs>
          <w:tab w:val="left" w:pos="709"/>
          <w:tab w:val="left" w:pos="1028"/>
        </w:tabs>
        <w:spacing w:before="0" w:after="0"/>
        <w:rPr>
          <w:color w:val="000000"/>
          <w:lang w:eastAsia="ru-RU" w:bidi="ru-RU"/>
        </w:rPr>
      </w:pPr>
      <w:r w:rsidRPr="008E1AA6">
        <w:rPr>
          <w:color w:val="000000"/>
          <w:lang w:eastAsia="ru-RU" w:bidi="ru-RU"/>
        </w:rPr>
        <w:tab/>
        <w:t>8. Внесение в реестр сведений об изменении вида регулярных перевозок допускается в случае, если такое изменение предусмотрено документом планирования регулярных перевозок по муниципальным маршрутам регулярных перевозок, и осуществляется на основании постановления Администрации в течение 3 рабочих дней со дня принятия Администрацией соответствующего решения.</w:t>
      </w:r>
    </w:p>
    <w:p w14:paraId="6F1B0798" w14:textId="77777777" w:rsidR="00DF2EE4" w:rsidRPr="008E1AA6" w:rsidRDefault="00DF2EE4" w:rsidP="00DF2EE4">
      <w:pPr>
        <w:pStyle w:val="20"/>
        <w:shd w:val="clear" w:color="auto" w:fill="auto"/>
        <w:tabs>
          <w:tab w:val="left" w:pos="709"/>
          <w:tab w:val="left" w:pos="1028"/>
        </w:tabs>
        <w:spacing w:before="0" w:after="0"/>
        <w:rPr>
          <w:sz w:val="20"/>
          <w:szCs w:val="20"/>
        </w:rPr>
      </w:pPr>
    </w:p>
    <w:p w14:paraId="7AFF3545" w14:textId="77777777" w:rsidR="00DF2EE4" w:rsidRPr="008E1AA6" w:rsidRDefault="00DF2EE4" w:rsidP="00DF2EE4">
      <w:pPr>
        <w:pStyle w:val="20"/>
        <w:shd w:val="clear" w:color="auto" w:fill="auto"/>
        <w:tabs>
          <w:tab w:val="left" w:pos="709"/>
          <w:tab w:val="left" w:pos="1228"/>
        </w:tabs>
        <w:spacing w:before="0" w:after="0"/>
      </w:pPr>
      <w:r w:rsidRPr="008E1AA6">
        <w:rPr>
          <w:color w:val="000000"/>
          <w:lang w:eastAsia="ru-RU" w:bidi="ru-RU"/>
        </w:rPr>
        <w:tab/>
        <w:t>9. Обновление реестра на официальном сайте осуществляется Уполномоченным органом в течение 5 рабочих дней со дня внесения соответствующих изменений в реестр.</w:t>
      </w:r>
      <w:bookmarkStart w:id="0" w:name="_GoBack"/>
      <w:bookmarkEnd w:id="0"/>
    </w:p>
    <w:sectPr w:rsidR="00DF2EE4" w:rsidRPr="008E1AA6" w:rsidSect="00FD27E3">
      <w:pgSz w:w="11906" w:h="16838"/>
      <w:pgMar w:top="1135"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494B" w14:textId="77777777" w:rsidR="00EF7CF3" w:rsidRDefault="00EF7CF3" w:rsidP="0096170C">
      <w:pPr>
        <w:spacing w:after="0" w:line="240" w:lineRule="auto"/>
      </w:pPr>
      <w:r>
        <w:separator/>
      </w:r>
    </w:p>
  </w:endnote>
  <w:endnote w:type="continuationSeparator" w:id="0">
    <w:p w14:paraId="29C0C375" w14:textId="77777777" w:rsidR="00EF7CF3" w:rsidRDefault="00EF7CF3" w:rsidP="0096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F34D" w14:textId="77777777" w:rsidR="00EF7CF3" w:rsidRDefault="00EF7CF3" w:rsidP="0096170C">
      <w:pPr>
        <w:spacing w:after="0" w:line="240" w:lineRule="auto"/>
      </w:pPr>
      <w:r>
        <w:separator/>
      </w:r>
    </w:p>
  </w:footnote>
  <w:footnote w:type="continuationSeparator" w:id="0">
    <w:p w14:paraId="03E4C469" w14:textId="77777777" w:rsidR="00EF7CF3" w:rsidRDefault="00EF7CF3" w:rsidP="00961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50C00"/>
    <w:multiLevelType w:val="multilevel"/>
    <w:tmpl w:val="36B2A5D0"/>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4EBF3490"/>
    <w:multiLevelType w:val="hybridMultilevel"/>
    <w:tmpl w:val="C5EA394E"/>
    <w:lvl w:ilvl="0" w:tplc="F6B41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C6"/>
    <w:rsid w:val="000223AB"/>
    <w:rsid w:val="000B029F"/>
    <w:rsid w:val="00143580"/>
    <w:rsid w:val="001E2017"/>
    <w:rsid w:val="00206EF8"/>
    <w:rsid w:val="002C7D43"/>
    <w:rsid w:val="002E6ADE"/>
    <w:rsid w:val="003717AB"/>
    <w:rsid w:val="003F2C41"/>
    <w:rsid w:val="00546F28"/>
    <w:rsid w:val="005E3368"/>
    <w:rsid w:val="00667B53"/>
    <w:rsid w:val="00686B6A"/>
    <w:rsid w:val="00695FC6"/>
    <w:rsid w:val="006B0586"/>
    <w:rsid w:val="00733433"/>
    <w:rsid w:val="00766723"/>
    <w:rsid w:val="008E1AA6"/>
    <w:rsid w:val="0096170C"/>
    <w:rsid w:val="00964803"/>
    <w:rsid w:val="00986334"/>
    <w:rsid w:val="00A16EE5"/>
    <w:rsid w:val="00B37E0F"/>
    <w:rsid w:val="00B62F6A"/>
    <w:rsid w:val="00BA5F89"/>
    <w:rsid w:val="00C226B4"/>
    <w:rsid w:val="00C71727"/>
    <w:rsid w:val="00C72091"/>
    <w:rsid w:val="00CD66CA"/>
    <w:rsid w:val="00D2149D"/>
    <w:rsid w:val="00DF2EE4"/>
    <w:rsid w:val="00E06E7C"/>
    <w:rsid w:val="00EF7CF3"/>
    <w:rsid w:val="00FC6E6D"/>
    <w:rsid w:val="00FD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053D8"/>
  <w15:docId w15:val="{176B3178-14C3-45D4-88ED-6D532285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433"/>
    <w:pPr>
      <w:spacing w:after="200" w:line="276" w:lineRule="auto"/>
      <w:ind w:left="720"/>
      <w:contextualSpacing/>
    </w:pPr>
  </w:style>
  <w:style w:type="paragraph" w:styleId="a4">
    <w:name w:val="Balloon Text"/>
    <w:basedOn w:val="a"/>
    <w:link w:val="a5"/>
    <w:uiPriority w:val="99"/>
    <w:semiHidden/>
    <w:unhideWhenUsed/>
    <w:rsid w:val="00022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23AB"/>
    <w:rPr>
      <w:rFonts w:ascii="Segoe UI" w:hAnsi="Segoe UI" w:cs="Segoe UI"/>
      <w:sz w:val="18"/>
      <w:szCs w:val="18"/>
    </w:rPr>
  </w:style>
  <w:style w:type="paragraph" w:styleId="a6">
    <w:name w:val="header"/>
    <w:basedOn w:val="a"/>
    <w:link w:val="a7"/>
    <w:uiPriority w:val="99"/>
    <w:unhideWhenUsed/>
    <w:rsid w:val="00961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170C"/>
  </w:style>
  <w:style w:type="paragraph" w:styleId="a8">
    <w:name w:val="footer"/>
    <w:basedOn w:val="a"/>
    <w:link w:val="a9"/>
    <w:uiPriority w:val="99"/>
    <w:unhideWhenUsed/>
    <w:rsid w:val="00961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170C"/>
  </w:style>
  <w:style w:type="paragraph" w:styleId="aa">
    <w:name w:val="Normal (Web)"/>
    <w:basedOn w:val="a"/>
    <w:uiPriority w:val="99"/>
    <w:unhideWhenUsed/>
    <w:rsid w:val="00DF2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F2EE4"/>
    <w:rPr>
      <w:b/>
      <w:bCs/>
    </w:rPr>
  </w:style>
  <w:style w:type="paragraph" w:customStyle="1" w:styleId="ConsPlusTitle">
    <w:name w:val="ConsPlusTitle"/>
    <w:rsid w:val="00DF2EE4"/>
    <w:pPr>
      <w:widowControl w:val="0"/>
      <w:suppressAutoHyphens/>
      <w:autoSpaceDE w:val="0"/>
      <w:spacing w:after="0" w:line="240" w:lineRule="auto"/>
    </w:pPr>
    <w:rPr>
      <w:rFonts w:ascii="Arial" w:eastAsia="Courier New" w:hAnsi="Arial" w:cs="Arial"/>
      <w:b/>
      <w:bCs/>
      <w:sz w:val="20"/>
      <w:szCs w:val="20"/>
      <w:lang w:eastAsia="ar-SA"/>
    </w:rPr>
  </w:style>
  <w:style w:type="character" w:customStyle="1" w:styleId="2">
    <w:name w:val="Основной текст (2)_"/>
    <w:basedOn w:val="a0"/>
    <w:link w:val="20"/>
    <w:rsid w:val="00DF2EE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2EE4"/>
    <w:pPr>
      <w:widowControl w:val="0"/>
      <w:shd w:val="clear" w:color="auto" w:fill="FFFFFF"/>
      <w:spacing w:before="540" w:after="300" w:line="322" w:lineRule="exact"/>
      <w:jc w:val="both"/>
    </w:pPr>
    <w:rPr>
      <w:rFonts w:ascii="Times New Roman" w:eastAsia="Times New Roman" w:hAnsi="Times New Roman" w:cs="Times New Roman"/>
      <w:sz w:val="28"/>
      <w:szCs w:val="28"/>
    </w:rPr>
  </w:style>
  <w:style w:type="paragraph" w:customStyle="1" w:styleId="ConsPlusNormal">
    <w:name w:val="ConsPlusNormal"/>
    <w:rsid w:val="00DF2E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0749-575F-481A-8432-46147B06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Солодовник Оксана Валерьевна</cp:lastModifiedBy>
  <cp:revision>3</cp:revision>
  <cp:lastPrinted>2024-03-23T12:46:00Z</cp:lastPrinted>
  <dcterms:created xsi:type="dcterms:W3CDTF">2024-06-27T07:00:00Z</dcterms:created>
  <dcterms:modified xsi:type="dcterms:W3CDTF">2024-06-27T07:01:00Z</dcterms:modified>
</cp:coreProperties>
</file>