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BCE" w:rsidRPr="009C5BCE" w:rsidRDefault="009C5BCE" w:rsidP="009C5BC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9C5BCE" w:rsidRPr="009C5BCE" w:rsidRDefault="009C5BCE" w:rsidP="009C5BC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BCE" w:rsidRPr="009C5BCE" w:rsidRDefault="009C5BCE" w:rsidP="009C5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Шахтерского  </w:t>
      </w:r>
    </w:p>
    <w:p w:rsidR="009C5BCE" w:rsidRPr="009C5BCE" w:rsidRDefault="009C5BCE" w:rsidP="009C5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совета </w:t>
      </w:r>
    </w:p>
    <w:p w:rsidR="009C5BCE" w:rsidRPr="009C5BCE" w:rsidRDefault="009C5BCE" w:rsidP="009C5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Донецкой Народной Республики</w:t>
      </w:r>
    </w:p>
    <w:p w:rsidR="009C5BCE" w:rsidRPr="009C5BCE" w:rsidRDefault="009C5BCE" w:rsidP="009C5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9C5B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25.04.2024</w:t>
      </w:r>
      <w:r w:rsidRPr="009C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9C5B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99</w:t>
      </w:r>
    </w:p>
    <w:p w:rsidR="009C5BCE" w:rsidRPr="009C5BCE" w:rsidRDefault="009C5BCE" w:rsidP="009C5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C5BCE" w:rsidRPr="009C5BCE" w:rsidRDefault="009C5BCE" w:rsidP="009C5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BCE" w:rsidRPr="009C5BCE" w:rsidRDefault="009C5BCE" w:rsidP="009C5B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C5B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и вопросы ведения постоянных комитетов Шахтерского </w:t>
      </w:r>
      <w:r w:rsidRPr="009C5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9C5B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C5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Донецкой Народной Республики</w:t>
      </w:r>
    </w:p>
    <w:p w:rsidR="009C5BCE" w:rsidRPr="009C5BCE" w:rsidRDefault="009C5BCE" w:rsidP="009C5B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C5BCE" w:rsidRPr="009C5BCE" w:rsidRDefault="009C5BCE" w:rsidP="009C5BCE">
      <w:pPr>
        <w:widowControl w:val="0"/>
        <w:autoSpaceDE w:val="0"/>
        <w:autoSpaceDN w:val="0"/>
        <w:spacing w:before="120"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 ведению постоянного комитета </w:t>
      </w:r>
      <w:r w:rsidRPr="009C5B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экономической политике, бюджетно-финансовым вопросам Шахтерского муниципального совета Донецкой Народной Республики </w:t>
      </w:r>
      <w:r w:rsidRPr="009C5B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 вопросы: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1) утверждение местного бюджета, внесение в него изменений и дополнений, контроль за исполнением местного бюджета, утверждение отчета об исполнении местного бюджета;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2) установление, изменение и отмена местных налогов и сборов;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3) принятие муниципальных правовых актов, регулирующих бюджетные правоотношения;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4) формирование инвестиционной, финансовой и экономической политики в муниципальном образовании;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5)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6) рассмотрение ежегодного отчета о работе контрольно-счетного органа муниципального образования Шахтерский муниципальный округ Донецкой Народной Республики (далее - Шахтерский муниципальный округ).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 xml:space="preserve">        2. К ведению постоянного комитета </w:t>
      </w:r>
      <w:r w:rsidRPr="009C5B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вопросам управления муниципальной собственностью и земельным отношениям, охраны окружающей среды Шахтерского муниципального совета Донецкой Народной Республики </w:t>
      </w:r>
      <w:r w:rsidRPr="009C5BCE">
        <w:rPr>
          <w:rFonts w:ascii="Times New Roman" w:eastAsia="Calibri" w:hAnsi="Times New Roman" w:cs="Times New Roman"/>
          <w:sz w:val="26"/>
          <w:szCs w:val="26"/>
        </w:rPr>
        <w:t>относятся следующие вопросы: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1) реализация земельного законодательства и осуществление муниципального земельного контроля на территории Шахтерского муниципального округа;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2) экологии и охраны окружающей среды в границах Шахтерского муниципального округа;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3) определение порядка управления и распоряжения имуществом, находящимся в муниципальной собственности Шахтерского муниципального округа, порядка и условий приватизации муниципального имущества;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4) прогнозный план приватизации муниципального имущества;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 xml:space="preserve">5) заключение и реализация Шахтерским муниципальным округом концессионных соглашений и соглашений </w:t>
      </w:r>
      <w:proofErr w:type="spellStart"/>
      <w:r w:rsidRPr="009C5BCE">
        <w:rPr>
          <w:rFonts w:ascii="Times New Roman" w:eastAsia="Calibri" w:hAnsi="Times New Roman" w:cs="Times New Roman"/>
          <w:sz w:val="26"/>
          <w:szCs w:val="26"/>
        </w:rPr>
        <w:t>муниципально</w:t>
      </w:r>
      <w:proofErr w:type="spellEnd"/>
      <w:r w:rsidRPr="009C5BCE">
        <w:rPr>
          <w:rFonts w:ascii="Times New Roman" w:eastAsia="Calibri" w:hAnsi="Times New Roman" w:cs="Times New Roman"/>
          <w:sz w:val="26"/>
          <w:szCs w:val="26"/>
        </w:rPr>
        <w:t>-частного партнерства.</w:t>
      </w:r>
      <w:bookmarkStart w:id="0" w:name="Par6"/>
      <w:bookmarkEnd w:id="0"/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3. К ведению постоянного комитета</w:t>
      </w:r>
      <w:r w:rsidRPr="009C5B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градостроительству и жилищно-коммунальному хозяйству Шахтерского муниципального совета Донецкой Народной Республики </w:t>
      </w:r>
      <w:r w:rsidRPr="009C5BCE">
        <w:rPr>
          <w:rFonts w:ascii="Times New Roman" w:eastAsia="Calibri" w:hAnsi="Times New Roman" w:cs="Times New Roman"/>
          <w:sz w:val="26"/>
          <w:szCs w:val="26"/>
        </w:rPr>
        <w:t>относятся вопросы</w:t>
      </w:r>
      <w:r w:rsidRPr="009C5BCE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1) жилищно-коммунального хозяйства, благоустройство, градостроительная деятельность и строительство;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2) создание условий для предоставления транспортных услуг населению и организации транспортного обслуживания населения в границах Шахтерского муниципального округа;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3) дорожная деятельность;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4) общественное питание, торговля и бытовое обслуживание;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5) организация ритуальных услуг и содержание мест захоронения;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6) поддержка малого и среднего предпринимательства;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7) организация в границах Шахтерского муниципального округа электро-, тепло, газо- и водоснабжения населения, водоотведения, снабжения населения топливом;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8) обеспечение первичных мер пожарной безопасности в границах Шахтерского муниципального округа;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9) создание условий для обеспечения жителей Шахтерского муниципального округа услугами связи;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10)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1" w:name="Par43"/>
      <w:bookmarkEnd w:id="1"/>
      <w:r w:rsidRPr="009C5BCE">
        <w:rPr>
          <w:rFonts w:ascii="Times New Roman" w:eastAsia="Calibri" w:hAnsi="Times New Roman" w:cs="Times New Roman"/>
          <w:sz w:val="26"/>
          <w:szCs w:val="26"/>
        </w:rPr>
        <w:t xml:space="preserve">4. К ведению постоянного комитета по </w:t>
      </w:r>
      <w:r w:rsidRPr="009C5B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вопросам социальной и молодежной политики Шахтерского муниципального совета Донецкой Народной Республики </w:t>
      </w:r>
      <w:r w:rsidRPr="009C5BCE">
        <w:rPr>
          <w:rFonts w:ascii="Times New Roman" w:eastAsia="Calibri" w:hAnsi="Times New Roman" w:cs="Times New Roman"/>
          <w:sz w:val="26"/>
          <w:szCs w:val="26"/>
        </w:rPr>
        <w:t>относятся вопросы: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1) осуществление социальной политики на территории Шахтерского муниципального округа;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2) организация библиотечного обслуживания населения, комплектования и обеспечения сохранности библиотечных фондов библиотек Шахтерского муниципального округа;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3) создание условий для организации досуга и обеспечения жителей Шахтерского муниципального округа услугами организаций культуры;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Шахтерского муниципального округа, охраны объектов культурного наследия (памятников истории и культуры) местного (муниципального) значения, расположенных на территории Шахтерского муниципального округа;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5) создание условий для массового отдыха жителей Шахтерского муниципального округа и организации обустройства мест массового отдыха населения;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lastRenderedPageBreak/>
        <w:t>6) организация и осуществление мероприятий по работе с детьми и молодежью в Шахтерском муниципальном округе;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7) обеспечение условий для развития на территории Шахтерского муниципального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Шахтерским муниципальным округом;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 xml:space="preserve">8) организация и осуществление мероприятий по </w:t>
      </w:r>
      <w:proofErr w:type="spellStart"/>
      <w:r w:rsidRPr="009C5BCE">
        <w:rPr>
          <w:rFonts w:ascii="Times New Roman" w:eastAsia="Calibri" w:hAnsi="Times New Roman" w:cs="Times New Roman"/>
          <w:sz w:val="26"/>
          <w:szCs w:val="26"/>
        </w:rPr>
        <w:t>волонтерству</w:t>
      </w:r>
      <w:proofErr w:type="spellEnd"/>
      <w:r w:rsidRPr="009C5BCE">
        <w:rPr>
          <w:rFonts w:ascii="Times New Roman" w:eastAsia="Calibri" w:hAnsi="Times New Roman" w:cs="Times New Roman"/>
          <w:sz w:val="26"/>
          <w:szCs w:val="26"/>
        </w:rPr>
        <w:t xml:space="preserve"> (добровольчеству).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 xml:space="preserve">5. К ведению постоянного комитета по </w:t>
      </w:r>
      <w:r w:rsidRPr="009C5B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регламенту, мандатам, развитию местного самоуправления, соблюдению законности, правопорядка и предупреждению чрезвычайных ситуаций Шахтерского муниципального совета Донецкой Народной Республики </w:t>
      </w:r>
      <w:r w:rsidRPr="009C5BCE">
        <w:rPr>
          <w:rFonts w:ascii="Times New Roman" w:eastAsia="Calibri" w:hAnsi="Times New Roman" w:cs="Times New Roman"/>
          <w:sz w:val="26"/>
          <w:szCs w:val="26"/>
        </w:rPr>
        <w:t>относятся вопросы: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 xml:space="preserve">1) принятие </w:t>
      </w:r>
      <w:hyperlink r:id="rId4" w:history="1">
        <w:r w:rsidRPr="009C5BCE">
          <w:rPr>
            <w:rFonts w:ascii="Times New Roman" w:eastAsia="Calibri" w:hAnsi="Times New Roman" w:cs="Times New Roman"/>
            <w:sz w:val="26"/>
            <w:szCs w:val="26"/>
          </w:rPr>
          <w:t>Устава</w:t>
        </w:r>
      </w:hyperlink>
      <w:r w:rsidRPr="009C5BCE">
        <w:rPr>
          <w:rFonts w:ascii="Times New Roman" w:eastAsia="Calibri" w:hAnsi="Times New Roman" w:cs="Times New Roman"/>
          <w:sz w:val="26"/>
          <w:szCs w:val="26"/>
        </w:rPr>
        <w:t>, внесение в него изменений и дополнений;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 xml:space="preserve">2) назначение местного референдума, назначение даты выборов депутатов в </w:t>
      </w:r>
      <w:r w:rsidRPr="009C5BCE">
        <w:rPr>
          <w:rFonts w:ascii="Times New Roman" w:eastAsia="Calibri" w:hAnsi="Times New Roman" w:cs="Times New Roman"/>
          <w:iCs/>
          <w:sz w:val="26"/>
          <w:szCs w:val="26"/>
        </w:rPr>
        <w:t>Шахтерский муниципальный совет Донецкой Народной Республики;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3) статус лиц, замещающих муниципальные должности;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4) контроль за соблюдением регламента и депутатской этики;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5) территориальное устройство Шахтерского муниципального округа;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6) условия и порядок прохождения муниципальной службы;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7) учреждение почетных званий, наград, знаков отличия и определение порядка их присвоения;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8) муниципальные награды;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9) обеспечение законности, правопорядка, соблюдения прав человека;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10) противодействие коррупции;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>11) иные вопросы организации местного самоуправления в Шахтерском муниципальном округе, вопросы организации правопорядка, связей с общественностью и средствами массовой информации;</w:t>
      </w:r>
    </w:p>
    <w:p w:rsidR="009C5BCE" w:rsidRPr="009C5BCE" w:rsidRDefault="009C5BCE" w:rsidP="009C5BCE">
      <w:pPr>
        <w:widowControl w:val="0"/>
        <w:autoSpaceDE w:val="0"/>
        <w:autoSpaceDN w:val="0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CE">
        <w:rPr>
          <w:rFonts w:ascii="Times New Roman" w:eastAsia="Times New Roman" w:hAnsi="Times New Roman" w:cs="Times New Roman"/>
          <w:sz w:val="26"/>
          <w:szCs w:val="26"/>
          <w:lang w:eastAsia="ru-RU"/>
        </w:rPr>
        <w:t>12) осуществляет регистрацию депутатских объединений;</w:t>
      </w:r>
    </w:p>
    <w:p w:rsidR="009C5BCE" w:rsidRPr="009C5BCE" w:rsidRDefault="009C5BCE" w:rsidP="009C5BCE">
      <w:pPr>
        <w:widowControl w:val="0"/>
        <w:autoSpaceDE w:val="0"/>
        <w:autoSpaceDN w:val="0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CE">
        <w:rPr>
          <w:rFonts w:ascii="Times New Roman" w:eastAsia="Times New Roman" w:hAnsi="Times New Roman" w:cs="Times New Roman"/>
          <w:sz w:val="26"/>
          <w:szCs w:val="26"/>
          <w:lang w:eastAsia="ru-RU"/>
        </w:rPr>
        <w:t>13) ведет реестр депутатских объединений, которые зарегистрированы;</w:t>
      </w:r>
    </w:p>
    <w:p w:rsidR="009C5BCE" w:rsidRPr="009C5BCE" w:rsidRDefault="009C5BCE" w:rsidP="009C5BCE">
      <w:pPr>
        <w:widowControl w:val="0"/>
        <w:tabs>
          <w:tab w:val="left" w:pos="567"/>
          <w:tab w:val="left" w:pos="709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14) осуществляет контроль за изменениями в списочных составах депутатских объединений и прекращением их деятельности;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Times New Roman" w:hAnsi="Times New Roman" w:cs="Times New Roman"/>
          <w:sz w:val="26"/>
          <w:szCs w:val="26"/>
        </w:rPr>
        <w:t>15) принимает решение об исключении депутатского объединения, прекратившего свою деятельность, из реестра депутатских объединений.</w:t>
      </w:r>
      <w:r w:rsidRPr="009C5BC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C5BCE" w:rsidRPr="009C5BCE" w:rsidRDefault="009C5BCE" w:rsidP="009C5BC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0DBA" w:rsidRPr="009C5BCE" w:rsidRDefault="009C5BCE" w:rsidP="009C5BC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CE">
        <w:rPr>
          <w:rFonts w:ascii="Times New Roman" w:eastAsia="Calibri" w:hAnsi="Times New Roman" w:cs="Times New Roman"/>
          <w:sz w:val="26"/>
          <w:szCs w:val="26"/>
        </w:rPr>
        <w:t xml:space="preserve">6. Иные вопросы, не отнесенные пунктами 1 – 5 настоящего Перечня к ведению постоянных комитетов, в случае их возникновения направляются председателем Шахтерского муниципального совета </w:t>
      </w:r>
      <w:r w:rsidRPr="009C5BCE">
        <w:rPr>
          <w:rFonts w:ascii="Times New Roman" w:eastAsia="Calibri" w:hAnsi="Times New Roman" w:cs="Times New Roman"/>
          <w:color w:val="000000"/>
          <w:sz w:val="26"/>
          <w:szCs w:val="26"/>
        </w:rPr>
        <w:t>Донецкой Народной Республики</w:t>
      </w:r>
      <w:r w:rsidRPr="009C5BCE">
        <w:rPr>
          <w:rFonts w:ascii="Times New Roman" w:eastAsia="Calibri" w:hAnsi="Times New Roman" w:cs="Times New Roman"/>
          <w:sz w:val="26"/>
          <w:szCs w:val="26"/>
        </w:rPr>
        <w:t xml:space="preserve"> для предварительной подготовки в один из постоянных комитетов или на их совместные заседания в порядке, определяемом Положением о постоянных комитетах Шахтерского муниципального совета Донецкой Народной Республики.</w:t>
      </w:r>
      <w:bookmarkStart w:id="2" w:name="_GoBack"/>
      <w:bookmarkEnd w:id="2"/>
    </w:p>
    <w:sectPr w:rsidR="009B0DBA" w:rsidRPr="009C5BCE" w:rsidSect="009C5B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CE"/>
    <w:rsid w:val="001D4C18"/>
    <w:rsid w:val="009C5BCE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F14A"/>
  <w15:chartTrackingRefBased/>
  <w15:docId w15:val="{B3F09D88-224C-4E5E-903B-4DC47FE2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EE1B3BC69864ED93429D0E4FC2F526424AF2663A3FA5465A152BC0909A8D5359743B06045718EAEB066003CAED323145XBG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2024-06-14T07:26:00Z</dcterms:created>
  <dcterms:modified xsi:type="dcterms:W3CDTF">2024-06-14T07:30:00Z</dcterms:modified>
</cp:coreProperties>
</file>