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06ED" w14:textId="77777777" w:rsidR="007B68E6" w:rsidRPr="00687EC1" w:rsidRDefault="007B68E6" w:rsidP="007B68E6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295EEEE8" w14:textId="77777777" w:rsidR="007D06DE" w:rsidRDefault="007B68E6" w:rsidP="007D06DE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основе, муниципальных служащих </w:t>
      </w: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7EC1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proofErr w:type="spellStart"/>
      <w:r w:rsidRPr="00687EC1">
        <w:rPr>
          <w:rFonts w:ascii="Times New Roman" w:eastAsia="Calibri" w:hAnsi="Times New Roman" w:cs="Times New Roman"/>
          <w:sz w:val="24"/>
          <w:szCs w:val="24"/>
        </w:rPr>
        <w:t>Харцызский</w:t>
      </w:r>
      <w:proofErr w:type="spellEnd"/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 городской </w:t>
      </w:r>
      <w:r w:rsidRPr="00687EC1">
        <w:rPr>
          <w:rFonts w:ascii="Times New Roman" w:eastAsia="Times New Roman" w:hAnsi="Times New Roman" w:cs="Times New Roman"/>
          <w:sz w:val="24"/>
          <w:szCs w:val="24"/>
        </w:rPr>
        <w:t>округ Д</w:t>
      </w:r>
      <w:r w:rsidRPr="00687EC1">
        <w:rPr>
          <w:rFonts w:ascii="Times New Roman" w:eastAsia="Calibri" w:hAnsi="Times New Roman" w:cs="Times New Roman"/>
          <w:sz w:val="24"/>
          <w:szCs w:val="24"/>
        </w:rPr>
        <w:t>онецкой Народной Республики</w:t>
      </w:r>
      <w:r w:rsidR="007D0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6DE" w:rsidRPr="00030E1E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p w14:paraId="42766593" w14:textId="3A00073C" w:rsidR="007B68E6" w:rsidRPr="007D06DE" w:rsidRDefault="007D06DE" w:rsidP="007D06DE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7D06DE">
        <w:rPr>
          <w:rFonts w:ascii="Times New Roman" w:eastAsia="Calibri" w:hAnsi="Times New Roman" w:cs="Times New Roman"/>
          <w:sz w:val="24"/>
          <w:szCs w:val="24"/>
        </w:rPr>
        <w:t>(</w:t>
      </w:r>
      <w:r w:rsidRPr="007D06DE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в ред.</w:t>
      </w:r>
      <w:r w:rsidRPr="007D06DE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D06DE">
        <w:rPr>
          <w:rStyle w:val="a3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решения </w:t>
      </w:r>
      <w:proofErr w:type="spellStart"/>
      <w:r w:rsidRPr="007D06DE">
        <w:rPr>
          <w:rStyle w:val="a3"/>
          <w:rFonts w:ascii="Times New Roman" w:hAnsi="Times New Roman" w:cs="Times New Roman"/>
          <w:color w:val="808080" w:themeColor="background1" w:themeShade="80"/>
          <w:sz w:val="24"/>
          <w:szCs w:val="24"/>
        </w:rPr>
        <w:t>Харцызского</w:t>
      </w:r>
      <w:proofErr w:type="spellEnd"/>
      <w:r w:rsidRPr="007D06DE">
        <w:rPr>
          <w:rStyle w:val="a3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городского совета ДНР </w:t>
      </w:r>
      <w:hyperlink r:id="rId4" w:tgtFrame="_blank" w:history="1">
        <w:r w:rsidRPr="007D06DE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single"/>
          </w:rPr>
          <w:t>от 27.06.2024 № 31/3</w:t>
        </w:r>
      </w:hyperlink>
      <w:r w:rsidRPr="007D06DE">
        <w:rPr>
          <w:rFonts w:ascii="Times New Roman" w:hAnsi="Times New Roman" w:cs="Times New Roman"/>
          <w:sz w:val="24"/>
          <w:szCs w:val="24"/>
        </w:rPr>
        <w:t>)</w:t>
      </w:r>
    </w:p>
    <w:p w14:paraId="4403C608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4D44B" w14:textId="5FD0EEE8" w:rsidR="007B68E6" w:rsidRPr="00687EC1" w:rsidRDefault="007B68E6" w:rsidP="007B68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Размеры денежного содержания муниципальных служащих</w:t>
      </w:r>
    </w:p>
    <w:p w14:paraId="3E010F79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B60B6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1. Должностные оклады муниципальных служащих устанавливаются в следующих размерах:</w:t>
      </w:r>
    </w:p>
    <w:p w14:paraId="3479F218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785"/>
      </w:tblGrid>
      <w:tr w:rsidR="007B68E6" w:rsidRPr="00687EC1" w14:paraId="3D4FADE0" w14:textId="77777777" w:rsidTr="004C0CFD">
        <w:tc>
          <w:tcPr>
            <w:tcW w:w="4927" w:type="dxa"/>
            <w:shd w:val="clear" w:color="auto" w:fill="auto"/>
          </w:tcPr>
          <w:p w14:paraId="4549639A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2B7EDF77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7B68E6" w:rsidRPr="00687EC1" w14:paraId="2FFE3A99" w14:textId="77777777" w:rsidTr="004C0CFD">
        <w:tc>
          <w:tcPr>
            <w:tcW w:w="4927" w:type="dxa"/>
            <w:shd w:val="clear" w:color="auto" w:fill="auto"/>
          </w:tcPr>
          <w:p w14:paraId="34CE3574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5E57D21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30 394,00</w:t>
            </w:r>
          </w:p>
        </w:tc>
      </w:tr>
      <w:tr w:rsidR="007B68E6" w:rsidRPr="00687EC1" w14:paraId="581A035A" w14:textId="77777777" w:rsidTr="004C0CFD">
        <w:tc>
          <w:tcPr>
            <w:tcW w:w="4927" w:type="dxa"/>
            <w:shd w:val="clear" w:color="auto" w:fill="auto"/>
          </w:tcPr>
          <w:p w14:paraId="471AD0BB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AC664E8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28 040,00</w:t>
            </w:r>
          </w:p>
        </w:tc>
      </w:tr>
      <w:tr w:rsidR="007B68E6" w:rsidRPr="00687EC1" w14:paraId="311B4228" w14:textId="77777777" w:rsidTr="004C0CFD">
        <w:tc>
          <w:tcPr>
            <w:tcW w:w="4927" w:type="dxa"/>
            <w:shd w:val="clear" w:color="auto" w:fill="auto"/>
          </w:tcPr>
          <w:p w14:paraId="78FF8343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</w:tcPr>
          <w:p w14:paraId="7D5B8CEF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26 372,00</w:t>
            </w:r>
          </w:p>
          <w:p w14:paraId="3C3AA6BC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8E6" w:rsidRPr="00687EC1" w14:paraId="0ABF07B3" w14:textId="77777777" w:rsidTr="004C0CFD">
        <w:tc>
          <w:tcPr>
            <w:tcW w:w="4927" w:type="dxa"/>
            <w:shd w:val="clear" w:color="auto" w:fill="auto"/>
          </w:tcPr>
          <w:p w14:paraId="7DC5B36C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24812D99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26 372,00</w:t>
            </w:r>
          </w:p>
        </w:tc>
      </w:tr>
      <w:tr w:rsidR="007B68E6" w:rsidRPr="00687EC1" w14:paraId="65E1DACB" w14:textId="77777777" w:rsidTr="004C0CFD">
        <w:tc>
          <w:tcPr>
            <w:tcW w:w="4927" w:type="dxa"/>
            <w:shd w:val="clear" w:color="auto" w:fill="auto"/>
          </w:tcPr>
          <w:p w14:paraId="5D970B95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A43DC1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17 732,00</w:t>
            </w:r>
          </w:p>
        </w:tc>
      </w:tr>
      <w:tr w:rsidR="007B68E6" w:rsidRPr="00687EC1" w14:paraId="42313FD2" w14:textId="77777777" w:rsidTr="004C0CFD">
        <w:tc>
          <w:tcPr>
            <w:tcW w:w="4927" w:type="dxa"/>
            <w:shd w:val="clear" w:color="auto" w:fill="auto"/>
            <w:vAlign w:val="center"/>
          </w:tcPr>
          <w:p w14:paraId="24939B1A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DB209DD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17 802,00</w:t>
            </w:r>
          </w:p>
        </w:tc>
      </w:tr>
      <w:tr w:rsidR="007B68E6" w:rsidRPr="00687EC1" w14:paraId="70FFB499" w14:textId="77777777" w:rsidTr="004C0CFD">
        <w:tc>
          <w:tcPr>
            <w:tcW w:w="4927" w:type="dxa"/>
            <w:shd w:val="clear" w:color="auto" w:fill="auto"/>
            <w:vAlign w:val="center"/>
          </w:tcPr>
          <w:p w14:paraId="766A41A3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главы муниципального образования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650F10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15 200,00</w:t>
            </w:r>
          </w:p>
        </w:tc>
      </w:tr>
      <w:tr w:rsidR="007B68E6" w:rsidRPr="00687EC1" w14:paraId="38235622" w14:textId="77777777" w:rsidTr="004C0CFD">
        <w:tc>
          <w:tcPr>
            <w:tcW w:w="4927" w:type="dxa"/>
            <w:shd w:val="clear" w:color="auto" w:fill="auto"/>
            <w:vAlign w:val="center"/>
          </w:tcPr>
          <w:p w14:paraId="1CC03EFB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63CDE28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17 652,00</w:t>
            </w:r>
          </w:p>
        </w:tc>
      </w:tr>
      <w:tr w:rsidR="007B68E6" w:rsidRPr="00687EC1" w14:paraId="5AD1AE92" w14:textId="77777777" w:rsidTr="004C0CFD">
        <w:tc>
          <w:tcPr>
            <w:tcW w:w="4927" w:type="dxa"/>
            <w:shd w:val="clear" w:color="auto" w:fill="auto"/>
          </w:tcPr>
          <w:p w14:paraId="3EAC39A2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702BC92D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17 652,00</w:t>
            </w:r>
          </w:p>
        </w:tc>
      </w:tr>
      <w:tr w:rsidR="007B68E6" w:rsidRPr="00687EC1" w14:paraId="1911E679" w14:textId="77777777" w:rsidTr="004C0CFD">
        <w:tc>
          <w:tcPr>
            <w:tcW w:w="4927" w:type="dxa"/>
            <w:shd w:val="clear" w:color="auto" w:fill="auto"/>
            <w:vAlign w:val="center"/>
          </w:tcPr>
          <w:p w14:paraId="3922EE2E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183E12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14 882,00</w:t>
            </w:r>
          </w:p>
        </w:tc>
      </w:tr>
      <w:tr w:rsidR="007B68E6" w:rsidRPr="00687EC1" w14:paraId="1726C8AD" w14:textId="77777777" w:rsidTr="004C0CFD">
        <w:tc>
          <w:tcPr>
            <w:tcW w:w="4927" w:type="dxa"/>
            <w:shd w:val="clear" w:color="auto" w:fill="auto"/>
            <w:vAlign w:val="center"/>
          </w:tcPr>
          <w:p w14:paraId="5EC370B2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C7341C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14 882,00</w:t>
            </w:r>
          </w:p>
        </w:tc>
      </w:tr>
      <w:tr w:rsidR="007B68E6" w:rsidRPr="00687EC1" w14:paraId="686AC934" w14:textId="77777777" w:rsidTr="004C0CFD">
        <w:tc>
          <w:tcPr>
            <w:tcW w:w="4927" w:type="dxa"/>
            <w:shd w:val="clear" w:color="auto" w:fill="auto"/>
            <w:vAlign w:val="center"/>
          </w:tcPr>
          <w:p w14:paraId="45ED58A8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6F0DA2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14 882,00</w:t>
            </w:r>
          </w:p>
        </w:tc>
      </w:tr>
      <w:tr w:rsidR="007B68E6" w:rsidRPr="00687EC1" w14:paraId="3DA3D773" w14:textId="77777777" w:rsidTr="004C0CFD">
        <w:tc>
          <w:tcPr>
            <w:tcW w:w="4927" w:type="dxa"/>
            <w:shd w:val="clear" w:color="auto" w:fill="auto"/>
            <w:vAlign w:val="center"/>
          </w:tcPr>
          <w:p w14:paraId="63B5C96C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сектором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FFD25E6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14 882,00</w:t>
            </w:r>
          </w:p>
        </w:tc>
      </w:tr>
      <w:tr w:rsidR="007B68E6" w:rsidRPr="00687EC1" w14:paraId="0E41F88E" w14:textId="77777777" w:rsidTr="004C0CFD">
        <w:tc>
          <w:tcPr>
            <w:tcW w:w="4927" w:type="dxa"/>
            <w:shd w:val="clear" w:color="auto" w:fill="auto"/>
            <w:vAlign w:val="center"/>
          </w:tcPr>
          <w:p w14:paraId="518D2A06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F91FA74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12 252,00</w:t>
            </w:r>
          </w:p>
        </w:tc>
      </w:tr>
      <w:tr w:rsidR="007B68E6" w:rsidRPr="00687EC1" w14:paraId="5302FF83" w14:textId="77777777" w:rsidTr="004C0CFD">
        <w:tc>
          <w:tcPr>
            <w:tcW w:w="4927" w:type="dxa"/>
            <w:shd w:val="clear" w:color="auto" w:fill="auto"/>
            <w:vAlign w:val="center"/>
          </w:tcPr>
          <w:p w14:paraId="13E90CD8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E9E8937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10 498,00</w:t>
            </w:r>
          </w:p>
        </w:tc>
      </w:tr>
      <w:tr w:rsidR="007B68E6" w:rsidRPr="00687EC1" w14:paraId="5E677D5D" w14:textId="77777777" w:rsidTr="004C0CFD">
        <w:tc>
          <w:tcPr>
            <w:tcW w:w="4927" w:type="dxa"/>
            <w:shd w:val="clear" w:color="auto" w:fill="auto"/>
            <w:vAlign w:val="center"/>
          </w:tcPr>
          <w:p w14:paraId="35111A3C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C283ADF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8 042,00</w:t>
            </w:r>
          </w:p>
        </w:tc>
      </w:tr>
      <w:tr w:rsidR="007B68E6" w:rsidRPr="00687EC1" w14:paraId="4539AFF8" w14:textId="77777777" w:rsidTr="004C0CFD">
        <w:tc>
          <w:tcPr>
            <w:tcW w:w="4927" w:type="dxa"/>
            <w:shd w:val="clear" w:color="auto" w:fill="auto"/>
            <w:vAlign w:val="center"/>
          </w:tcPr>
          <w:p w14:paraId="43413878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2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8202BB6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7 102,00   </w:t>
            </w:r>
          </w:p>
        </w:tc>
      </w:tr>
    </w:tbl>
    <w:p w14:paraId="5120A88A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EA21A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2. Размеры ежемесячной надбавки за выслугу лет на муниципальной службе к должностному окладу составляют:</w:t>
      </w:r>
    </w:p>
    <w:p w14:paraId="19CDB5D6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а) при стаже муниципальной службы от 1 до 5 лет - 10 процентов; </w:t>
      </w:r>
    </w:p>
    <w:p w14:paraId="03C585EC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14:paraId="4BAF6488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в) при стаже муниципальной службы от </w:t>
      </w:r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>10 до 15 лет - 20 процентов;</w:t>
      </w:r>
    </w:p>
    <w:p w14:paraId="22B09F48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>г) при стаже муниципальной службы свыше 15 лет - 30 процентов.</w:t>
      </w:r>
    </w:p>
    <w:p w14:paraId="6CDB59E1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Ежемесячная надбавка за выслугу лет </w:t>
      </w:r>
      <w:bookmarkStart w:id="0" w:name="_Hlk154697370"/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>на муниципальной службе</w:t>
      </w:r>
      <w:bookmarkEnd w:id="0"/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36140CF1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EC1">
        <w:rPr>
          <w:rFonts w:ascii="Times New Roman" w:eastAsia="Calibri" w:hAnsi="Times New Roman" w:cs="Times New Roman"/>
          <w:color w:val="000000"/>
          <w:sz w:val="24"/>
          <w:szCs w:val="24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3A414B4C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282F7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73972E32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7B68E6" w:rsidRPr="00687EC1" w14:paraId="3A30A873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6B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A36F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7B68E6" w:rsidRPr="00687EC1" w14:paraId="5116BE93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66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47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68E6" w:rsidRPr="00687EC1" w14:paraId="3EF9F1BE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BF6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1F0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B68E6" w:rsidRPr="00687EC1" w14:paraId="604358B6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CC75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747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B68E6" w:rsidRPr="00687EC1" w14:paraId="7A70CFD5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1E67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88D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B68E6" w:rsidRPr="00687EC1" w14:paraId="0EF34885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0CD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CA99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B68E6" w:rsidRPr="00687EC1" w14:paraId="029042A5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D06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709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68E6" w:rsidRPr="00687EC1" w14:paraId="5FC5F0B5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5668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C2E7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68E6" w:rsidRPr="00687EC1" w14:paraId="06A4218E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32F5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CDB9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B68E6" w:rsidRPr="00687EC1" w14:paraId="513CC207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F4EA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94E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B68E6" w:rsidRPr="00687EC1" w14:paraId="6A2161BF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B66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EE4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68E6" w:rsidRPr="00687EC1" w14:paraId="404D92FA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B5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7F2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68E6" w:rsidRPr="00687EC1" w14:paraId="21B6703B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6898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F03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8E6" w:rsidRPr="00687EC1" w14:paraId="7C8A9C22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4E9D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C4D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8E6" w:rsidRPr="00687EC1" w14:paraId="6FDAA761" w14:textId="77777777" w:rsidTr="004C0CF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F59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D1DC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8E6" w:rsidRPr="00687EC1" w14:paraId="44384DE3" w14:textId="77777777" w:rsidTr="004C0CFD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38DD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3D3E" w14:textId="77777777" w:rsidR="007B68E6" w:rsidRPr="00687EC1" w:rsidRDefault="007B68E6" w:rsidP="007B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F10D98D" w14:textId="77777777" w:rsidR="007B68E6" w:rsidRPr="00687EC1" w:rsidRDefault="007B68E6" w:rsidP="007B68E6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6D922" w14:textId="77777777" w:rsidR="007B68E6" w:rsidRPr="00687EC1" w:rsidRDefault="007B68E6" w:rsidP="007B68E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чин, которая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5E7497D6" w14:textId="77777777" w:rsidR="007B68E6" w:rsidRPr="00687EC1" w:rsidRDefault="007B68E6" w:rsidP="007B68E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1C635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0B4DB473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3F106769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7B68E6" w:rsidRPr="00687EC1" w14:paraId="744CEA90" w14:textId="77777777" w:rsidTr="004C0CFD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BF37E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92C80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7B68E6" w:rsidRPr="00687EC1" w14:paraId="0041434B" w14:textId="77777777" w:rsidTr="004C0CF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F7BC4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CBE5F2" w14:textId="77777777" w:rsidR="007B68E6" w:rsidRPr="00687EC1" w:rsidRDefault="007B68E6" w:rsidP="007B68E6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</w:tr>
      <w:tr w:rsidR="007B68E6" w:rsidRPr="00687EC1" w14:paraId="5971ACBB" w14:textId="77777777" w:rsidTr="004C0CFD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F4792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299623" w14:textId="77777777" w:rsidR="007B68E6" w:rsidRPr="00687EC1" w:rsidRDefault="007B68E6" w:rsidP="007B68E6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7B68E6" w:rsidRPr="00687EC1" w14:paraId="624AD877" w14:textId="77777777" w:rsidTr="004C0CF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C70F9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870802" w14:textId="77777777" w:rsidR="007B68E6" w:rsidRPr="00687EC1" w:rsidRDefault="007B68E6" w:rsidP="007B68E6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</w:tr>
      <w:tr w:rsidR="007B68E6" w:rsidRPr="00687EC1" w14:paraId="654E9A1C" w14:textId="77777777" w:rsidTr="004C0CF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F3FB8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1C64AA" w14:textId="77777777" w:rsidR="007B68E6" w:rsidRPr="00687EC1" w:rsidRDefault="007B68E6" w:rsidP="007B68E6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7B68E6" w:rsidRPr="00687EC1" w14:paraId="4118A517" w14:textId="77777777" w:rsidTr="004C0CF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B0189" w14:textId="77777777" w:rsidR="007B68E6" w:rsidRPr="00687EC1" w:rsidRDefault="007B68E6" w:rsidP="007B68E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Муниципальные служащие, замещающие младшие </w:t>
            </w:r>
            <w:proofErr w:type="gramStart"/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должности  муниципальной</w:t>
            </w:r>
            <w:proofErr w:type="gramEnd"/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F6A4AE" w14:textId="77777777" w:rsidR="007B68E6" w:rsidRPr="00687EC1" w:rsidRDefault="007B68E6" w:rsidP="007B68E6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87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</w:tbl>
    <w:p w14:paraId="69824330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86E7D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</w:t>
      </w:r>
      <w:proofErr w:type="gramStart"/>
      <w:r w:rsidRPr="00687EC1">
        <w:rPr>
          <w:rFonts w:ascii="Times New Roman" w:eastAsia="Calibri" w:hAnsi="Times New Roman" w:cs="Times New Roman"/>
          <w:sz w:val="24"/>
          <w:szCs w:val="24"/>
        </w:rPr>
        <w:t>),с</w:t>
      </w:r>
      <w:proofErr w:type="gramEnd"/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 учетом следующих показателей (критериев):</w:t>
      </w:r>
    </w:p>
    <w:p w14:paraId="6C939A62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функциональной нагрузки и ответственности;</w:t>
      </w:r>
    </w:p>
    <w:p w14:paraId="75968DCC" w14:textId="77777777" w:rsidR="007B68E6" w:rsidRPr="00687EC1" w:rsidRDefault="007B68E6" w:rsidP="007B68E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2BCAB00A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19D03CE3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64BC8E5B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оперативное выполнение значительного объема работы, систематическое </w:t>
      </w: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срочных и неотложных поручений;</w:t>
      </w:r>
    </w:p>
    <w:p w14:paraId="30AE143F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работы, требующей повышенного внимания;</w:t>
      </w:r>
    </w:p>
    <w:p w14:paraId="214B90E7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6B02A37D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5F46EDBE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3F1B6B43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19EECFFF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повышения или снижения уровня квалификации муниципального служащего;</w:t>
      </w:r>
    </w:p>
    <w:p w14:paraId="79AE1744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26BF7D4C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качества исполнения должностных обязанностей муниципальным служащим;</w:t>
      </w:r>
    </w:p>
    <w:p w14:paraId="1B368E2D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16F9055B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соблюдения установленных сроков исполнения поручений руководства.</w:t>
      </w:r>
    </w:p>
    <w:p w14:paraId="6A4F1F97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</w:t>
      </w:r>
    </w:p>
    <w:p w14:paraId="787BD226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4139E408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64EDD3DB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12E5674E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8E0A6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5. </w:t>
      </w: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</w:t>
      </w:r>
    </w:p>
    <w:p w14:paraId="208EF475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премии осуществляется согласно решению </w:t>
      </w:r>
      <w:r w:rsidRPr="00687EC1">
        <w:rPr>
          <w:rFonts w:ascii="Times New Roman" w:eastAsia="Calibri" w:hAnsi="Times New Roman" w:cs="Times New Roman"/>
          <w:sz w:val="24"/>
          <w:szCs w:val="24"/>
        </w:rPr>
        <w:t>представителя нанимателя (работодателя)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2744F02A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1ABE55EC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12F31056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11C65F4E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0242DF53" w14:textId="6E5FD1CB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Муниципальным служащим, имеющим не снятое дисциплинарное взыскание, премия</w:t>
      </w:r>
      <w:r w:rsidR="007D0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87EC1">
        <w:rPr>
          <w:rFonts w:ascii="Times New Roman" w:eastAsia="Calibri" w:hAnsi="Times New Roman" w:cs="Times New Roman"/>
          <w:sz w:val="24"/>
          <w:szCs w:val="24"/>
        </w:rPr>
        <w:t>не выплачивается.</w:t>
      </w:r>
    </w:p>
    <w:p w14:paraId="5A7E182A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Ежемесячная премия начисляется и выплачивается одновременно с заработной платой за соответствующий месяц(период).</w:t>
      </w:r>
    </w:p>
    <w:p w14:paraId="3271F920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96F0063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126EC5E9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4697498"/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bookmarkEnd w:id="2"/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3EAB3D5B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4A5DB15D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A0672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 муниципального служащего.</w:t>
      </w:r>
    </w:p>
    <w:p w14:paraId="0985E5BC" w14:textId="77777777" w:rsidR="007B68E6" w:rsidRPr="00687EC1" w:rsidRDefault="007B68E6" w:rsidP="007B68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0CB181D" w14:textId="77777777" w:rsidR="007B68E6" w:rsidRPr="00687EC1" w:rsidRDefault="007B68E6" w:rsidP="007B68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3A6900EE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56F9E" w14:textId="77777777" w:rsidR="007B68E6" w:rsidRPr="00687EC1" w:rsidRDefault="007B68E6" w:rsidP="007B68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0DA7F358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7F2F1C81" w14:textId="77777777" w:rsidR="007B68E6" w:rsidRPr="00687EC1" w:rsidRDefault="007B68E6" w:rsidP="007B68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Выплата материальной помощи производится не ранее чем через три месяца после приема на работу.</w:t>
      </w:r>
    </w:p>
    <w:p w14:paraId="4D658124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не оказывается муниципальным служащим:</w:t>
      </w:r>
    </w:p>
    <w:p w14:paraId="4A181AB8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19C5DA1D" w14:textId="77777777" w:rsidR="007B68E6" w:rsidRPr="00687EC1" w:rsidRDefault="007B68E6" w:rsidP="007B68E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564D5922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15BF1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53547763"/>
      <w:r w:rsidRPr="00687EC1">
        <w:rPr>
          <w:rFonts w:ascii="Times New Roman" w:eastAsia="Calibri" w:hAnsi="Times New Roman" w:cs="Times New Roman"/>
          <w:sz w:val="24"/>
          <w:szCs w:val="24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621130A6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787"/>
      </w:tblGrid>
      <w:tr w:rsidR="007B68E6" w:rsidRPr="00687EC1" w14:paraId="345397CE" w14:textId="77777777" w:rsidTr="004C0CFD">
        <w:tc>
          <w:tcPr>
            <w:tcW w:w="4927" w:type="dxa"/>
            <w:shd w:val="clear" w:color="auto" w:fill="auto"/>
          </w:tcPr>
          <w:p w14:paraId="48843323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12AA8F99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денежного поощрения (должностных окладов)</w:t>
            </w:r>
          </w:p>
        </w:tc>
      </w:tr>
      <w:bookmarkEnd w:id="3"/>
      <w:tr w:rsidR="007B68E6" w:rsidRPr="00687EC1" w14:paraId="08BF8209" w14:textId="77777777" w:rsidTr="004C0CFD">
        <w:tc>
          <w:tcPr>
            <w:tcW w:w="4927" w:type="dxa"/>
            <w:shd w:val="clear" w:color="auto" w:fill="auto"/>
          </w:tcPr>
          <w:p w14:paraId="05F38EA9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BB48E2F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7B68E6" w:rsidRPr="00687EC1" w14:paraId="76AE0936" w14:textId="77777777" w:rsidTr="004C0CFD">
        <w:tc>
          <w:tcPr>
            <w:tcW w:w="4927" w:type="dxa"/>
            <w:shd w:val="clear" w:color="auto" w:fill="auto"/>
          </w:tcPr>
          <w:p w14:paraId="35EC488B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44A7DBF4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7B68E6" w:rsidRPr="00687EC1" w14:paraId="2B75FD96" w14:textId="77777777" w:rsidTr="004C0CFD">
        <w:tc>
          <w:tcPr>
            <w:tcW w:w="4927" w:type="dxa"/>
            <w:shd w:val="clear" w:color="auto" w:fill="auto"/>
          </w:tcPr>
          <w:p w14:paraId="0DA45A33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</w:tcPr>
          <w:p w14:paraId="75251A7C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7B68E6" w:rsidRPr="00687EC1" w14:paraId="11FDC97A" w14:textId="77777777" w:rsidTr="004C0CFD">
        <w:tc>
          <w:tcPr>
            <w:tcW w:w="4927" w:type="dxa"/>
            <w:shd w:val="clear" w:color="auto" w:fill="auto"/>
          </w:tcPr>
          <w:p w14:paraId="688E24C1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3024E1F9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B68E6" w:rsidRPr="00687EC1" w14:paraId="1FD56F63" w14:textId="77777777" w:rsidTr="004C0CFD">
        <w:tc>
          <w:tcPr>
            <w:tcW w:w="4927" w:type="dxa"/>
            <w:shd w:val="clear" w:color="auto" w:fill="auto"/>
          </w:tcPr>
          <w:p w14:paraId="502713C1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2DA311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19C5A132" w14:textId="77777777" w:rsidTr="004C0CFD">
        <w:tc>
          <w:tcPr>
            <w:tcW w:w="4927" w:type="dxa"/>
            <w:shd w:val="clear" w:color="auto" w:fill="auto"/>
            <w:vAlign w:val="center"/>
          </w:tcPr>
          <w:p w14:paraId="5A1EE2E2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F2E199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7B68E6" w:rsidRPr="00687EC1" w14:paraId="3C3FE977" w14:textId="77777777" w:rsidTr="004C0CFD">
        <w:tc>
          <w:tcPr>
            <w:tcW w:w="4927" w:type="dxa"/>
            <w:shd w:val="clear" w:color="auto" w:fill="auto"/>
            <w:vAlign w:val="center"/>
          </w:tcPr>
          <w:p w14:paraId="4DC5C352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6E2F78F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7B68E6" w:rsidRPr="00687EC1" w14:paraId="6F573515" w14:textId="77777777" w:rsidTr="004C0CFD">
        <w:tc>
          <w:tcPr>
            <w:tcW w:w="4927" w:type="dxa"/>
            <w:shd w:val="clear" w:color="auto" w:fill="auto"/>
            <w:vAlign w:val="center"/>
          </w:tcPr>
          <w:p w14:paraId="7AEC3CC3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E4106E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7D35C9C8" w14:textId="77777777" w:rsidTr="004C0CFD">
        <w:tc>
          <w:tcPr>
            <w:tcW w:w="4927" w:type="dxa"/>
            <w:shd w:val="clear" w:color="auto" w:fill="auto"/>
          </w:tcPr>
          <w:p w14:paraId="7F9C60C2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2D38F5AD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</w:tr>
      <w:tr w:rsidR="007B68E6" w:rsidRPr="00687EC1" w14:paraId="7EAA2774" w14:textId="77777777" w:rsidTr="004C0CFD">
        <w:tc>
          <w:tcPr>
            <w:tcW w:w="4927" w:type="dxa"/>
            <w:shd w:val="clear" w:color="auto" w:fill="auto"/>
            <w:vAlign w:val="center"/>
          </w:tcPr>
          <w:p w14:paraId="138AF8FE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57EDB26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1A4C1B5F" w14:textId="77777777" w:rsidTr="004C0CFD">
        <w:tc>
          <w:tcPr>
            <w:tcW w:w="4927" w:type="dxa"/>
            <w:shd w:val="clear" w:color="auto" w:fill="auto"/>
            <w:vAlign w:val="center"/>
          </w:tcPr>
          <w:p w14:paraId="60B8877F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23304CE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514BE44A" w14:textId="77777777" w:rsidTr="004C0CFD">
        <w:tc>
          <w:tcPr>
            <w:tcW w:w="4927" w:type="dxa"/>
            <w:shd w:val="clear" w:color="auto" w:fill="auto"/>
            <w:vAlign w:val="center"/>
          </w:tcPr>
          <w:p w14:paraId="74C2B864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28CCF6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18969BC2" w14:textId="77777777" w:rsidTr="004C0CFD">
        <w:tc>
          <w:tcPr>
            <w:tcW w:w="4927" w:type="dxa"/>
            <w:shd w:val="clear" w:color="auto" w:fill="auto"/>
            <w:vAlign w:val="center"/>
          </w:tcPr>
          <w:p w14:paraId="6781CC83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сектором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98FB16D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03868870" w14:textId="77777777" w:rsidTr="004C0CFD">
        <w:tc>
          <w:tcPr>
            <w:tcW w:w="4927" w:type="dxa"/>
            <w:shd w:val="clear" w:color="auto" w:fill="auto"/>
            <w:vAlign w:val="center"/>
          </w:tcPr>
          <w:p w14:paraId="64E23060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68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466B6FA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7B68E6" w:rsidRPr="00687EC1" w14:paraId="7E1832A6" w14:textId="77777777" w:rsidTr="004C0CFD">
        <w:tc>
          <w:tcPr>
            <w:tcW w:w="4927" w:type="dxa"/>
            <w:shd w:val="clear" w:color="auto" w:fill="auto"/>
            <w:vAlign w:val="center"/>
          </w:tcPr>
          <w:p w14:paraId="5B2CEE94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C97EF4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7B68E6" w:rsidRPr="00687EC1" w14:paraId="4B8F3BC1" w14:textId="77777777" w:rsidTr="004C0CFD">
        <w:tc>
          <w:tcPr>
            <w:tcW w:w="4927" w:type="dxa"/>
            <w:shd w:val="clear" w:color="auto" w:fill="auto"/>
            <w:vAlign w:val="center"/>
          </w:tcPr>
          <w:p w14:paraId="015C0C9C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35C6B5A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B68E6" w:rsidRPr="00687EC1" w14:paraId="378A9961" w14:textId="77777777" w:rsidTr="004C0CFD">
        <w:tc>
          <w:tcPr>
            <w:tcW w:w="4927" w:type="dxa"/>
            <w:shd w:val="clear" w:color="auto" w:fill="auto"/>
            <w:vAlign w:val="center"/>
          </w:tcPr>
          <w:p w14:paraId="50F43B2C" w14:textId="77777777" w:rsidR="007B68E6" w:rsidRPr="00687EC1" w:rsidRDefault="007B68E6" w:rsidP="007B68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2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48EDB94" w14:textId="77777777" w:rsidR="007B68E6" w:rsidRPr="00687EC1" w:rsidRDefault="007B68E6" w:rsidP="007B6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</w:tbl>
    <w:p w14:paraId="5B2AE532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7A78988" w14:textId="77777777" w:rsidR="007B68E6" w:rsidRPr="00687EC1" w:rsidRDefault="007B68E6" w:rsidP="007B68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1153DC22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5930C0E4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за работу со сведениями, имеющими степень секретности «особой важности» - 60 процентов;</w:t>
      </w:r>
    </w:p>
    <w:p w14:paraId="3E64E20A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за работу со сведениями, имеющими степень секретности «совершенно секретно» - 40 процентов;</w:t>
      </w:r>
    </w:p>
    <w:p w14:paraId="3F407319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268C5B47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71967A6C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34E373F3" w14:textId="3DB8500F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</w:t>
      </w:r>
      <w:r w:rsidRPr="00687E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предусмотренной </w:t>
      </w:r>
      <w:r w:rsidR="007D06DE" w:rsidRPr="007D06DE">
        <w:rPr>
          <w:rFonts w:ascii="Times New Roman" w:eastAsia="Calibri" w:hAnsi="Times New Roman" w:cs="Times New Roman"/>
          <w:sz w:val="24"/>
          <w:szCs w:val="24"/>
        </w:rPr>
        <w:t>настоящим пунктом</w:t>
      </w:r>
      <w:r w:rsidRPr="00687EC1">
        <w:rPr>
          <w:rFonts w:ascii="Times New Roman" w:eastAsia="Calibri" w:hAnsi="Times New Roman" w:cs="Times New Roman"/>
          <w:sz w:val="24"/>
          <w:szCs w:val="24"/>
        </w:rPr>
        <w:t>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14E40EB7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 xml:space="preserve">при стаже работы от 1 до 5 лет - 10 процентов; </w:t>
      </w:r>
    </w:p>
    <w:p w14:paraId="0C15495E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при стаже работы от 5 до 10 лет - 15 процентов;</w:t>
      </w:r>
    </w:p>
    <w:p w14:paraId="27AC482F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при стаже работы от 10 лет и выше - 20 процентов.</w:t>
      </w:r>
    </w:p>
    <w:p w14:paraId="1759ECEC" w14:textId="77777777" w:rsidR="007B68E6" w:rsidRPr="00687EC1" w:rsidRDefault="007B68E6" w:rsidP="007B68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EC1">
        <w:rPr>
          <w:rFonts w:ascii="Times New Roman" w:eastAsia="Calibri" w:hAnsi="Times New Roman" w:cs="Times New Roman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6FE2D5E6" w14:textId="77777777" w:rsidR="007B68E6" w:rsidRPr="00687EC1" w:rsidRDefault="007B68E6" w:rsidP="007B6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4D349" w14:textId="77777777" w:rsidR="007B68E6" w:rsidRPr="00687EC1" w:rsidRDefault="007B68E6" w:rsidP="007B6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A85BD" w14:textId="77777777" w:rsidR="007B68E6" w:rsidRPr="00687EC1" w:rsidRDefault="007B68E6" w:rsidP="007B68E6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5886E" w14:textId="77777777" w:rsidR="00B123AF" w:rsidRPr="00687EC1" w:rsidRDefault="00B123AF">
      <w:pPr>
        <w:rPr>
          <w:rFonts w:ascii="Times New Roman" w:hAnsi="Times New Roman" w:cs="Times New Roman"/>
        </w:rPr>
      </w:pPr>
    </w:p>
    <w:sectPr w:rsidR="00B123AF" w:rsidRPr="00687EC1" w:rsidSect="007B68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72"/>
    <w:rsid w:val="00172C39"/>
    <w:rsid w:val="002E0372"/>
    <w:rsid w:val="00687EC1"/>
    <w:rsid w:val="00781704"/>
    <w:rsid w:val="007B68E6"/>
    <w:rsid w:val="007D06DE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E0F"/>
  <w15:chartTrackingRefBased/>
  <w15:docId w15:val="{5E6FE7B7-C4F7-451D-B12E-775465D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1-3-20240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2024-03-13T07:23:00Z</dcterms:created>
  <dcterms:modified xsi:type="dcterms:W3CDTF">2024-08-29T09:25:00Z</dcterms:modified>
</cp:coreProperties>
</file>