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6E" w:rsidRPr="0078706E" w:rsidRDefault="0078706E" w:rsidP="0078706E">
      <w:pPr>
        <w:tabs>
          <w:tab w:val="left" w:pos="5954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bookmarkStart w:id="0" w:name="_GoBack"/>
      <w:bookmarkEnd w:id="0"/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8706E" w:rsidRPr="0078706E" w:rsidRDefault="0078706E" w:rsidP="0078706E">
      <w:pPr>
        <w:tabs>
          <w:tab w:val="left" w:pos="5670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8706E" w:rsidRPr="0078706E" w:rsidRDefault="0078706E" w:rsidP="0078706E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8706E" w:rsidRPr="0078706E" w:rsidRDefault="0078706E" w:rsidP="0078706E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spellStart"/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Харцызск</w:t>
      </w:r>
      <w:proofErr w:type="spellEnd"/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78706E" w:rsidRPr="0078706E" w:rsidRDefault="0078706E" w:rsidP="0078706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78706E" w:rsidRPr="0078706E" w:rsidRDefault="0078706E" w:rsidP="0078706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10.06.2024 № 121-П</w:t>
      </w:r>
    </w:p>
    <w:p w:rsidR="0078706E" w:rsidRPr="0078706E" w:rsidRDefault="0078706E" w:rsidP="0078706E">
      <w:pPr>
        <w:tabs>
          <w:tab w:val="left" w:pos="720"/>
          <w:tab w:val="left" w:pos="45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06E" w:rsidRPr="0078706E" w:rsidRDefault="0078706E" w:rsidP="0078706E">
      <w:pPr>
        <w:tabs>
          <w:tab w:val="left" w:pos="720"/>
          <w:tab w:val="left" w:pos="45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78706E" w:rsidRPr="0078706E" w:rsidRDefault="0078706E" w:rsidP="0078706E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0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Комиссии </w:t>
      </w:r>
      <w:r w:rsidRPr="0078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обследованию движимых вещей, имеющих признаки   бесхозяйных, выявленных на объектах недвижимого имущества, расположенных на территории муниципального образования городской округ </w:t>
      </w:r>
      <w:proofErr w:type="spellStart"/>
      <w:r w:rsidRPr="0078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Харцызск</w:t>
      </w:r>
      <w:proofErr w:type="spellEnd"/>
      <w:r w:rsidRPr="0078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Донецкой Народной </w:t>
      </w:r>
      <w:proofErr w:type="spellStart"/>
      <w:r w:rsidRPr="00787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</w:t>
      </w:r>
      <w:r w:rsidRPr="0078706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и</w:t>
      </w:r>
      <w:proofErr w:type="spellEnd"/>
    </w:p>
    <w:p w:rsidR="0078706E" w:rsidRPr="0078706E" w:rsidRDefault="0078706E" w:rsidP="0078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6E" w:rsidRPr="0078706E" w:rsidRDefault="0078706E" w:rsidP="0078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4220"/>
        <w:gridCol w:w="283"/>
        <w:gridCol w:w="5241"/>
      </w:tblGrid>
      <w:tr w:rsidR="0078706E" w:rsidRPr="0078706E" w:rsidTr="005D4093">
        <w:trPr>
          <w:trHeight w:val="826"/>
        </w:trPr>
        <w:tc>
          <w:tcPr>
            <w:tcW w:w="4220" w:type="dxa"/>
          </w:tcPr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Подустов Олег Сергеевич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Ксения Алексеевна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Семикоп</w:t>
            </w:r>
            <w:proofErr w:type="spellEnd"/>
            <w:r w:rsidRPr="0078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283" w:type="dxa"/>
          </w:tcPr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0" w:type="dxa"/>
          </w:tcPr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образования, председатель комиссии;</w:t>
            </w:r>
          </w:p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имущественных отношений Администрации городского округа </w:t>
            </w:r>
            <w:proofErr w:type="spellStart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Харцызск</w:t>
            </w:r>
            <w:proofErr w:type="spellEnd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выявлению и учету бесхозяйного (выморочного) имущества Управления имущественных отношений Администрации городского округа </w:t>
            </w:r>
            <w:proofErr w:type="spellStart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Харцызск</w:t>
            </w:r>
            <w:proofErr w:type="spellEnd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комиссии;</w:t>
            </w:r>
          </w:p>
        </w:tc>
      </w:tr>
      <w:tr w:rsidR="0078706E" w:rsidRPr="0078706E" w:rsidTr="005D4093">
        <w:trPr>
          <w:trHeight w:val="68"/>
        </w:trPr>
        <w:tc>
          <w:tcPr>
            <w:tcW w:w="4220" w:type="dxa"/>
          </w:tcPr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Дьяченко Валентина Николаевна           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Жовниренко</w:t>
            </w:r>
            <w:proofErr w:type="spellEnd"/>
            <w:r w:rsidRPr="0078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Юрьевна 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Виктория Олеговна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Филатов Евгений Викторович</w:t>
            </w:r>
          </w:p>
        </w:tc>
        <w:tc>
          <w:tcPr>
            <w:tcW w:w="283" w:type="dxa"/>
          </w:tcPr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</w:tcPr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tabs>
                <w:tab w:val="left" w:pos="5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жилищной </w:t>
            </w:r>
            <w:proofErr w:type="gramStart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 Управления</w:t>
            </w:r>
            <w:proofErr w:type="gramEnd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коммунальному хозяйству Администрации городского округа </w:t>
            </w:r>
            <w:proofErr w:type="spellStart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Харцызск</w:t>
            </w:r>
            <w:proofErr w:type="spellEnd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06E" w:rsidRPr="0078706E" w:rsidRDefault="0078706E" w:rsidP="0078706E">
            <w:pPr>
              <w:tabs>
                <w:tab w:val="left" w:pos="5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tabs>
                <w:tab w:val="left" w:pos="5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tabs>
                <w:tab w:val="left" w:pos="5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выявлению и учету бесхозяйного (выморочного) имущества Управления имущественных отношений Администрации городского округа </w:t>
            </w:r>
            <w:proofErr w:type="spellStart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Харцызск</w:t>
            </w:r>
            <w:proofErr w:type="spellEnd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706E" w:rsidRPr="0078706E" w:rsidRDefault="0078706E" w:rsidP="0078706E">
            <w:pPr>
              <w:tabs>
                <w:tab w:val="left" w:pos="5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выявлению и учету бесхозяйного (выморочного) имущества Управления имущественных отношений Администрации городского округа </w:t>
            </w:r>
            <w:proofErr w:type="spellStart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Харцызск</w:t>
            </w:r>
            <w:proofErr w:type="spellEnd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8706E" w:rsidRPr="0078706E" w:rsidRDefault="0078706E" w:rsidP="0078706E">
            <w:pPr>
              <w:tabs>
                <w:tab w:val="left" w:pos="5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tabs>
                <w:tab w:val="left" w:pos="5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6E" w:rsidRPr="0078706E" w:rsidRDefault="0078706E" w:rsidP="0078706E">
            <w:pPr>
              <w:tabs>
                <w:tab w:val="left" w:pos="5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внутренней политики и информационно-аналитической деятельности Администрации городского округа </w:t>
            </w:r>
            <w:proofErr w:type="spellStart"/>
            <w:r w:rsidRPr="0078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Харцызск</w:t>
            </w:r>
            <w:proofErr w:type="spellEnd"/>
          </w:p>
          <w:p w:rsidR="0078706E" w:rsidRPr="0078706E" w:rsidRDefault="0078706E" w:rsidP="0078706E">
            <w:pPr>
              <w:tabs>
                <w:tab w:val="left" w:pos="5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706E" w:rsidRPr="0078706E" w:rsidRDefault="0078706E" w:rsidP="0078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работе комиссии могут принимать участие представители </w:t>
      </w:r>
      <w:proofErr w:type="spellStart"/>
      <w:r w:rsidRPr="0078706E">
        <w:rPr>
          <w:rFonts w:ascii="Times New Roman" w:eastAsia="Calibri" w:hAnsi="Times New Roman" w:cs="Times New Roman"/>
          <w:sz w:val="24"/>
          <w:szCs w:val="24"/>
        </w:rPr>
        <w:t>Зугрэсского</w:t>
      </w:r>
      <w:proofErr w:type="spellEnd"/>
      <w:r w:rsidRPr="0078706E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отдела Администрации городского округа </w:t>
      </w:r>
      <w:proofErr w:type="spellStart"/>
      <w:r w:rsidRPr="0078706E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78706E">
        <w:rPr>
          <w:rFonts w:ascii="Times New Roman" w:eastAsia="Calibri" w:hAnsi="Times New Roman" w:cs="Times New Roman"/>
          <w:sz w:val="24"/>
          <w:szCs w:val="24"/>
        </w:rPr>
        <w:t xml:space="preserve"> и Зуевского территориального отдела Администрации городского округа </w:t>
      </w:r>
      <w:proofErr w:type="spellStart"/>
      <w:r w:rsidRPr="0078706E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7870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06E" w:rsidRPr="0078706E" w:rsidRDefault="0078706E" w:rsidP="007870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06E" w:rsidRPr="0078706E" w:rsidRDefault="0078706E" w:rsidP="007870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06E" w:rsidRPr="0078706E" w:rsidRDefault="0078706E" w:rsidP="007870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6E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</w:p>
    <w:p w:rsidR="0078706E" w:rsidRPr="0078706E" w:rsidRDefault="0078706E" w:rsidP="0078706E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6E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78706E">
        <w:rPr>
          <w:rFonts w:ascii="Times New Roman" w:eastAsia="Calibri" w:hAnsi="Times New Roman" w:cs="Times New Roman"/>
          <w:sz w:val="24"/>
          <w:szCs w:val="24"/>
        </w:rPr>
        <w:tab/>
        <w:t>В.С. Рогожина</w:t>
      </w:r>
    </w:p>
    <w:p w:rsidR="0078706E" w:rsidRPr="0078706E" w:rsidRDefault="0078706E" w:rsidP="0078706E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06E" w:rsidRPr="0078706E" w:rsidRDefault="0078706E" w:rsidP="007870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06E" w:rsidRPr="0078706E" w:rsidRDefault="0078706E" w:rsidP="00787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6E">
        <w:rPr>
          <w:rFonts w:ascii="Times New Roman" w:eastAsia="Calibri" w:hAnsi="Times New Roman" w:cs="Times New Roman"/>
          <w:sz w:val="24"/>
          <w:szCs w:val="24"/>
        </w:rPr>
        <w:t xml:space="preserve">Состав Комиссии </w:t>
      </w:r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выявлению и обследованию движимых </w:t>
      </w:r>
      <w:proofErr w:type="gramStart"/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вещей,  имеющих</w:t>
      </w:r>
      <w:proofErr w:type="gramEnd"/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бесхозяйных, находящихся на территории муниципального образования городской округ </w:t>
      </w:r>
      <w:proofErr w:type="spellStart"/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Харцызск</w:t>
      </w:r>
      <w:proofErr w:type="spellEnd"/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Народной </w:t>
      </w:r>
      <w:proofErr w:type="spellStart"/>
      <w:r w:rsidRPr="00787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870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spellEnd"/>
      <w:r w:rsidRPr="0078706E">
        <w:rPr>
          <w:rFonts w:ascii="Times New Roman" w:eastAsia="Calibri" w:hAnsi="Times New Roman" w:cs="Times New Roman"/>
          <w:sz w:val="24"/>
          <w:szCs w:val="24"/>
        </w:rPr>
        <w:t xml:space="preserve"> подготовлен Управлением имущественных отношений Администрации городского округа </w:t>
      </w:r>
      <w:proofErr w:type="spellStart"/>
      <w:r w:rsidRPr="0078706E">
        <w:rPr>
          <w:rFonts w:ascii="Times New Roman" w:eastAsia="Calibri" w:hAnsi="Times New Roman" w:cs="Times New Roman"/>
          <w:sz w:val="24"/>
          <w:szCs w:val="24"/>
        </w:rPr>
        <w:t>Харцызск</w:t>
      </w:r>
      <w:proofErr w:type="spellEnd"/>
      <w:r w:rsidRPr="0078706E">
        <w:rPr>
          <w:rFonts w:ascii="Times New Roman" w:eastAsia="Calibri" w:hAnsi="Times New Roman" w:cs="Times New Roman"/>
          <w:sz w:val="24"/>
          <w:szCs w:val="24"/>
        </w:rPr>
        <w:t xml:space="preserve"> Донецкой Народной Республики</w:t>
      </w:r>
    </w:p>
    <w:p w:rsidR="0078706E" w:rsidRPr="0078706E" w:rsidRDefault="0078706E" w:rsidP="007870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06E" w:rsidRPr="0078706E" w:rsidRDefault="0078706E" w:rsidP="007870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06E" w:rsidRPr="0078706E" w:rsidRDefault="0078706E" w:rsidP="0078706E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6E">
        <w:rPr>
          <w:rFonts w:ascii="Times New Roman" w:eastAsia="Calibri" w:hAnsi="Times New Roman" w:cs="Times New Roman"/>
          <w:sz w:val="24"/>
          <w:szCs w:val="24"/>
        </w:rPr>
        <w:t>Начальник Управления                                                                              К.А. Кононенко</w:t>
      </w:r>
    </w:p>
    <w:p w:rsidR="0078706E" w:rsidRPr="0078706E" w:rsidRDefault="0078706E" w:rsidP="0078706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DBA" w:rsidRPr="0078706E" w:rsidRDefault="0078706E">
      <w:pPr>
        <w:rPr>
          <w:rFonts w:ascii="Times New Roman" w:hAnsi="Times New Roman" w:cs="Times New Roman"/>
        </w:rPr>
      </w:pPr>
    </w:p>
    <w:sectPr w:rsidR="009B0DBA" w:rsidRPr="0078706E" w:rsidSect="00787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6E"/>
    <w:rsid w:val="001D4C18"/>
    <w:rsid w:val="0078706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5655"/>
  <w15:chartTrackingRefBased/>
  <w15:docId w15:val="{7F107728-77A7-424F-BA46-8EB9C25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2024-07-11T06:56:00Z</dcterms:created>
  <dcterms:modified xsi:type="dcterms:W3CDTF">2024-07-11T06:59:00Z</dcterms:modified>
</cp:coreProperties>
</file>