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482" w:type="dxa"/>
        <w:tblInd w:w="-108" w:type="dxa"/>
        <w:tblLook w:val="04A0" w:firstRow="1" w:lastRow="0" w:firstColumn="1" w:lastColumn="0" w:noHBand="0" w:noVBand="1"/>
      </w:tblPr>
      <w:tblGrid>
        <w:gridCol w:w="2523"/>
        <w:gridCol w:w="3933"/>
        <w:gridCol w:w="19026"/>
      </w:tblGrid>
      <w:tr w:rsidR="00792C8E" w:rsidRPr="00792C8E" w:rsidTr="00792C8E">
        <w:trPr>
          <w:trHeight w:val="315"/>
        </w:trPr>
        <w:tc>
          <w:tcPr>
            <w:tcW w:w="1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F95DBA" w:rsidP="00792C8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17141394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к решению</w:t>
            </w:r>
            <w:bookmarkEnd w:id="0"/>
          </w:p>
        </w:tc>
      </w:tr>
      <w:tr w:rsidR="00792C8E" w:rsidRPr="00792C8E" w:rsidTr="00792C8E">
        <w:trPr>
          <w:trHeight w:val="315"/>
        </w:trPr>
        <w:tc>
          <w:tcPr>
            <w:tcW w:w="1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F95DBA" w:rsidP="00792C8E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Торезского</w:t>
            </w:r>
            <w:proofErr w:type="spellEnd"/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совета</w:t>
            </w:r>
          </w:p>
        </w:tc>
      </w:tr>
      <w:tr w:rsidR="00792C8E" w:rsidRPr="00792C8E" w:rsidTr="00792C8E">
        <w:trPr>
          <w:trHeight w:val="315"/>
        </w:trPr>
        <w:tc>
          <w:tcPr>
            <w:tcW w:w="1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F95DBA" w:rsidP="00792C8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Донецкой Народной Республики </w:t>
            </w:r>
          </w:p>
        </w:tc>
      </w:tr>
      <w:tr w:rsidR="00792C8E" w:rsidRPr="00792C8E" w:rsidTr="00792C8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792C8E" w:rsidP="00792C8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792C8E" w:rsidP="00792C8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8E" w:rsidRPr="00792C8E" w:rsidRDefault="00792C8E" w:rsidP="00792C8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C8E" w:rsidRPr="00792C8E" w:rsidTr="00792C8E">
        <w:trPr>
          <w:trHeight w:val="300"/>
        </w:trPr>
        <w:tc>
          <w:tcPr>
            <w:tcW w:w="15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C8E" w:rsidRDefault="00F95DBA" w:rsidP="00792C8E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bookmarkStart w:id="1" w:name="_GoBack"/>
            <w:bookmarkEnd w:id="1"/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92C8E" w:rsidRPr="00792C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21.06.2024</w:t>
            </w:r>
            <w:r w:rsidR="00792C8E" w:rsidRPr="00792C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792C8E" w:rsidRPr="00792C8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111</w:t>
            </w:r>
          </w:p>
          <w:p w:rsidR="00792C8E" w:rsidRDefault="00792C8E" w:rsidP="00792C8E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792C8E" w:rsidRDefault="00792C8E" w:rsidP="00792C8E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92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и распределение бюджетных ассигнований бюджета муниципального образования городской округ </w:t>
            </w:r>
            <w:r w:rsidR="00F95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92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Торез Донецкой Народной Республики по разделам, подразделам, целевым статьям (муниципальным программам 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92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непрограммным направлениям деятельности), группам (группам и подгруппам) видов расходов и (или) по целевым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92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статьям (муниципальным программам и непрограммным направлениям деятельности), группам (группам и подгруппам) </w:t>
            </w:r>
            <w:r w:rsidR="00F95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792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на 2024 год</w:t>
            </w:r>
          </w:p>
          <w:p w:rsidR="00F95DBA" w:rsidRPr="00792C8E" w:rsidRDefault="00F95DBA" w:rsidP="00792C8E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92C8E" w:rsidRPr="00792C8E" w:rsidRDefault="00792C8E" w:rsidP="00792C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404E" w:rsidRPr="00F95DBA" w:rsidRDefault="00F95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95DBA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95DBA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Pr="00F95DBA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544"/>
        <w:gridCol w:w="1843"/>
        <w:gridCol w:w="1842"/>
        <w:gridCol w:w="2268"/>
      </w:tblGrid>
      <w:tr w:rsidR="0018404E" w:rsidTr="0018404E">
        <w:tc>
          <w:tcPr>
            <w:tcW w:w="5098" w:type="dxa"/>
          </w:tcPr>
          <w:p w:rsidR="0018404E" w:rsidRDefault="0018404E" w:rsidP="00F95DBA">
            <w:pPr>
              <w:jc w:val="center"/>
            </w:pPr>
            <w:r w:rsidRPr="00062C1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Код подраздела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Код целевой статьи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Код вида расходов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118 267,85280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17 926,00000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17 926,00000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17 926,00000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F95D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16 926,00000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16 926,00000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1 000,00000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1 000,00000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79 690,74100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79 690,74100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79 690,74100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73 171,58100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73 171,58100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6 519,16000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6 519,16000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ind w:firstLine="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16 092,54300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16 092,54300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30 000 03000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16 092,54300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30 000 03000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15 239,36500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30 000 03000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15 239,36500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30 000 03000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853,17800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30 000 03000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853,17800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4 558,56880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4 558,56880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Резервный фонд администрации муниципального образования 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02 000 09000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4 558,56880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02 000 09000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4 558,56880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02 000 09000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4 558,56880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2 926,35200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2,69300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2,69300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системы обеспечения гражданской обороны и защиты населения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19 000 11000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2,69300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19 000 11000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2,69300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19 000 11000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2,69300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2 923,65900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Связь и телекоммуникационные сети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47 000 00000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2 923,65900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и функционирования системы обеспечения вызова экстренных оперативных служб по единому номеру "112" ("Служба - 112")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47 000 07100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2 923,65900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47 000 07100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1 249,92000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47 000 07100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1 249,92000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47 000 07100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1 673,73900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47 000 07100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1 673,73900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18 172,57400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378,31900</w:t>
            </w:r>
          </w:p>
        </w:tc>
      </w:tr>
      <w:tr w:rsidR="0018404E" w:rsidTr="00792C8E">
        <w:tc>
          <w:tcPr>
            <w:tcW w:w="509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сфере лесного и охотничьего хозяйства</w:t>
            </w:r>
          </w:p>
        </w:tc>
        <w:tc>
          <w:tcPr>
            <w:tcW w:w="1276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45 000 00000</w:t>
            </w:r>
          </w:p>
        </w:tc>
        <w:tc>
          <w:tcPr>
            <w:tcW w:w="1842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18404E" w:rsidRPr="00062C18" w:rsidRDefault="0018404E" w:rsidP="00184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378,31900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45 000 04000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378,31900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45 000 04000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378,31900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45 000 04000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378,31900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12 353,67100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в сфере транспортного и дорожного хозяйства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1482,12226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счет средств муниципального дорожного фонда муниципального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34 000 07100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1482,12226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34 000 07100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1482,12226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34 000 07100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1482,12226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10 871,54874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43 000 12000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10 871,54874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43 000 12000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10 871,54874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43 000 12000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10 871,54874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5 440,58400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5 440,58400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5 440,58400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4 940,58400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4 940,58400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500,00000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500,00000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34 598,49800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22 449,12200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22 449,12200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благоустройство городов, сел, поселков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43 000 09000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12 753,96000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43 000 09000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12 753,96000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43 000 09000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12 753,96000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43 000 10000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3 250,18200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3 250,18200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3 250,18200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43 000 11000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6 444,98000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43 000 11000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6 444,98000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43 000 11000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6 444,98000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12 149,37600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12 149,37600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12 149,37600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11 072,23700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11 072,23700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1 077,13900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1 077,13900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766 460,11221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194 942,98168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194 942,98168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дошкольного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14 000 01000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134 631,23500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134 631,23500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112 056,17900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112 056,17900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22 567,85600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22 567,85600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14 000 01010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обеспечение охраной, в том числе вооруженной,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образовательных организаций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9 478,83528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9 478,83528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9 478,83528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государственных и муниципальных образовательных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50 832,91140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50 832,91140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50 832,91140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473 659,55365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473 659,55365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14 000 02000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376 370,24828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376 370,24828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342 415,16400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342 415,16400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33 006,26492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33 006,26492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941,61936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941,61936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L3030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23 800,37677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L3030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23 800,37677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L3030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23 800,37677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охраной, в том числе вооруженной,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образовательных организаций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9 383,55120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9 383,55120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5Т070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9 383,55120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L3040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13 421,94700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13 421,94700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13 421,94700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государственных и муниципальных образовательных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программы среднего профессионального образования, вооруженной охраной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50 683,43040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50 683,43040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LТ220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50 683,43040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66 445,74500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34 657,81900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34 657,81900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10 000 01050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34 657,81900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10 000 01050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33 201,00000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10 000 01050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33 201,00000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10 000 01050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1 456,81900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10 000 01050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1 456,81900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31 787,92600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Развитие инфраструктуры системы общего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14 000 02000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31 787,92600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14 000 02060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31 787,92600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14 000 02060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26 040,00000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14 000 02060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26 040,00000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14 000 02060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5 747,92600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14 000 02060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5 747,92600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91,87000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91,87000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14 000 05000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91,87000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14 000 05000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91,87000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14 000 05000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91,87000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32,20000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32,20000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10 000 03000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32,20000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10 000 03010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10 000 03010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19,20000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10 000 03010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19,20000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Военно-патриотическое воспитание молодежи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13,00000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10 000 03040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13,00000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31 287,76188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образования и науки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14 000 00000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27 924,31800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14 000 07000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27 924,31800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14 000 07010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5 190,54500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5 141,60000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5 141,60000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48,94500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14 000 07010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48,94500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14 000 07030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19 679,27800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17 458,51800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17 458,51800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2 220,76000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14 000 07030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2 220,76000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14 000 07040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3 054,49500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2 981,58000</w:t>
            </w:r>
          </w:p>
        </w:tc>
      </w:tr>
      <w:tr w:rsidR="00857C6F" w:rsidTr="00792C8E">
        <w:tc>
          <w:tcPr>
            <w:tcW w:w="509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14 000 07040</w:t>
            </w:r>
          </w:p>
        </w:tc>
        <w:tc>
          <w:tcPr>
            <w:tcW w:w="1842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857C6F" w:rsidRPr="00062C18" w:rsidRDefault="00857C6F" w:rsidP="00857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2 981,58000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72,91500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14 000 07040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72,91500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3 363,44388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3 363,44388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3 288,92788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3 288,92788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74,51600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74,51600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81 215,49072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73 187,58772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73 187,58772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60 561,32462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развитие библиотечного дела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18 928,52100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17 577,00000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17 577,00000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1 351,52100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1 351,52100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40 617,66690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35 410,17500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35 410,17500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5 207,49190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5 207,49190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1 015,13672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1 015,13672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1 015,13672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0A1 55190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10 101,01010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0A1 55190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10 101,01010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0A1 55190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10 101,01010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0А3 54530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2 525,25300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0А3 54530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2 525,25300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0А3 54530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2 525,25300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8 027,90300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4 720,00300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4 720,00300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10 000 01120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4 720,00300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10 000 01120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4 296,60000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10 000 01120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4 296,60000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10 000 01120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423,40300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10 000 01120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423,40300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3 307,90000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3 307,90000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3 218,50900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3 218,50900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89,39100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89,39100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защита граждан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24 000 00000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Прочие расходы в области социальной защиты граждан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24 000 15000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24 000 15000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24 000 15000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4 273,04200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55 918,32300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48 774,20200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48 774,20200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47 595,60200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10 000 02010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250,00000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10 000 02010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10 000 02010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250,00000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проведение учебно-тренировочных сборов, соревнований 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 мероприятий по адаптивной физической культуре и спорту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5,40000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5,40000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10 000 02020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5,40000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40 371,98300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36 354,73500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36 354,73500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4 017,24800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4 017,24800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</w:t>
            </w: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других учреждений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6 968,21900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6 497,00000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6 497,00000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471,21900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471,21900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10 000 02060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L0440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1 178,60000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L0440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1 014,90000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L0440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1 014,90000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L0440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163,70000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L0440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163,70000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Расходы, не отнесенные к основным группам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55 000 00000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55 000 09999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55 000 09999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55 000 09999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55 000 09999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55 000 09999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7 144,12100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4 448,00000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Расходы в области физической культуры и спорта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4 448,00000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10 000 02100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4 448,00000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10 000 02100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3 807,70000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10 000 02100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3 807,70000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10 000 02100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640,30000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10 000 02100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640,30000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30 000 00000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2 696,12100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2 696,12100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2 633,32100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2 633,32100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62,80000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30 000 04000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C18">
              <w:rPr>
                <w:rFonts w:ascii="Arial" w:hAnsi="Arial" w:cs="Arial"/>
                <w:sz w:val="24"/>
                <w:szCs w:val="24"/>
              </w:rPr>
              <w:t>62,80000</w:t>
            </w:r>
          </w:p>
        </w:tc>
      </w:tr>
      <w:tr w:rsidR="00792C8E" w:rsidTr="00792C8E">
        <w:tc>
          <w:tcPr>
            <w:tcW w:w="5098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792C8E" w:rsidRPr="00062C18" w:rsidRDefault="00792C8E" w:rsidP="00792C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vAlign w:val="center"/>
          </w:tcPr>
          <w:p w:rsidR="00792C8E" w:rsidRPr="00062C18" w:rsidRDefault="00792C8E" w:rsidP="00792C8E">
            <w:pPr>
              <w:ind w:right="-56" w:hanging="1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2C18">
              <w:rPr>
                <w:rFonts w:ascii="Arial" w:hAnsi="Arial" w:cs="Arial"/>
                <w:b/>
                <w:bCs/>
                <w:sz w:val="24"/>
                <w:szCs w:val="24"/>
              </w:rPr>
              <w:t>1 081 832,24473</w:t>
            </w:r>
          </w:p>
        </w:tc>
      </w:tr>
    </w:tbl>
    <w:p w:rsidR="0018404E" w:rsidRDefault="0018404E"/>
    <w:sectPr w:rsidR="0018404E" w:rsidSect="0018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4E"/>
    <w:rsid w:val="0018404E"/>
    <w:rsid w:val="001D4C18"/>
    <w:rsid w:val="00792C8E"/>
    <w:rsid w:val="00857C6F"/>
    <w:rsid w:val="00D37F00"/>
    <w:rsid w:val="00E530E5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DFBA"/>
  <w15:chartTrackingRefBased/>
  <w15:docId w15:val="{82985F0C-8FFB-4C8F-93FB-FD0BA71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2024-07-09T07:45:00Z</dcterms:created>
  <dcterms:modified xsi:type="dcterms:W3CDTF">2024-07-09T08:23:00Z</dcterms:modified>
</cp:coreProperties>
</file>