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37EBB" w14:textId="2E0DB681" w:rsidR="00AA20C4" w:rsidRPr="00C21322" w:rsidRDefault="00AA20C4" w:rsidP="00AA20C4">
      <w:pPr>
        <w:widowControl w:val="0"/>
        <w:autoSpaceDE w:val="0"/>
        <w:autoSpaceDN w:val="0"/>
        <w:ind w:left="4248" w:firstLine="708"/>
        <w:contextualSpacing/>
        <w:rPr>
          <w:lang w:eastAsia="ru-RU"/>
        </w:rPr>
      </w:pPr>
      <w:r w:rsidRPr="00C21322">
        <w:rPr>
          <w:lang w:eastAsia="ru-RU"/>
        </w:rPr>
        <w:t>Приложение 3</w:t>
      </w:r>
    </w:p>
    <w:p w14:paraId="0DF18C27" w14:textId="31B4FF17" w:rsidR="00AA20C4" w:rsidRPr="00C21322" w:rsidRDefault="00AA20C4" w:rsidP="00AA20C4">
      <w:pPr>
        <w:widowControl w:val="0"/>
        <w:autoSpaceDE w:val="0"/>
        <w:autoSpaceDN w:val="0"/>
        <w:ind w:left="4956"/>
        <w:contextualSpacing/>
        <w:rPr>
          <w:lang w:eastAsia="ru-RU"/>
        </w:rPr>
      </w:pPr>
      <w:r w:rsidRPr="00C21322">
        <w:rPr>
          <w:lang w:eastAsia="ru-RU"/>
        </w:rPr>
        <w:t xml:space="preserve">к </w:t>
      </w:r>
      <w:r w:rsidR="00C21322">
        <w:rPr>
          <w:lang w:eastAsia="ru-RU"/>
        </w:rPr>
        <w:t xml:space="preserve">Порядку </w:t>
      </w:r>
      <w:r w:rsidRPr="00C21322">
        <w:rPr>
          <w:lang w:eastAsia="ru-RU"/>
        </w:rPr>
        <w:t>возмещения расходов, связанных с осуществлением депутатской деятельности, депутатами Харцызского городского совета</w:t>
      </w:r>
    </w:p>
    <w:p w14:paraId="069A5AD6" w14:textId="6002C70E" w:rsidR="00AA20C4" w:rsidRDefault="00AA20C4" w:rsidP="00AA20C4">
      <w:pPr>
        <w:widowControl w:val="0"/>
        <w:autoSpaceDE w:val="0"/>
        <w:autoSpaceDN w:val="0"/>
        <w:ind w:left="4956"/>
        <w:contextualSpacing/>
        <w:rPr>
          <w:lang w:eastAsia="ru-RU"/>
        </w:rPr>
      </w:pPr>
      <w:r w:rsidRPr="00C21322">
        <w:rPr>
          <w:lang w:eastAsia="ru-RU"/>
        </w:rPr>
        <w:t xml:space="preserve">Донецкой Народной Республики, </w:t>
      </w:r>
      <w:r w:rsidRPr="00C21322">
        <w:rPr>
          <w:lang w:eastAsia="ru-RU"/>
        </w:rPr>
        <w:br/>
        <w:t>осуществляющим свои полномочия на непостоянной основе</w:t>
      </w:r>
    </w:p>
    <w:p w14:paraId="14CDC348" w14:textId="77777777" w:rsidR="00C21322" w:rsidRPr="00422F18" w:rsidRDefault="00C21322" w:rsidP="00C21322">
      <w:pPr>
        <w:widowControl w:val="0"/>
        <w:autoSpaceDE w:val="0"/>
        <w:autoSpaceDN w:val="0"/>
        <w:ind w:left="4956"/>
        <w:contextualSpacing/>
        <w:rPr>
          <w:lang w:eastAsia="ru-RU"/>
        </w:rPr>
      </w:pPr>
      <w:r w:rsidRPr="000B0B34">
        <w:rPr>
          <w:lang w:eastAsia="ru-RU"/>
        </w:rPr>
        <w:t>(</w:t>
      </w:r>
      <w:r w:rsidRPr="000B0B34">
        <w:rPr>
          <w:i/>
          <w:iCs/>
          <w:color w:val="808080" w:themeColor="background1" w:themeShade="80"/>
          <w:lang w:eastAsia="ru-RU"/>
        </w:rPr>
        <w:t xml:space="preserve">в ред. решения Харцызского городского совета ДНР </w:t>
      </w:r>
      <w:hyperlink r:id="rId4" w:history="1">
        <w:r w:rsidRPr="000B0B34">
          <w:rPr>
            <w:rStyle w:val="a3"/>
            <w:i/>
            <w:iCs/>
            <w:lang w:eastAsia="ru-RU"/>
          </w:rPr>
          <w:t>от 27.06.2024 № 31/12</w:t>
        </w:r>
      </w:hyperlink>
      <w:r w:rsidRPr="000B0B34">
        <w:rPr>
          <w:lang w:eastAsia="ru-RU"/>
        </w:rPr>
        <w:t>)</w:t>
      </w:r>
    </w:p>
    <w:p w14:paraId="659B6064" w14:textId="77777777" w:rsidR="00C21322" w:rsidRPr="00C21322" w:rsidRDefault="00C21322" w:rsidP="00AA20C4">
      <w:pPr>
        <w:widowControl w:val="0"/>
        <w:autoSpaceDE w:val="0"/>
        <w:autoSpaceDN w:val="0"/>
        <w:ind w:left="4956"/>
        <w:contextualSpacing/>
        <w:rPr>
          <w:lang w:eastAsia="ru-RU"/>
        </w:rPr>
      </w:pPr>
    </w:p>
    <w:p w14:paraId="6A9B6CBA" w14:textId="77777777" w:rsidR="00AA20C4" w:rsidRPr="00C21322" w:rsidRDefault="00AA20C4" w:rsidP="00AA20C4">
      <w:pPr>
        <w:widowControl w:val="0"/>
        <w:autoSpaceDE w:val="0"/>
        <w:autoSpaceDN w:val="0"/>
        <w:contextualSpacing/>
        <w:rPr>
          <w:lang w:eastAsia="ru-RU"/>
        </w:rPr>
      </w:pPr>
    </w:p>
    <w:p w14:paraId="67A7031E" w14:textId="77777777" w:rsidR="00AA20C4" w:rsidRPr="00C21322" w:rsidRDefault="00AA20C4" w:rsidP="00AA20C4">
      <w:pPr>
        <w:widowControl w:val="0"/>
        <w:autoSpaceDE w:val="0"/>
        <w:autoSpaceDN w:val="0"/>
        <w:ind w:firstLine="540"/>
        <w:contextualSpacing/>
        <w:jc w:val="center"/>
        <w:rPr>
          <w:lang w:eastAsia="ru-RU"/>
        </w:rPr>
      </w:pPr>
      <w:r w:rsidRPr="00C21322">
        <w:rPr>
          <w:lang w:eastAsia="ru-RU"/>
        </w:rPr>
        <w:t>ПЕРЕЧЕНЬ ОТЧЕТНЫХ ДОКУМЕНТОВ</w:t>
      </w:r>
    </w:p>
    <w:p w14:paraId="0D2F9727" w14:textId="77777777" w:rsidR="00AA20C4" w:rsidRPr="00C21322" w:rsidRDefault="00AA20C4" w:rsidP="00AA20C4">
      <w:pPr>
        <w:widowControl w:val="0"/>
        <w:autoSpaceDE w:val="0"/>
        <w:autoSpaceDN w:val="0"/>
        <w:ind w:firstLine="540"/>
        <w:contextualSpacing/>
        <w:jc w:val="center"/>
        <w:rPr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11"/>
        <w:gridCol w:w="4500"/>
      </w:tblGrid>
      <w:tr w:rsidR="00AA20C4" w:rsidRPr="00C21322" w14:paraId="082F15A9" w14:textId="77777777" w:rsidTr="00056BD0">
        <w:tc>
          <w:tcPr>
            <w:tcW w:w="959" w:type="dxa"/>
            <w:shd w:val="clear" w:color="auto" w:fill="auto"/>
          </w:tcPr>
          <w:p w14:paraId="75C6734E" w14:textId="77777777" w:rsidR="00AA20C4" w:rsidRPr="00C21322" w:rsidRDefault="00AA20C4" w:rsidP="00056BD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SimSun"/>
                <w:lang w:eastAsia="ru-RU"/>
              </w:rPr>
            </w:pPr>
            <w:r w:rsidRPr="00C21322">
              <w:rPr>
                <w:rFonts w:eastAsia="SimSun"/>
                <w:lang w:eastAsia="ru-RU"/>
              </w:rPr>
              <w:t>№</w:t>
            </w:r>
          </w:p>
          <w:p w14:paraId="594263C2" w14:textId="77777777" w:rsidR="00AA20C4" w:rsidRPr="00C21322" w:rsidRDefault="00AA20C4" w:rsidP="00056BD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SimSun"/>
                <w:lang w:eastAsia="ru-RU"/>
              </w:rPr>
            </w:pPr>
            <w:r w:rsidRPr="00C21322">
              <w:rPr>
                <w:rFonts w:eastAsia="SimSun"/>
                <w:lang w:eastAsia="ru-RU"/>
              </w:rPr>
              <w:t>п/п</w:t>
            </w:r>
          </w:p>
        </w:tc>
        <w:tc>
          <w:tcPr>
            <w:tcW w:w="4111" w:type="dxa"/>
            <w:shd w:val="clear" w:color="auto" w:fill="auto"/>
          </w:tcPr>
          <w:p w14:paraId="62F9DD05" w14:textId="77777777" w:rsidR="00AA20C4" w:rsidRPr="00C21322" w:rsidRDefault="00AA20C4" w:rsidP="00056BD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SimSun"/>
                <w:lang w:eastAsia="ru-RU"/>
              </w:rPr>
            </w:pPr>
            <w:r w:rsidRPr="00C21322">
              <w:rPr>
                <w:rFonts w:eastAsia="SimSun"/>
                <w:lang w:eastAsia="ru-RU"/>
              </w:rPr>
              <w:t>Виды расходов</w:t>
            </w:r>
          </w:p>
        </w:tc>
        <w:tc>
          <w:tcPr>
            <w:tcW w:w="4500" w:type="dxa"/>
            <w:shd w:val="clear" w:color="auto" w:fill="auto"/>
          </w:tcPr>
          <w:p w14:paraId="26A0F6F6" w14:textId="77777777" w:rsidR="00AA20C4" w:rsidRPr="00C21322" w:rsidRDefault="00AA20C4" w:rsidP="00056BD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SimSun"/>
                <w:lang w:eastAsia="ru-RU"/>
              </w:rPr>
            </w:pPr>
            <w:r w:rsidRPr="00C21322">
              <w:rPr>
                <w:rFonts w:eastAsia="SimSun"/>
                <w:lang w:eastAsia="ru-RU"/>
              </w:rPr>
              <w:t>Перечень отчетных документов</w:t>
            </w:r>
          </w:p>
        </w:tc>
      </w:tr>
      <w:tr w:rsidR="00AA20C4" w:rsidRPr="00C21322" w14:paraId="6DCEF3B2" w14:textId="77777777" w:rsidTr="00056BD0">
        <w:trPr>
          <w:trHeight w:val="2067"/>
        </w:trPr>
        <w:tc>
          <w:tcPr>
            <w:tcW w:w="959" w:type="dxa"/>
            <w:shd w:val="clear" w:color="auto" w:fill="auto"/>
          </w:tcPr>
          <w:p w14:paraId="115EA327" w14:textId="77777777" w:rsidR="00AA20C4" w:rsidRPr="00C21322" w:rsidRDefault="00AA20C4" w:rsidP="00056BD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SimSun"/>
                <w:lang w:eastAsia="ru-RU"/>
              </w:rPr>
            </w:pPr>
            <w:r w:rsidRPr="00C21322">
              <w:rPr>
                <w:rFonts w:eastAsia="SimSun"/>
                <w:lang w:eastAsia="ru-RU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14:paraId="76A5CFD4" w14:textId="60D15C34" w:rsidR="00AA20C4" w:rsidRPr="00C21322" w:rsidRDefault="00AA20C4" w:rsidP="00056BD0">
            <w:pPr>
              <w:widowControl w:val="0"/>
              <w:autoSpaceDE w:val="0"/>
              <w:autoSpaceDN w:val="0"/>
              <w:contextualSpacing/>
              <w:rPr>
                <w:rFonts w:eastAsia="SimSun"/>
                <w:lang w:eastAsia="ru-RU"/>
              </w:rPr>
            </w:pPr>
            <w:r w:rsidRPr="00C21322">
              <w:rPr>
                <w:rFonts w:eastAsia="SimSun"/>
                <w:lang w:eastAsia="ru-RU"/>
              </w:rPr>
              <w:t xml:space="preserve">Оплата услуг связи, включая мобильную связь, </w:t>
            </w:r>
            <w:r w:rsidR="00C21322">
              <w:rPr>
                <w:rFonts w:eastAsia="SimSun"/>
                <w:lang w:eastAsia="ru-RU"/>
              </w:rPr>
              <w:t>«</w:t>
            </w:r>
            <w:r w:rsidRPr="00C21322">
              <w:rPr>
                <w:rFonts w:eastAsia="SimSun"/>
                <w:lang w:eastAsia="ru-RU"/>
              </w:rPr>
              <w:t>Интернет</w:t>
            </w:r>
            <w:r w:rsidR="00C21322">
              <w:rPr>
                <w:rFonts w:eastAsia="SimSun"/>
                <w:lang w:eastAsia="ru-RU"/>
              </w:rPr>
              <w:t>»</w:t>
            </w:r>
            <w:bookmarkStart w:id="0" w:name="_GoBack"/>
            <w:bookmarkEnd w:id="0"/>
          </w:p>
        </w:tc>
        <w:tc>
          <w:tcPr>
            <w:tcW w:w="4500" w:type="dxa"/>
            <w:shd w:val="clear" w:color="auto" w:fill="auto"/>
          </w:tcPr>
          <w:p w14:paraId="5222EEDA" w14:textId="77777777" w:rsidR="00AA20C4" w:rsidRPr="00C21322" w:rsidRDefault="00AA20C4" w:rsidP="00056BD0">
            <w:pPr>
              <w:widowControl w:val="0"/>
              <w:autoSpaceDE w:val="0"/>
              <w:autoSpaceDN w:val="0"/>
              <w:contextualSpacing/>
              <w:jc w:val="both"/>
              <w:rPr>
                <w:rFonts w:eastAsia="SimSun"/>
                <w:lang w:eastAsia="ru-RU"/>
              </w:rPr>
            </w:pPr>
            <w:r w:rsidRPr="00C21322">
              <w:rPr>
                <w:rFonts w:eastAsia="SimSun"/>
                <w:lang w:eastAsia="ru-RU"/>
              </w:rPr>
              <w:t>- контрольно-кассовый чек (чек</w:t>
            </w:r>
          </w:p>
          <w:p w14:paraId="2131FE55" w14:textId="77777777" w:rsidR="00AA20C4" w:rsidRPr="00C21322" w:rsidRDefault="00AA20C4" w:rsidP="00056BD0">
            <w:pPr>
              <w:widowControl w:val="0"/>
              <w:autoSpaceDE w:val="0"/>
              <w:autoSpaceDN w:val="0"/>
              <w:contextualSpacing/>
              <w:jc w:val="both"/>
              <w:rPr>
                <w:rFonts w:eastAsia="SimSun"/>
                <w:lang w:eastAsia="ru-RU"/>
              </w:rPr>
            </w:pPr>
            <w:r w:rsidRPr="00C21322">
              <w:rPr>
                <w:rFonts w:eastAsia="SimSun"/>
                <w:lang w:eastAsia="ru-RU"/>
              </w:rPr>
              <w:t xml:space="preserve"> банковского терминала);</w:t>
            </w:r>
          </w:p>
          <w:p w14:paraId="15F6D441" w14:textId="77777777" w:rsidR="00AA20C4" w:rsidRPr="00C21322" w:rsidRDefault="00AA20C4" w:rsidP="00056BD0">
            <w:pPr>
              <w:widowControl w:val="0"/>
              <w:autoSpaceDE w:val="0"/>
              <w:autoSpaceDN w:val="0"/>
              <w:contextualSpacing/>
              <w:jc w:val="both"/>
              <w:rPr>
                <w:rFonts w:eastAsia="SimSun"/>
                <w:lang w:eastAsia="ru-RU"/>
              </w:rPr>
            </w:pPr>
            <w:r w:rsidRPr="00C21322">
              <w:rPr>
                <w:rFonts w:eastAsia="SimSun"/>
                <w:lang w:eastAsia="ru-RU"/>
              </w:rPr>
              <w:t>- выписка по счету или банковской карте;</w:t>
            </w:r>
          </w:p>
          <w:p w14:paraId="39397F21" w14:textId="77777777" w:rsidR="00AA20C4" w:rsidRPr="00C21322" w:rsidRDefault="00AA20C4" w:rsidP="00056BD0">
            <w:pPr>
              <w:widowControl w:val="0"/>
              <w:autoSpaceDE w:val="0"/>
              <w:autoSpaceDN w:val="0"/>
              <w:contextualSpacing/>
              <w:jc w:val="both"/>
              <w:rPr>
                <w:rFonts w:eastAsia="SimSun"/>
                <w:lang w:eastAsia="ru-RU"/>
              </w:rPr>
            </w:pPr>
            <w:r w:rsidRPr="00C21322">
              <w:rPr>
                <w:rFonts w:eastAsia="SimSun"/>
                <w:lang w:eastAsia="ru-RU"/>
              </w:rPr>
              <w:t>- договор на предоставление услуг связи между депутатом и оператором, предоставляющим данные услуги.</w:t>
            </w:r>
          </w:p>
        </w:tc>
      </w:tr>
      <w:tr w:rsidR="00AA20C4" w:rsidRPr="00C21322" w14:paraId="6CFE5BB4" w14:textId="77777777" w:rsidTr="00056BD0">
        <w:tc>
          <w:tcPr>
            <w:tcW w:w="959" w:type="dxa"/>
            <w:shd w:val="clear" w:color="auto" w:fill="auto"/>
          </w:tcPr>
          <w:p w14:paraId="3767E448" w14:textId="77777777" w:rsidR="00AA20C4" w:rsidRPr="00C21322" w:rsidRDefault="00AA20C4" w:rsidP="00056BD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SimSun"/>
                <w:lang w:eastAsia="ru-RU"/>
              </w:rPr>
            </w:pPr>
            <w:r w:rsidRPr="00C21322">
              <w:rPr>
                <w:rFonts w:eastAsia="SimSun"/>
                <w:lang w:eastAsia="ru-RU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14:paraId="27AD784C" w14:textId="77777777" w:rsidR="00AA20C4" w:rsidRPr="00C21322" w:rsidRDefault="00AA20C4" w:rsidP="00056BD0">
            <w:pPr>
              <w:widowControl w:val="0"/>
              <w:autoSpaceDE w:val="0"/>
              <w:autoSpaceDN w:val="0"/>
              <w:contextualSpacing/>
              <w:rPr>
                <w:rFonts w:eastAsia="SimSun"/>
                <w:lang w:eastAsia="ru-RU"/>
              </w:rPr>
            </w:pPr>
            <w:r w:rsidRPr="00C21322">
              <w:rPr>
                <w:rFonts w:eastAsia="SimSun"/>
                <w:lang w:eastAsia="ru-RU"/>
              </w:rPr>
              <w:t>Приобретение канцелярских товаров (письменных принадлежностей, бумаги), почтовые услуги</w:t>
            </w:r>
          </w:p>
        </w:tc>
        <w:tc>
          <w:tcPr>
            <w:tcW w:w="4500" w:type="dxa"/>
            <w:shd w:val="clear" w:color="auto" w:fill="auto"/>
          </w:tcPr>
          <w:p w14:paraId="44ECC2CB" w14:textId="77777777" w:rsidR="00AA20C4" w:rsidRPr="00C21322" w:rsidRDefault="00AA20C4" w:rsidP="00056BD0">
            <w:pPr>
              <w:widowControl w:val="0"/>
              <w:autoSpaceDE w:val="0"/>
              <w:autoSpaceDN w:val="0"/>
              <w:contextualSpacing/>
              <w:jc w:val="both"/>
              <w:rPr>
                <w:rFonts w:eastAsia="SimSun"/>
                <w:lang w:eastAsia="ru-RU"/>
              </w:rPr>
            </w:pPr>
            <w:r w:rsidRPr="00C21322">
              <w:rPr>
                <w:rFonts w:eastAsia="SimSun"/>
                <w:lang w:eastAsia="ru-RU"/>
              </w:rPr>
              <w:t>-контрольно-кассовый чек (чек</w:t>
            </w:r>
          </w:p>
          <w:p w14:paraId="49F9AEA7" w14:textId="77777777" w:rsidR="00AA20C4" w:rsidRPr="00C21322" w:rsidRDefault="00AA20C4" w:rsidP="00056BD0">
            <w:pPr>
              <w:widowControl w:val="0"/>
              <w:autoSpaceDE w:val="0"/>
              <w:autoSpaceDN w:val="0"/>
              <w:contextualSpacing/>
              <w:jc w:val="both"/>
              <w:rPr>
                <w:rFonts w:eastAsia="SimSun"/>
                <w:lang w:eastAsia="ru-RU"/>
              </w:rPr>
            </w:pPr>
            <w:r w:rsidRPr="00C21322">
              <w:rPr>
                <w:rFonts w:eastAsia="SimSun"/>
                <w:lang w:eastAsia="ru-RU"/>
              </w:rPr>
              <w:t xml:space="preserve"> банковского терминала);</w:t>
            </w:r>
          </w:p>
          <w:p w14:paraId="0AAE0C65" w14:textId="77777777" w:rsidR="00AA20C4" w:rsidRPr="00C21322" w:rsidRDefault="00AA20C4" w:rsidP="00056BD0">
            <w:pPr>
              <w:widowControl w:val="0"/>
              <w:autoSpaceDE w:val="0"/>
              <w:autoSpaceDN w:val="0"/>
              <w:contextualSpacing/>
              <w:jc w:val="both"/>
              <w:rPr>
                <w:rFonts w:eastAsia="SimSun"/>
                <w:lang w:eastAsia="ru-RU"/>
              </w:rPr>
            </w:pPr>
            <w:r w:rsidRPr="00C21322">
              <w:rPr>
                <w:rFonts w:eastAsia="SimSun"/>
                <w:lang w:eastAsia="ru-RU"/>
              </w:rPr>
              <w:t>-товарный чек.</w:t>
            </w:r>
          </w:p>
          <w:p w14:paraId="521E3C5B" w14:textId="77777777" w:rsidR="00AA20C4" w:rsidRPr="00C21322" w:rsidRDefault="00AA20C4" w:rsidP="00056BD0">
            <w:pPr>
              <w:widowControl w:val="0"/>
              <w:autoSpaceDE w:val="0"/>
              <w:autoSpaceDN w:val="0"/>
              <w:contextualSpacing/>
              <w:jc w:val="both"/>
              <w:rPr>
                <w:rFonts w:eastAsia="SimSun"/>
                <w:lang w:eastAsia="ru-RU"/>
              </w:rPr>
            </w:pPr>
          </w:p>
        </w:tc>
      </w:tr>
      <w:tr w:rsidR="00AA20C4" w:rsidRPr="00C21322" w14:paraId="7C1A11AC" w14:textId="77777777" w:rsidTr="00056BD0">
        <w:tc>
          <w:tcPr>
            <w:tcW w:w="959" w:type="dxa"/>
            <w:shd w:val="clear" w:color="auto" w:fill="auto"/>
          </w:tcPr>
          <w:p w14:paraId="7510F0C3" w14:textId="77777777" w:rsidR="00AA20C4" w:rsidRPr="00C21322" w:rsidRDefault="00AA20C4" w:rsidP="00056BD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SimSun"/>
                <w:lang w:eastAsia="ru-RU"/>
              </w:rPr>
            </w:pPr>
            <w:r w:rsidRPr="00C21322">
              <w:rPr>
                <w:rFonts w:eastAsia="SimSun"/>
                <w:lang w:eastAsia="ru-RU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14:paraId="25F16A18" w14:textId="77777777" w:rsidR="00AA20C4" w:rsidRPr="00C21322" w:rsidRDefault="00AA20C4" w:rsidP="00056BD0">
            <w:pPr>
              <w:widowControl w:val="0"/>
              <w:autoSpaceDE w:val="0"/>
              <w:autoSpaceDN w:val="0"/>
              <w:contextualSpacing/>
              <w:rPr>
                <w:rFonts w:eastAsia="SimSun"/>
                <w:lang w:eastAsia="ru-RU"/>
              </w:rPr>
            </w:pPr>
            <w:r w:rsidRPr="00C21322">
              <w:rPr>
                <w:rFonts w:eastAsia="SimSun"/>
                <w:lang w:eastAsia="ru-RU"/>
              </w:rPr>
              <w:t>Транспортные расходы:</w:t>
            </w:r>
          </w:p>
          <w:p w14:paraId="397FDAEF" w14:textId="77777777" w:rsidR="00AA20C4" w:rsidRPr="00C21322" w:rsidRDefault="00AA20C4" w:rsidP="00056BD0">
            <w:pPr>
              <w:widowControl w:val="0"/>
              <w:autoSpaceDE w:val="0"/>
              <w:autoSpaceDN w:val="0"/>
              <w:contextualSpacing/>
              <w:rPr>
                <w:rFonts w:eastAsia="SimSun"/>
                <w:lang w:eastAsia="ru-RU"/>
              </w:rPr>
            </w:pPr>
            <w:r w:rsidRPr="00C21322">
              <w:rPr>
                <w:rFonts w:eastAsia="SimSun"/>
                <w:lang w:eastAsia="ru-RU"/>
              </w:rPr>
              <w:t>- затраты на приобретение проездных документов</w:t>
            </w:r>
          </w:p>
          <w:p w14:paraId="78FECFD9" w14:textId="77777777" w:rsidR="00AA20C4" w:rsidRPr="00C21322" w:rsidRDefault="00AA20C4" w:rsidP="00056BD0">
            <w:pPr>
              <w:widowControl w:val="0"/>
              <w:autoSpaceDE w:val="0"/>
              <w:autoSpaceDN w:val="0"/>
              <w:contextualSpacing/>
              <w:rPr>
                <w:rFonts w:eastAsia="SimSun"/>
                <w:lang w:eastAsia="ru-RU"/>
              </w:rPr>
            </w:pPr>
            <w:r w:rsidRPr="00C21322">
              <w:rPr>
                <w:rFonts w:eastAsia="SimSun"/>
                <w:lang w:eastAsia="ru-RU"/>
              </w:rPr>
              <w:t>- затраты на горюче-смазочные материалы</w:t>
            </w:r>
          </w:p>
        </w:tc>
        <w:tc>
          <w:tcPr>
            <w:tcW w:w="4500" w:type="dxa"/>
            <w:shd w:val="clear" w:color="auto" w:fill="auto"/>
          </w:tcPr>
          <w:p w14:paraId="6278AD8B" w14:textId="77777777" w:rsidR="00AA20C4" w:rsidRPr="00C21322" w:rsidRDefault="00AA20C4" w:rsidP="00056BD0">
            <w:pPr>
              <w:widowControl w:val="0"/>
              <w:autoSpaceDE w:val="0"/>
              <w:autoSpaceDN w:val="0"/>
              <w:contextualSpacing/>
              <w:rPr>
                <w:rFonts w:eastAsia="SimSun"/>
                <w:lang w:eastAsia="ru-RU"/>
              </w:rPr>
            </w:pPr>
            <w:r w:rsidRPr="00C21322">
              <w:rPr>
                <w:rFonts w:eastAsia="SimSun"/>
                <w:lang w:eastAsia="ru-RU"/>
              </w:rPr>
              <w:t>- билет на проезд в общественном транспорте;</w:t>
            </w:r>
          </w:p>
          <w:p w14:paraId="4AA6951F" w14:textId="77777777" w:rsidR="00AA20C4" w:rsidRPr="00C21322" w:rsidRDefault="00AA20C4" w:rsidP="00056BD0">
            <w:pPr>
              <w:contextualSpacing/>
              <w:rPr>
                <w:rFonts w:eastAsia="SimSun"/>
                <w:lang w:eastAsia="ru-RU"/>
              </w:rPr>
            </w:pPr>
            <w:r w:rsidRPr="00C21322">
              <w:rPr>
                <w:rFonts w:eastAsia="SimSun"/>
                <w:lang w:eastAsia="ru-RU"/>
              </w:rPr>
              <w:t>- контрольно-кассовый чек (чек</w:t>
            </w:r>
          </w:p>
          <w:p w14:paraId="73B3A81E" w14:textId="77777777" w:rsidR="00AA20C4" w:rsidRPr="00C21322" w:rsidRDefault="00AA20C4" w:rsidP="00056BD0">
            <w:pPr>
              <w:contextualSpacing/>
              <w:rPr>
                <w:rFonts w:eastAsia="SimSun"/>
                <w:lang w:eastAsia="ru-RU"/>
              </w:rPr>
            </w:pPr>
            <w:r w:rsidRPr="00C21322">
              <w:rPr>
                <w:rFonts w:eastAsia="SimSun"/>
                <w:lang w:eastAsia="ru-RU"/>
              </w:rPr>
              <w:t xml:space="preserve"> банковского терминала);</w:t>
            </w:r>
          </w:p>
          <w:p w14:paraId="4E456947" w14:textId="77777777" w:rsidR="00AA20C4" w:rsidRPr="00C21322" w:rsidRDefault="00AA20C4" w:rsidP="00056BD0">
            <w:pPr>
              <w:contextualSpacing/>
              <w:rPr>
                <w:rFonts w:eastAsia="SimSun"/>
                <w:lang w:eastAsia="ru-RU"/>
              </w:rPr>
            </w:pPr>
            <w:r w:rsidRPr="00C21322">
              <w:rPr>
                <w:rFonts w:eastAsia="SimSun"/>
                <w:lang w:eastAsia="ru-RU"/>
              </w:rPr>
              <w:t>- товарный чек.</w:t>
            </w:r>
          </w:p>
          <w:p w14:paraId="57E4B5AA" w14:textId="77777777" w:rsidR="00AA20C4" w:rsidRPr="00C21322" w:rsidRDefault="00AA20C4" w:rsidP="00056BD0">
            <w:pPr>
              <w:contextualSpacing/>
              <w:rPr>
                <w:rFonts w:eastAsia="SimSun"/>
                <w:lang w:eastAsia="ru-RU"/>
              </w:rPr>
            </w:pPr>
          </w:p>
        </w:tc>
      </w:tr>
    </w:tbl>
    <w:p w14:paraId="0F24E84D" w14:textId="77777777" w:rsidR="00AA20C4" w:rsidRPr="00C21322" w:rsidRDefault="00AA20C4" w:rsidP="00AA20C4">
      <w:pPr>
        <w:ind w:right="3400"/>
        <w:contextualSpacing/>
        <w:jc w:val="both"/>
        <w:rPr>
          <w:b/>
        </w:rPr>
      </w:pPr>
    </w:p>
    <w:p w14:paraId="0221428F" w14:textId="77777777" w:rsidR="00B123AF" w:rsidRPr="00C21322" w:rsidRDefault="00B123AF"/>
    <w:sectPr w:rsidR="00B123AF" w:rsidRPr="00C21322" w:rsidSect="00CF28A7">
      <w:pgSz w:w="11905" w:h="16838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BA"/>
    <w:rsid w:val="00027FBA"/>
    <w:rsid w:val="00172C39"/>
    <w:rsid w:val="00781704"/>
    <w:rsid w:val="00AA20C4"/>
    <w:rsid w:val="00B123AF"/>
    <w:rsid w:val="00C2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403CE"/>
  <w15:chartTrackingRefBased/>
  <w15:docId w15:val="{90DF52DA-B172-4DB0-86A4-A15B3BB7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3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npa-dnr.ru/npa/1244-31-12-202406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Солодовник Оксана Валерьевна</cp:lastModifiedBy>
  <cp:revision>3</cp:revision>
  <dcterms:created xsi:type="dcterms:W3CDTF">2024-03-12T08:29:00Z</dcterms:created>
  <dcterms:modified xsi:type="dcterms:W3CDTF">2024-09-04T08:44:00Z</dcterms:modified>
</cp:coreProperties>
</file>