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377" w:rsidRPr="00F73377" w:rsidRDefault="00F73377" w:rsidP="00F73377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F73377">
        <w:rPr>
          <w:rFonts w:ascii="Times New Roman" w:eastAsia="Calibri" w:hAnsi="Times New Roman" w:cs="Times New Roman"/>
          <w:sz w:val="24"/>
          <w:szCs w:val="24"/>
        </w:rPr>
        <w:t xml:space="preserve">Приложение 2 </w:t>
      </w:r>
    </w:p>
    <w:p w:rsidR="00F73377" w:rsidRPr="00F73377" w:rsidRDefault="00F73377" w:rsidP="00F73377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F73377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hyperlink r:id="rId4" w:anchor="P28" w:history="1">
        <w:r w:rsidRPr="00F73377">
          <w:rPr>
            <w:rFonts w:ascii="Times New Roman" w:eastAsia="Calibri" w:hAnsi="Times New Roman" w:cs="Times New Roman"/>
            <w:sz w:val="24"/>
            <w:szCs w:val="24"/>
          </w:rPr>
          <w:t>Порядк</w:t>
        </w:r>
      </w:hyperlink>
      <w:r w:rsidRPr="00F73377">
        <w:rPr>
          <w:rFonts w:ascii="Times New Roman" w:eastAsia="Calibri" w:hAnsi="Times New Roman" w:cs="Times New Roman"/>
          <w:sz w:val="24"/>
          <w:szCs w:val="24"/>
        </w:rPr>
        <w:t>у проведения антикоррупционной экспертизы</w:t>
      </w:r>
      <w:r w:rsidRPr="00F7337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CDB9C17" wp14:editId="70001377">
            <wp:extent cx="6093" cy="6096"/>
            <wp:effectExtent l="0" t="0" r="0" b="0"/>
            <wp:docPr id="4" name="Picture 1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" name="Picture 11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3377">
        <w:rPr>
          <w:rFonts w:ascii="Times New Roman" w:eastAsia="Calibri" w:hAnsi="Times New Roman" w:cs="Times New Roman"/>
          <w:sz w:val="24"/>
          <w:szCs w:val="24"/>
        </w:rPr>
        <w:t>муниципальных нормативных правовых актов Шахтерского муниципального совета Донецкой Народной Республики и проектов муниципальных нормативных правовых актов, вносимых в Шахтерский муниципальный совет Донецкой Народной Республики</w:t>
      </w:r>
    </w:p>
    <w:p w:rsidR="00F73377" w:rsidRPr="00F73377" w:rsidRDefault="00F73377" w:rsidP="00F73377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</w:p>
    <w:p w:rsidR="00F73377" w:rsidRPr="00F73377" w:rsidRDefault="00F73377" w:rsidP="00F73377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F73377">
        <w:rPr>
          <w:rFonts w:ascii="Times New Roman" w:eastAsia="Calibri" w:hAnsi="Times New Roman" w:cs="Times New Roman"/>
          <w:sz w:val="24"/>
          <w:szCs w:val="24"/>
        </w:rPr>
        <w:t>(форма)</w:t>
      </w:r>
    </w:p>
    <w:p w:rsidR="00F73377" w:rsidRPr="00F73377" w:rsidRDefault="00F73377" w:rsidP="00F73377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</w:p>
    <w:p w:rsidR="00F73377" w:rsidRPr="00F73377" w:rsidRDefault="00F73377" w:rsidP="00F73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377">
        <w:rPr>
          <w:rFonts w:ascii="Times New Roman" w:eastAsia="Times New Roman" w:hAnsi="Times New Roman" w:cs="Times New Roman"/>
          <w:sz w:val="24"/>
          <w:szCs w:val="24"/>
        </w:rPr>
        <w:t>Журнал учета заключений о результатах антикоррупционной экспертизы муниципальных нормативных правовых актов Шахтерского муниципального совета</w:t>
      </w:r>
      <w:r w:rsidRPr="00F73377">
        <w:rPr>
          <w:rFonts w:ascii="Times New Roman" w:eastAsia="Calibri" w:hAnsi="Times New Roman" w:cs="Times New Roman"/>
          <w:sz w:val="24"/>
          <w:szCs w:val="24"/>
        </w:rPr>
        <w:t xml:space="preserve"> Донецкой Народной Республики</w:t>
      </w:r>
      <w:r w:rsidRPr="00F73377">
        <w:rPr>
          <w:rFonts w:ascii="Times New Roman" w:eastAsia="Times New Roman" w:hAnsi="Times New Roman" w:cs="Times New Roman"/>
          <w:sz w:val="24"/>
          <w:szCs w:val="24"/>
        </w:rPr>
        <w:t xml:space="preserve"> и проектов муниципальных нормативных правовых актов, внесенных в Шахтерский муниципальный совет</w:t>
      </w:r>
      <w:r w:rsidRPr="00F73377">
        <w:rPr>
          <w:rFonts w:ascii="Times New Roman" w:eastAsia="Calibri" w:hAnsi="Times New Roman" w:cs="Times New Roman"/>
          <w:sz w:val="24"/>
          <w:szCs w:val="24"/>
        </w:rPr>
        <w:t xml:space="preserve"> Донецкой Народной Республики</w:t>
      </w:r>
    </w:p>
    <w:p w:rsidR="00F73377" w:rsidRPr="00F73377" w:rsidRDefault="00F73377" w:rsidP="00F733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610"/>
        <w:gridCol w:w="1827"/>
        <w:gridCol w:w="1827"/>
        <w:gridCol w:w="1827"/>
        <w:gridCol w:w="1463"/>
        <w:gridCol w:w="1421"/>
        <w:gridCol w:w="1953"/>
        <w:gridCol w:w="1271"/>
        <w:gridCol w:w="1313"/>
      </w:tblGrid>
      <w:tr w:rsidR="00F73377" w:rsidRPr="00F73377" w:rsidTr="00F73377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11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33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20" w:right="-11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33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 w:right="-12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33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Ф.И.О. специалиста, проводившего эксп</w:t>
            </w:r>
            <w:bookmarkStart w:id="0" w:name="_GoBack"/>
            <w:bookmarkEnd w:id="0"/>
            <w:r w:rsidRPr="00F733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ертизу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33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Дата поступления муниципального нормативного правового акта (проекта муниципального нормативного правового акта) 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0" w:right="-6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33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муниципального нормативного правового акта (проекта муниципального нормативного правового акта)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13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33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Разработчик муниципального нормативного правового акта (проекта муниципального нормативного правового акта)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33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 и номер заключения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52" w:right="-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33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Результат проведения</w:t>
            </w:r>
          </w:p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33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экспертизы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29" w:right="-16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33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Перечень отраженных в заключении коррупциогенных факторов и предложения о способах (рекомендации) их устранения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37" w:right="-118" w:firstLine="9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33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Когда и кому направлено заключение о результатах экспертизы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33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Результат </w:t>
            </w:r>
            <w:proofErr w:type="spellStart"/>
            <w:proofErr w:type="gramStart"/>
            <w:r w:rsidRPr="00F733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рассмот</w:t>
            </w:r>
            <w:proofErr w:type="spellEnd"/>
            <w:r w:rsidRPr="00F733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-рения</w:t>
            </w:r>
            <w:proofErr w:type="gramEnd"/>
            <w:r w:rsidRPr="00F733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33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заключе-ния</w:t>
            </w:r>
            <w:proofErr w:type="spellEnd"/>
          </w:p>
        </w:tc>
      </w:tr>
      <w:tr w:rsidR="00F73377" w:rsidRPr="00F73377" w:rsidTr="00F73377">
        <w:trPr>
          <w:trHeight w:val="41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F73377" w:rsidRPr="00F73377" w:rsidTr="00F73377">
        <w:trPr>
          <w:trHeight w:val="40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377" w:rsidRPr="00F73377" w:rsidTr="00F73377">
        <w:trPr>
          <w:trHeight w:val="42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7" w:rsidRPr="00F73377" w:rsidRDefault="00F73377" w:rsidP="00F7337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0DBA" w:rsidRPr="00F73377" w:rsidRDefault="00F73377">
      <w:pPr>
        <w:rPr>
          <w:rFonts w:ascii="Times New Roman" w:hAnsi="Times New Roman" w:cs="Times New Roman"/>
        </w:rPr>
      </w:pPr>
    </w:p>
    <w:sectPr w:rsidR="009B0DBA" w:rsidRPr="00F73377" w:rsidSect="00F73377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77"/>
    <w:rsid w:val="001D4C18"/>
    <w:rsid w:val="00D37F00"/>
    <w:rsid w:val="00E530E5"/>
    <w:rsid w:val="00F7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44D5F-5E8D-4125-9606-5279CD55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file:///E:\&#1056;&#1072;&#1073;&#1086;&#1090;&#1072;%20&#1087;&#1086;%20&#1084;&#1086;&#1076;&#1077;&#1083;&#1100;&#1085;&#1086;&#1081;%20&#1082;&#1072;&#1088;&#1090;&#1077;\&#1055;&#1088;&#1072;&#1074;&#1083;&#1077;&#1085;&#1085;&#1086;&#1077;\&#1087;&#1086;&#1088;&#1103;&#1076;&#1086;&#1082;%20&#1072;&#1085;&#1090;&#1080;&#1082;&#1086;&#1088;&#1088;&#1091;&#1087;&#1094;&#1080;&#1086;&#1085;&#1085;&#1086;&#1081;%20&#1101;&#1082;&#1089;&#1087;&#1077;&#1088;&#1090;&#1080;&#1079;&#1099;%20&#1089;&#1086;&#1074;&#1077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2024-09-23T13:37:00Z</dcterms:created>
  <dcterms:modified xsi:type="dcterms:W3CDTF">2024-09-23T13:42:00Z</dcterms:modified>
</cp:coreProperties>
</file>