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4EEB" w14:textId="792B7951" w:rsidR="00F7096E" w:rsidRDefault="00323790" w:rsidP="00627901">
      <w:pPr>
        <w:pStyle w:val="1"/>
        <w:ind w:left="4800" w:firstLine="20"/>
        <w:jc w:val="both"/>
      </w:pPr>
      <w:r>
        <w:t>Приложение 2 к Порядку передачи имущества муниципального образования городской округ Докучаевск Донецкой Народной Республики в аренду (субаренду)</w:t>
      </w:r>
    </w:p>
    <w:p w14:paraId="13DA1316" w14:textId="1765F4F3" w:rsidR="00627901" w:rsidRPr="00BD661B" w:rsidRDefault="00627901" w:rsidP="00616E34">
      <w:pPr>
        <w:pStyle w:val="1"/>
        <w:ind w:left="4800" w:firstLine="20"/>
        <w:jc w:val="both"/>
        <w:rPr>
          <w:i/>
          <w:iCs/>
          <w:color w:val="A6A6A6" w:themeColor="background1" w:themeShade="A6"/>
        </w:rPr>
      </w:pPr>
      <w:r>
        <w:t>(</w:t>
      </w:r>
      <w:r w:rsidRPr="00BD661B">
        <w:rPr>
          <w:i/>
          <w:iCs/>
          <w:color w:val="A6A6A6" w:themeColor="background1" w:themeShade="A6"/>
        </w:rPr>
        <w:t>в ред.</w:t>
      </w:r>
      <w:r w:rsidR="00616E34" w:rsidRPr="00BD661B">
        <w:rPr>
          <w:i/>
          <w:iCs/>
          <w:color w:val="A6A6A6" w:themeColor="background1" w:themeShade="A6"/>
        </w:rPr>
        <w:t xml:space="preserve"> решения </w:t>
      </w:r>
      <w:proofErr w:type="spellStart"/>
      <w:r w:rsidR="00616E34" w:rsidRPr="00BD661B">
        <w:rPr>
          <w:i/>
          <w:iCs/>
          <w:color w:val="A6A6A6" w:themeColor="background1" w:themeShade="A6"/>
        </w:rPr>
        <w:t>Докучаевского</w:t>
      </w:r>
      <w:proofErr w:type="spellEnd"/>
      <w:r w:rsidR="00616E34" w:rsidRPr="00BD661B">
        <w:rPr>
          <w:i/>
          <w:iCs/>
          <w:color w:val="A6A6A6" w:themeColor="background1" w:themeShade="A6"/>
        </w:rPr>
        <w:t xml:space="preserve"> городского </w:t>
      </w:r>
    </w:p>
    <w:p w14:paraId="3D72D815" w14:textId="04EAB5E3" w:rsidR="00616E34" w:rsidRDefault="00616E34" w:rsidP="00616E34">
      <w:pPr>
        <w:pStyle w:val="1"/>
        <w:ind w:left="4800" w:firstLine="20"/>
        <w:jc w:val="both"/>
      </w:pPr>
      <w:r w:rsidRPr="00BD661B">
        <w:rPr>
          <w:i/>
          <w:iCs/>
          <w:color w:val="A6A6A6" w:themeColor="background1" w:themeShade="A6"/>
        </w:rPr>
        <w:t xml:space="preserve">совета ДНР </w:t>
      </w:r>
      <w:hyperlink r:id="rId7" w:history="1">
        <w:r w:rsidRPr="00175F4F">
          <w:rPr>
            <w:rStyle w:val="a8"/>
            <w:i/>
            <w:iCs/>
          </w:rPr>
          <w:t>от 25.10.2024 № 92</w:t>
        </w:r>
      </w:hyperlink>
      <w:r>
        <w:t>)</w:t>
      </w:r>
    </w:p>
    <w:p w14:paraId="2161B3E8" w14:textId="77777777" w:rsidR="00616E34" w:rsidRDefault="00616E34" w:rsidP="00616E34">
      <w:pPr>
        <w:pStyle w:val="1"/>
        <w:ind w:left="4800" w:firstLine="20"/>
        <w:jc w:val="both"/>
      </w:pPr>
    </w:p>
    <w:p w14:paraId="71EE8913" w14:textId="2F94AEB8" w:rsidR="00F7096E" w:rsidRDefault="00323790" w:rsidP="00616E34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Типовая форма договора аренды имущественного комплекса</w:t>
      </w:r>
      <w:bookmarkStart w:id="0" w:name="_GoBack"/>
      <w:bookmarkEnd w:id="0"/>
    </w:p>
    <w:p w14:paraId="75FF9AE3" w14:textId="77777777" w:rsidR="00616E34" w:rsidRDefault="00616E34" w:rsidP="00616E34">
      <w:pPr>
        <w:pStyle w:val="1"/>
        <w:ind w:firstLine="0"/>
        <w:jc w:val="center"/>
      </w:pPr>
    </w:p>
    <w:p w14:paraId="670D99D5" w14:textId="77777777" w:rsidR="00F7096E" w:rsidRDefault="00323790">
      <w:pPr>
        <w:pStyle w:val="1"/>
        <w:spacing w:after="260"/>
        <w:ind w:firstLine="0"/>
        <w:jc w:val="center"/>
      </w:pPr>
      <w:r>
        <w:rPr>
          <w:b/>
          <w:bCs/>
        </w:rPr>
        <w:t>ДОГОВОР</w:t>
      </w:r>
      <w:r>
        <w:rPr>
          <w:b/>
          <w:bCs/>
        </w:rPr>
        <w:br/>
        <w:t>аренды имущественного комплекса (предприятия или единого</w:t>
      </w:r>
      <w:r>
        <w:rPr>
          <w:b/>
          <w:bCs/>
        </w:rPr>
        <w:br/>
        <w:t>недвижимого комплекса), находящегося в муниципальной собственности</w:t>
      </w:r>
      <w:r>
        <w:rPr>
          <w:b/>
          <w:bCs/>
        </w:rPr>
        <w:br/>
        <w:t>муниципального образования городской округ Докучаевск Донецкой Народной</w:t>
      </w:r>
      <w:r>
        <w:rPr>
          <w:b/>
          <w:bCs/>
        </w:rPr>
        <w:br/>
        <w:t>Республики</w:t>
      </w:r>
    </w:p>
    <w:p w14:paraId="0FD36B01" w14:textId="77777777" w:rsidR="00F7096E" w:rsidRDefault="00323790">
      <w:pPr>
        <w:pStyle w:val="1"/>
        <w:tabs>
          <w:tab w:val="left" w:pos="4291"/>
          <w:tab w:val="left" w:leader="underscore" w:pos="7176"/>
        </w:tabs>
        <w:ind w:firstLine="0"/>
      </w:pPr>
      <w:r>
        <w:t>город Докучаевск</w:t>
      </w:r>
      <w:r>
        <w:tab/>
      </w:r>
      <w:r>
        <w:tab/>
      </w:r>
    </w:p>
    <w:p w14:paraId="3CBCCB0C" w14:textId="77777777" w:rsidR="00F7096E" w:rsidRDefault="00323790">
      <w:pPr>
        <w:pStyle w:val="22"/>
        <w:spacing w:after="260" w:line="240" w:lineRule="auto"/>
        <w:ind w:left="4940"/>
        <w:jc w:val="left"/>
      </w:pPr>
      <w:r>
        <w:t>(число, месяц, год)</w:t>
      </w:r>
    </w:p>
    <w:p w14:paraId="31C6625A" w14:textId="77777777" w:rsidR="00F7096E" w:rsidRDefault="00323790">
      <w:pPr>
        <w:pStyle w:val="1"/>
        <w:ind w:firstLine="0"/>
      </w:pPr>
      <w:r>
        <w:t>Мы,</w:t>
      </w:r>
    </w:p>
    <w:p w14:paraId="35C1F920" w14:textId="10AB6697" w:rsidR="00627901" w:rsidRDefault="00323790" w:rsidP="00627901">
      <w:pPr>
        <w:pStyle w:val="1"/>
        <w:tabs>
          <w:tab w:val="left" w:leader="underscore" w:pos="9360"/>
          <w:tab w:val="left" w:leader="underscore" w:pos="9600"/>
        </w:tabs>
        <w:ind w:firstLine="0"/>
        <w:jc w:val="both"/>
      </w:pPr>
      <w:proofErr w:type="gramStart"/>
      <w:r>
        <w:t>нижеподписавшиеся:</w:t>
      </w:r>
      <w:r w:rsidR="00627901">
        <w:t>_</w:t>
      </w:r>
      <w:proofErr w:type="gramEnd"/>
      <w:r w:rsidR="00627901">
        <w:t>____________________________________________________________</w:t>
      </w:r>
    </w:p>
    <w:p w14:paraId="1A8B5E4A" w14:textId="4838B63A" w:rsidR="00627901" w:rsidRDefault="00627901" w:rsidP="00627901">
      <w:pPr>
        <w:pStyle w:val="1"/>
        <w:tabs>
          <w:tab w:val="left" w:leader="underscore" w:pos="9360"/>
          <w:tab w:val="left" w:leader="underscore" w:pos="9600"/>
        </w:tabs>
        <w:ind w:firstLine="0"/>
        <w:jc w:val="both"/>
      </w:pPr>
      <w:r>
        <w:t>_______________________________________________________________________________</w:t>
      </w:r>
    </w:p>
    <w:p w14:paraId="42B3BAD1" w14:textId="410B07D1" w:rsidR="00627901" w:rsidRDefault="00627901" w:rsidP="00627901">
      <w:pPr>
        <w:pStyle w:val="1"/>
        <w:tabs>
          <w:tab w:val="left" w:leader="underscore" w:pos="9360"/>
          <w:tab w:val="left" w:leader="underscore" w:pos="9600"/>
        </w:tabs>
        <w:ind w:firstLine="0"/>
        <w:jc w:val="both"/>
      </w:pPr>
      <w:r>
        <w:t>_________________________________,</w:t>
      </w:r>
    </w:p>
    <w:p w14:paraId="04E9F113" w14:textId="77777777" w:rsidR="00F7096E" w:rsidRDefault="00323790">
      <w:pPr>
        <w:pStyle w:val="22"/>
        <w:ind w:left="2880"/>
        <w:jc w:val="left"/>
      </w:pPr>
      <w:r>
        <w:t>(полное название Арендодателя)</w:t>
      </w:r>
    </w:p>
    <w:p w14:paraId="1DD225E5" w14:textId="4B476F78" w:rsidR="00F7096E" w:rsidRDefault="00323790">
      <w:pPr>
        <w:pStyle w:val="1"/>
        <w:tabs>
          <w:tab w:val="left" w:pos="2592"/>
          <w:tab w:val="left" w:leader="underscore" w:pos="9360"/>
        </w:tabs>
        <w:ind w:firstLine="0"/>
        <w:jc w:val="both"/>
      </w:pPr>
      <w:r>
        <w:t>код</w:t>
      </w:r>
      <w:r>
        <w:tab/>
        <w:t>ОГРН</w:t>
      </w:r>
      <w:r w:rsidR="00627901">
        <w:t>____________________________________________________</w:t>
      </w:r>
      <w:r>
        <w:t>,</w:t>
      </w:r>
    </w:p>
    <w:p w14:paraId="4888AA76" w14:textId="77777777" w:rsidR="00627901" w:rsidRDefault="00323790" w:rsidP="00627901">
      <w:pPr>
        <w:pStyle w:val="1"/>
        <w:tabs>
          <w:tab w:val="left" w:leader="underscore" w:pos="7529"/>
          <w:tab w:val="left" w:leader="underscore" w:pos="7676"/>
        </w:tabs>
        <w:ind w:firstLine="0"/>
      </w:pPr>
      <w:r>
        <w:t>местонахождение</w:t>
      </w:r>
      <w:r>
        <w:tab/>
      </w:r>
    </w:p>
    <w:p w14:paraId="22047A51" w14:textId="1809BC47" w:rsidR="00F7096E" w:rsidRDefault="00323790" w:rsidP="00627901">
      <w:pPr>
        <w:pStyle w:val="1"/>
        <w:tabs>
          <w:tab w:val="left" w:leader="underscore" w:pos="7529"/>
          <w:tab w:val="left" w:leader="underscore" w:pos="7676"/>
        </w:tabs>
        <w:ind w:firstLine="0"/>
      </w:pPr>
      <w:r>
        <w:tab/>
      </w:r>
    </w:p>
    <w:p w14:paraId="20D52AC7" w14:textId="77777777" w:rsidR="00F7096E" w:rsidRDefault="00323790">
      <w:pPr>
        <w:pStyle w:val="22"/>
        <w:ind w:left="3520"/>
        <w:jc w:val="left"/>
      </w:pPr>
      <w:r>
        <w:t>(адрес)</w:t>
      </w:r>
    </w:p>
    <w:p w14:paraId="2CD6D45C" w14:textId="6E3CAC9E" w:rsidR="00F7096E" w:rsidRDefault="00323790" w:rsidP="00627901">
      <w:pPr>
        <w:pStyle w:val="1"/>
        <w:pBdr>
          <w:bottom w:val="single" w:sz="4" w:space="0" w:color="auto"/>
        </w:pBdr>
        <w:ind w:firstLine="0"/>
      </w:pPr>
      <w:r>
        <w:t>(далее - Арендодатель), в лице</w:t>
      </w:r>
      <w:r w:rsidR="00627901">
        <w:t xml:space="preserve"> _____________________________________________________</w:t>
      </w:r>
      <w:r>
        <w:t>,</w:t>
      </w:r>
    </w:p>
    <w:p w14:paraId="51032074" w14:textId="77777777" w:rsidR="00627901" w:rsidRDefault="00627901" w:rsidP="00627901">
      <w:pPr>
        <w:pStyle w:val="1"/>
        <w:pBdr>
          <w:bottom w:val="single" w:sz="4" w:space="0" w:color="auto"/>
        </w:pBdr>
        <w:ind w:firstLine="0"/>
      </w:pPr>
    </w:p>
    <w:p w14:paraId="489D8C83" w14:textId="77777777" w:rsidR="00F7096E" w:rsidRDefault="00323790">
      <w:pPr>
        <w:pStyle w:val="22"/>
        <w:ind w:left="0"/>
      </w:pPr>
      <w:r>
        <w:t>(должность, фамилия, имя, отчество)</w:t>
      </w:r>
    </w:p>
    <w:p w14:paraId="11D5B7F6" w14:textId="306F6BE5" w:rsidR="00627901" w:rsidRDefault="00323790">
      <w:pPr>
        <w:pStyle w:val="1"/>
        <w:spacing w:line="218" w:lineRule="auto"/>
        <w:ind w:left="3900" w:hanging="3900"/>
      </w:pPr>
      <w:r>
        <w:t>действующего на основании</w:t>
      </w:r>
      <w:r w:rsidR="00627901">
        <w:t>_______________________________________</w:t>
      </w:r>
      <w:r>
        <w:t xml:space="preserve">, </w:t>
      </w:r>
    </w:p>
    <w:p w14:paraId="5F24552E" w14:textId="754AAEB2" w:rsidR="00F7096E" w:rsidRDefault="00627901">
      <w:pPr>
        <w:pStyle w:val="1"/>
        <w:spacing w:line="218" w:lineRule="auto"/>
        <w:ind w:left="3900" w:hanging="39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323790">
        <w:rPr>
          <w:sz w:val="20"/>
          <w:szCs w:val="20"/>
        </w:rPr>
        <w:t>(название документа)</w:t>
      </w:r>
    </w:p>
    <w:p w14:paraId="0FE4AC84" w14:textId="77777777" w:rsidR="00F7096E" w:rsidRDefault="00323790">
      <w:pPr>
        <w:pStyle w:val="1"/>
        <w:tabs>
          <w:tab w:val="left" w:leader="underscore" w:pos="7886"/>
        </w:tabs>
        <w:spacing w:line="233" w:lineRule="auto"/>
        <w:ind w:firstLine="0"/>
      </w:pPr>
      <w:r>
        <w:t>с одной стороны, и</w:t>
      </w:r>
      <w:r>
        <w:tab/>
      </w:r>
    </w:p>
    <w:p w14:paraId="75E7EC91" w14:textId="77777777" w:rsidR="00627901" w:rsidRDefault="00627901" w:rsidP="00627901">
      <w:pPr>
        <w:pStyle w:val="22"/>
        <w:pBdr>
          <w:bottom w:val="single" w:sz="4" w:space="0" w:color="auto"/>
        </w:pBdr>
        <w:tabs>
          <w:tab w:val="center" w:pos="4841"/>
          <w:tab w:val="right" w:pos="9682"/>
        </w:tabs>
        <w:spacing w:line="240" w:lineRule="auto"/>
        <w:ind w:left="0"/>
        <w:jc w:val="left"/>
      </w:pPr>
      <w:r>
        <w:tab/>
      </w:r>
      <w:r w:rsidR="00323790">
        <w:t>(полное название Арендатора)</w:t>
      </w:r>
    </w:p>
    <w:p w14:paraId="52BAFF85" w14:textId="1691E416" w:rsidR="00F7096E" w:rsidRDefault="00627901" w:rsidP="00627901">
      <w:pPr>
        <w:pStyle w:val="22"/>
        <w:pBdr>
          <w:bottom w:val="single" w:sz="4" w:space="0" w:color="auto"/>
        </w:pBdr>
        <w:tabs>
          <w:tab w:val="center" w:pos="4841"/>
          <w:tab w:val="right" w:pos="9682"/>
        </w:tabs>
        <w:spacing w:line="240" w:lineRule="auto"/>
        <w:ind w:left="0"/>
        <w:jc w:val="left"/>
      </w:pPr>
      <w:r>
        <w:tab/>
      </w:r>
    </w:p>
    <w:p w14:paraId="0EBF9FDD" w14:textId="5D6B68F1" w:rsidR="00627901" w:rsidRDefault="00627901">
      <w:pPr>
        <w:pStyle w:val="30"/>
        <w:tabs>
          <w:tab w:val="left" w:leader="underscore" w:pos="5875"/>
        </w:tabs>
      </w:pPr>
    </w:p>
    <w:p w14:paraId="7CA5BF89" w14:textId="77777777" w:rsidR="00627901" w:rsidRDefault="00627901">
      <w:pPr>
        <w:pStyle w:val="30"/>
        <w:tabs>
          <w:tab w:val="left" w:leader="underscore" w:pos="5875"/>
        </w:tabs>
      </w:pPr>
    </w:p>
    <w:p w14:paraId="6AE97AAA" w14:textId="38FB2A48" w:rsidR="00F7096E" w:rsidRDefault="00627901">
      <w:pPr>
        <w:pStyle w:val="30"/>
        <w:tabs>
          <w:tab w:val="left" w:leader="underscore" w:pos="5875"/>
        </w:tabs>
      </w:pPr>
      <w:r>
        <w:t>_________________________________________________________________________________________________________________________________________________________</w:t>
      </w:r>
      <w:r w:rsidR="00323790">
        <w:t>5</w:t>
      </w:r>
    </w:p>
    <w:p w14:paraId="1A13B46F" w14:textId="135BDBF8" w:rsidR="00F7096E" w:rsidRDefault="00323790" w:rsidP="00627901">
      <w:pPr>
        <w:pStyle w:val="1"/>
        <w:pBdr>
          <w:bottom w:val="single" w:sz="4" w:space="0" w:color="auto"/>
        </w:pBdr>
        <w:ind w:firstLine="0"/>
      </w:pPr>
      <w:r w:rsidRPr="00627901">
        <w:rPr>
          <w:sz w:val="20"/>
          <w:szCs w:val="20"/>
        </w:rPr>
        <w:t xml:space="preserve">код </w:t>
      </w:r>
      <w:r>
        <w:t>ОГРН</w:t>
      </w:r>
      <w:r w:rsidR="00627901">
        <w:t xml:space="preserve">                                        </w:t>
      </w:r>
      <w:proofErr w:type="gramStart"/>
      <w:r w:rsidR="00627901">
        <w:t xml:space="preserve">  </w:t>
      </w:r>
      <w:r>
        <w:t>,</w:t>
      </w:r>
      <w:proofErr w:type="gramEnd"/>
      <w:r w:rsidR="00627901" w:rsidRPr="00627901">
        <w:t xml:space="preserve"> </w:t>
      </w:r>
      <w:r w:rsidRPr="00627901">
        <w:t>местонахождение</w:t>
      </w:r>
    </w:p>
    <w:p w14:paraId="46126886" w14:textId="77777777" w:rsidR="00627901" w:rsidRDefault="00627901" w:rsidP="00627901">
      <w:pPr>
        <w:pStyle w:val="1"/>
        <w:ind w:firstLine="0"/>
      </w:pPr>
    </w:p>
    <w:p w14:paraId="00FDD6BA" w14:textId="77777777" w:rsidR="00F7096E" w:rsidRDefault="00323790">
      <w:pPr>
        <w:pStyle w:val="22"/>
        <w:pBdr>
          <w:top w:val="single" w:sz="4" w:space="0" w:color="auto"/>
        </w:pBdr>
        <w:ind w:left="0"/>
      </w:pPr>
      <w:r>
        <w:t>(адрес)</w:t>
      </w:r>
    </w:p>
    <w:p w14:paraId="25234D3A" w14:textId="4602FC22" w:rsidR="00F7096E" w:rsidRDefault="00323790">
      <w:pPr>
        <w:pStyle w:val="1"/>
        <w:spacing w:line="233" w:lineRule="auto"/>
        <w:ind w:firstLine="0"/>
      </w:pPr>
      <w:r>
        <w:t>(далее - Арендатор), в лице</w:t>
      </w:r>
      <w:r w:rsidR="00627901">
        <w:t>_____________________________________________</w:t>
      </w:r>
      <w:r>
        <w:t>,</w:t>
      </w:r>
    </w:p>
    <w:p w14:paraId="565671A1" w14:textId="77777777" w:rsidR="00F7096E" w:rsidRDefault="00323790">
      <w:pPr>
        <w:pStyle w:val="22"/>
        <w:spacing w:line="240" w:lineRule="auto"/>
        <w:ind w:left="0"/>
      </w:pPr>
      <w:r>
        <w:t>(должность, фамилия, имя, отчество)</w:t>
      </w:r>
    </w:p>
    <w:p w14:paraId="4D51FE5F" w14:textId="44F33228" w:rsidR="00F7096E" w:rsidRDefault="00323790">
      <w:pPr>
        <w:pStyle w:val="1"/>
        <w:spacing w:line="228" w:lineRule="auto"/>
        <w:ind w:firstLine="0"/>
      </w:pPr>
      <w:r>
        <w:t>действующего на основании</w:t>
      </w:r>
      <w:r w:rsidR="00627901">
        <w:t xml:space="preserve"> ___________________________________________</w:t>
      </w:r>
      <w:r>
        <w:t>,</w:t>
      </w:r>
    </w:p>
    <w:p w14:paraId="5D98729A" w14:textId="77777777" w:rsidR="00F7096E" w:rsidRDefault="00323790">
      <w:pPr>
        <w:pStyle w:val="22"/>
        <w:ind w:left="0"/>
      </w:pPr>
      <w:r>
        <w:t>(устав, доверенность и др.)</w:t>
      </w:r>
    </w:p>
    <w:p w14:paraId="7C73A65F" w14:textId="57DD8A44" w:rsidR="00627901" w:rsidRDefault="00323790" w:rsidP="00627901">
      <w:pPr>
        <w:pStyle w:val="1"/>
        <w:spacing w:after="260"/>
        <w:ind w:firstLine="0"/>
        <w:jc w:val="both"/>
      </w:pPr>
      <w:r>
        <w:t>с другой стороны, далее именуемые Сторонами, в соответствии с Уставом муниципального образования городской округ Докучаевск Донецкой Народной Республики, Порядком предоставления в аренду муниципального имущества муниципального образования городской округ Докучаевск Донецкой Народной Республики, утвержденным решением (далее - Порядок), на основании, заключили настоящий Договор о нижеследующем.</w:t>
      </w:r>
    </w:p>
    <w:p w14:paraId="0F414DE2" w14:textId="6577DA13" w:rsidR="00627901" w:rsidRDefault="00627901" w:rsidP="00627901">
      <w:pPr>
        <w:pStyle w:val="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14:paraId="3C7173F5" w14:textId="7BC289BD" w:rsidR="00627901" w:rsidRPr="00627901" w:rsidRDefault="00627901" w:rsidP="00627901">
      <w:pPr>
        <w:tabs>
          <w:tab w:val="left" w:pos="3255"/>
        </w:tabs>
        <w:sectPr w:rsidR="00627901" w:rsidRPr="00627901">
          <w:headerReference w:type="default" r:id="rId8"/>
          <w:footerReference w:type="default" r:id="rId9"/>
          <w:pgSz w:w="11900" w:h="16840"/>
          <w:pgMar w:top="1243" w:right="526" w:bottom="1932" w:left="1692" w:header="0" w:footer="3" w:gutter="0"/>
          <w:pgNumType w:start="27"/>
          <w:cols w:space="720"/>
          <w:noEndnote/>
          <w:docGrid w:linePitch="360"/>
        </w:sectPr>
      </w:pPr>
    </w:p>
    <w:p w14:paraId="7633C169" w14:textId="77777777" w:rsidR="00616E34" w:rsidRDefault="00323790" w:rsidP="00616E34">
      <w:pPr>
        <w:pStyle w:val="1"/>
        <w:numPr>
          <w:ilvl w:val="0"/>
          <w:numId w:val="1"/>
        </w:numPr>
        <w:tabs>
          <w:tab w:val="left" w:pos="709"/>
        </w:tabs>
        <w:ind w:firstLine="700"/>
        <w:jc w:val="both"/>
      </w:pPr>
      <w:bookmarkStart w:id="1" w:name="bookmark0"/>
      <w:bookmarkEnd w:id="1"/>
      <w:r>
        <w:lastRenderedPageBreak/>
        <w:t>Арендодатель предоставляет Арендатору за плату во временное владение и</w:t>
      </w:r>
      <w:r w:rsidR="00627901">
        <w:t xml:space="preserve"> </w:t>
      </w:r>
      <w:r>
        <w:t>пользование</w:t>
      </w:r>
      <w:r>
        <w:tab/>
        <w:t>имущественный</w:t>
      </w:r>
      <w:r w:rsidR="00616E34">
        <w:t xml:space="preserve"> </w:t>
      </w:r>
      <w:r>
        <w:t>комплекс,</w:t>
      </w:r>
      <w:r w:rsidR="00616E34">
        <w:t xml:space="preserve"> </w:t>
      </w:r>
      <w:r>
        <w:t>расположенный</w:t>
      </w:r>
      <w:r w:rsidR="00616E34">
        <w:t xml:space="preserve"> </w:t>
      </w:r>
      <w:r>
        <w:t>по</w:t>
      </w:r>
      <w:r w:rsidR="00616E34">
        <w:t xml:space="preserve"> </w:t>
      </w:r>
      <w:r>
        <w:t>адресу:</w:t>
      </w:r>
      <w:r w:rsidR="00627901">
        <w:t xml:space="preserve"> ___________</w:t>
      </w:r>
      <w:r w:rsidR="00616E34">
        <w:t>___________</w:t>
      </w:r>
    </w:p>
    <w:p w14:paraId="2FB9C6C4" w14:textId="3B49F339" w:rsidR="00F7096E" w:rsidRDefault="00616E34" w:rsidP="00616E34">
      <w:pPr>
        <w:pStyle w:val="1"/>
        <w:ind w:firstLine="0"/>
        <w:jc w:val="both"/>
      </w:pPr>
      <w:r>
        <w:t>_____________________________________</w:t>
      </w:r>
      <w:r w:rsidR="00323790">
        <w:t>, в состав которого входят: здания, сооружения, оборудование и другие входящие в состав имущественного комплекса внеоборотные активы, определенные в приложении к настоящему Договору, являющемся его неотъемлемой частью.</w:t>
      </w:r>
    </w:p>
    <w:p w14:paraId="050B2B8B" w14:textId="77777777" w:rsidR="00F7096E" w:rsidRDefault="00323790">
      <w:pPr>
        <w:pStyle w:val="1"/>
        <w:ind w:firstLine="740"/>
        <w:jc w:val="both"/>
      </w:pPr>
      <w:r>
        <w:t>Арендатор принимает имущественный комплекс во временное владение и пользование по передаточному акту, являющемуся неотъемлемой частью настоящего Договора.</w:t>
      </w:r>
    </w:p>
    <w:p w14:paraId="18921AE9" w14:textId="1E7064B9" w:rsidR="00F7096E" w:rsidRDefault="00323790">
      <w:pPr>
        <w:pStyle w:val="1"/>
        <w:numPr>
          <w:ilvl w:val="0"/>
          <w:numId w:val="1"/>
        </w:numPr>
        <w:tabs>
          <w:tab w:val="left" w:pos="1182"/>
        </w:tabs>
        <w:ind w:firstLine="740"/>
        <w:jc w:val="both"/>
      </w:pPr>
      <w:bookmarkStart w:id="2" w:name="bookmark1"/>
      <w:bookmarkEnd w:id="2"/>
      <w:r>
        <w:t xml:space="preserve">Оборотные активы (запасы), входящие в состав имущественного комплекса, в </w:t>
      </w:r>
      <w:r w:rsidR="00616E34">
        <w:t>__________</w:t>
      </w:r>
      <w:r>
        <w:t>сумме руб. Арендатор выкупает на основании договора купли</w:t>
      </w:r>
      <w:r w:rsidR="00616E34">
        <w:t xml:space="preserve"> </w:t>
      </w:r>
      <w:r>
        <w:t>- продажи, который заключается после государственной регистрации настоящего Договора и является его неотъемлемой частью.</w:t>
      </w:r>
    </w:p>
    <w:p w14:paraId="37B715D2" w14:textId="22FB5173" w:rsidR="00F7096E" w:rsidRDefault="00323790" w:rsidP="00616E34">
      <w:pPr>
        <w:pStyle w:val="1"/>
        <w:numPr>
          <w:ilvl w:val="0"/>
          <w:numId w:val="1"/>
        </w:numPr>
        <w:tabs>
          <w:tab w:val="left" w:pos="1180"/>
        </w:tabs>
        <w:ind w:firstLine="700"/>
        <w:jc w:val="both"/>
      </w:pPr>
      <w:bookmarkStart w:id="3" w:name="bookmark2"/>
      <w:bookmarkEnd w:id="3"/>
      <w:r>
        <w:t>Объекты жилищного фонда и объекты гражданской обороны балансовой</w:t>
      </w:r>
      <w:r w:rsidR="00616E34">
        <w:t xml:space="preserve"> </w:t>
      </w:r>
      <w:r>
        <w:t>(первоначальной) стоимость</w:t>
      </w:r>
      <w:r w:rsidR="00616E34">
        <w:t xml:space="preserve">ю _____ </w:t>
      </w:r>
      <w:r>
        <w:t>руб. передаются Арендатору на содержание, если в</w:t>
      </w:r>
      <w:r w:rsidR="00616E34">
        <w:t xml:space="preserve"> </w:t>
      </w:r>
      <w:r>
        <w:t>отношении данного имущества не будет принято решение о распоряжении иным способом.</w:t>
      </w:r>
    </w:p>
    <w:p w14:paraId="05CCDC94" w14:textId="77777777" w:rsidR="00F7096E" w:rsidRDefault="00323790">
      <w:pPr>
        <w:pStyle w:val="1"/>
        <w:numPr>
          <w:ilvl w:val="0"/>
          <w:numId w:val="1"/>
        </w:numPr>
        <w:tabs>
          <w:tab w:val="left" w:pos="1182"/>
        </w:tabs>
        <w:ind w:firstLine="740"/>
        <w:jc w:val="both"/>
      </w:pPr>
      <w:bookmarkStart w:id="4" w:name="bookmark3"/>
      <w:bookmarkEnd w:id="4"/>
      <w:r>
        <w:t>Передача Арендатору права требования и перевод на него долгов, относящихся к предприятию, передаваемому в аренду в целом как имущественный комплекс, осуществляются в порядке и на условиях, определенных настоящим Договором.</w:t>
      </w:r>
    </w:p>
    <w:p w14:paraId="15134DB3" w14:textId="2A0ED9D1" w:rsidR="00F7096E" w:rsidRDefault="00323790" w:rsidP="00616E34">
      <w:pPr>
        <w:pStyle w:val="1"/>
        <w:numPr>
          <w:ilvl w:val="0"/>
          <w:numId w:val="1"/>
        </w:numPr>
        <w:tabs>
          <w:tab w:val="left" w:pos="1238"/>
        </w:tabs>
        <w:ind w:firstLine="780"/>
        <w:jc w:val="both"/>
      </w:pPr>
      <w:bookmarkStart w:id="5" w:name="bookmark4"/>
      <w:bookmarkEnd w:id="5"/>
      <w:r>
        <w:t>Состав и стоимость имущественного комплекса определены на основании</w:t>
      </w:r>
      <w:r w:rsidR="00616E34">
        <w:t xml:space="preserve"> </w:t>
      </w:r>
      <w:r>
        <w:t>материалов полной инвентаризации, аудиторского заключения, передаточного баланса по состоянию на "</w:t>
      </w:r>
      <w:r w:rsidR="00616E34">
        <w:t>____</w:t>
      </w:r>
      <w:r>
        <w:t>"</w:t>
      </w:r>
      <w:r w:rsidR="00616E34">
        <w:t>_____________</w:t>
      </w:r>
      <w:r>
        <w:t>20</w:t>
      </w:r>
      <w:r w:rsidR="00616E34">
        <w:t>_____</w:t>
      </w:r>
      <w:r>
        <w:t xml:space="preserve"> и составляют</w:t>
      </w:r>
      <w:r w:rsidR="00616E34">
        <w:t>____________________________</w:t>
      </w:r>
      <w:r>
        <w:t>.</w:t>
      </w:r>
    </w:p>
    <w:p w14:paraId="20987637" w14:textId="77777777" w:rsidR="00F7096E" w:rsidRDefault="00323790">
      <w:pPr>
        <w:pStyle w:val="1"/>
        <w:numPr>
          <w:ilvl w:val="0"/>
          <w:numId w:val="1"/>
        </w:numPr>
        <w:tabs>
          <w:tab w:val="left" w:pos="1182"/>
        </w:tabs>
        <w:ind w:firstLine="740"/>
        <w:jc w:val="both"/>
      </w:pPr>
      <w:bookmarkStart w:id="6" w:name="bookmark5"/>
      <w:bookmarkEnd w:id="6"/>
      <w:r>
        <w:t>Настоящий Договор является основанием для возникновения у Арендатора приоритетных прав на аренду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на котором(</w:t>
      </w:r>
      <w:proofErr w:type="spellStart"/>
      <w:r>
        <w:t>ых</w:t>
      </w:r>
      <w:proofErr w:type="spellEnd"/>
      <w:r>
        <w:t>) размещен имущественный комплекс, на срок действия данного Договора.</w:t>
      </w:r>
    </w:p>
    <w:p w14:paraId="13FBD993" w14:textId="77777777" w:rsidR="00F7096E" w:rsidRDefault="00323790">
      <w:pPr>
        <w:pStyle w:val="1"/>
        <w:numPr>
          <w:ilvl w:val="0"/>
          <w:numId w:val="1"/>
        </w:numPr>
        <w:tabs>
          <w:tab w:val="left" w:pos="1198"/>
        </w:tabs>
        <w:ind w:firstLine="740"/>
        <w:jc w:val="both"/>
      </w:pPr>
      <w:bookmarkStart w:id="7" w:name="bookmark6"/>
      <w:bookmarkEnd w:id="7"/>
      <w:r>
        <w:t>Передача в аренду земельного участка оформляется отдельным договором.</w:t>
      </w:r>
    </w:p>
    <w:p w14:paraId="3FD69BB8" w14:textId="77777777" w:rsidR="00F7096E" w:rsidRDefault="00323790">
      <w:pPr>
        <w:pStyle w:val="1"/>
        <w:numPr>
          <w:ilvl w:val="0"/>
          <w:numId w:val="1"/>
        </w:numPr>
        <w:tabs>
          <w:tab w:val="left" w:pos="1182"/>
        </w:tabs>
        <w:spacing w:after="260"/>
        <w:ind w:firstLine="740"/>
        <w:jc w:val="both"/>
      </w:pPr>
      <w:bookmarkStart w:id="8" w:name="bookmark7"/>
      <w:bookmarkEnd w:id="8"/>
      <w:r>
        <w:t>Имущественный комплекс учитывается отдельно от прочего имущества Арендатора, на отдельном балансе с обозначением того, что это имущество является арендованным.</w:t>
      </w:r>
    </w:p>
    <w:p w14:paraId="2720A7FA" w14:textId="77777777" w:rsidR="00F7096E" w:rsidRDefault="00323790">
      <w:pPr>
        <w:pStyle w:val="11"/>
        <w:keepNext/>
        <w:keepLines/>
        <w:numPr>
          <w:ilvl w:val="0"/>
          <w:numId w:val="2"/>
        </w:numPr>
        <w:tabs>
          <w:tab w:val="left" w:pos="969"/>
        </w:tabs>
        <w:ind w:firstLine="660"/>
        <w:jc w:val="both"/>
      </w:pPr>
      <w:bookmarkStart w:id="9" w:name="bookmark10"/>
      <w:bookmarkStart w:id="10" w:name="bookmark11"/>
      <w:bookmarkStart w:id="11" w:name="bookmark8"/>
      <w:bookmarkStart w:id="12" w:name="bookmark9"/>
      <w:bookmarkEnd w:id="9"/>
      <w:r>
        <w:t>Условия передачи и возврата имущественного комплекса</w:t>
      </w:r>
      <w:bookmarkEnd w:id="10"/>
      <w:bookmarkEnd w:id="11"/>
      <w:bookmarkEnd w:id="12"/>
    </w:p>
    <w:p w14:paraId="2AD8FC43" w14:textId="77777777" w:rsidR="00F7096E" w:rsidRDefault="00323790">
      <w:pPr>
        <w:pStyle w:val="1"/>
        <w:numPr>
          <w:ilvl w:val="1"/>
          <w:numId w:val="2"/>
        </w:numPr>
        <w:tabs>
          <w:tab w:val="left" w:pos="1180"/>
        </w:tabs>
        <w:ind w:firstLine="740"/>
        <w:jc w:val="both"/>
      </w:pPr>
      <w:bookmarkStart w:id="13" w:name="bookmark12"/>
      <w:bookmarkEnd w:id="13"/>
      <w:r>
        <w:t>Арендатор вступает в платное временное владение и пользование имущественным комплексом в срок, указанный в Договоре, но не ранее даты подписания Сторонами настоящего Договора, передаточного акта и государственной регистрации.</w:t>
      </w:r>
    </w:p>
    <w:p w14:paraId="61525308" w14:textId="77777777" w:rsidR="00F7096E" w:rsidRDefault="00323790">
      <w:pPr>
        <w:pStyle w:val="1"/>
        <w:ind w:firstLine="740"/>
        <w:jc w:val="both"/>
      </w:pPr>
      <w:r>
        <w:t>Вариант - в случае подписания передаточного акта до заключения Договора пункт 2.1 излагается в следующей редакции:</w:t>
      </w:r>
    </w:p>
    <w:p w14:paraId="2E4838B1" w14:textId="77777777" w:rsidR="00F7096E" w:rsidRDefault="00323790">
      <w:pPr>
        <w:pStyle w:val="1"/>
        <w:ind w:firstLine="740"/>
        <w:jc w:val="both"/>
      </w:pPr>
      <w:r>
        <w:t>"Арендатор с учетом положений статьи 425 Гражданского кодекса Российской Федерации вступает в платное временное владение и пользование имущественным комплексом с момента подписания передаточного акта".</w:t>
      </w:r>
    </w:p>
    <w:p w14:paraId="23B3AF86" w14:textId="77777777" w:rsidR="00F7096E" w:rsidRDefault="00323790">
      <w:pPr>
        <w:pStyle w:val="1"/>
        <w:numPr>
          <w:ilvl w:val="1"/>
          <w:numId w:val="2"/>
        </w:numPr>
        <w:tabs>
          <w:tab w:val="left" w:pos="1240"/>
        </w:tabs>
        <w:ind w:firstLine="740"/>
        <w:jc w:val="both"/>
      </w:pPr>
      <w:bookmarkStart w:id="14" w:name="bookmark13"/>
      <w:bookmarkEnd w:id="14"/>
      <w:r>
        <w:t>Передача имущественного комплекса в аренду не влечет передачу Арендатору права собственности на имущественный комплекс. Собственником имущественного комплекса остается муниципальное образование городской округ Докучаевск Донецкой Народной Республики, а Арендатор пользуется им в течение срока аренды.</w:t>
      </w:r>
    </w:p>
    <w:p w14:paraId="3F617D9F" w14:textId="77777777" w:rsidR="00F7096E" w:rsidRDefault="00323790">
      <w:pPr>
        <w:pStyle w:val="1"/>
        <w:numPr>
          <w:ilvl w:val="1"/>
          <w:numId w:val="2"/>
        </w:numPr>
        <w:tabs>
          <w:tab w:val="left" w:pos="1245"/>
        </w:tabs>
        <w:ind w:firstLine="740"/>
        <w:jc w:val="both"/>
      </w:pPr>
      <w:bookmarkStart w:id="15" w:name="bookmark14"/>
      <w:bookmarkEnd w:id="15"/>
      <w:r>
        <w:t>Передача имущественного комплекса в аренду осуществляется с соблюдением прав кредиторов и залогодержателей муниципального предприятия (учреждения), за которым закреплен имущественный комплекс, до передачи его в аренду.</w:t>
      </w:r>
    </w:p>
    <w:p w14:paraId="1A1D23B7" w14:textId="77777777" w:rsidR="00F7096E" w:rsidRDefault="00323790">
      <w:pPr>
        <w:pStyle w:val="1"/>
        <w:numPr>
          <w:ilvl w:val="1"/>
          <w:numId w:val="2"/>
        </w:numPr>
        <w:tabs>
          <w:tab w:val="left" w:pos="1245"/>
        </w:tabs>
        <w:ind w:firstLine="740"/>
        <w:jc w:val="both"/>
      </w:pPr>
      <w:bookmarkStart w:id="16" w:name="bookmark15"/>
      <w:bookmarkEnd w:id="16"/>
      <w:r>
        <w:t>При прекращении Договора, имущественный комплекс Арендатор возвращает в порядке, определенном законодательством Российской Федерации и настоящим Договором.</w:t>
      </w:r>
    </w:p>
    <w:p w14:paraId="6AEFECFC" w14:textId="77777777" w:rsidR="00F7096E" w:rsidRDefault="00323790">
      <w:pPr>
        <w:pStyle w:val="1"/>
        <w:ind w:firstLine="780"/>
        <w:jc w:val="both"/>
      </w:pPr>
      <w:r>
        <w:t>Подготовка имущественного комплекса к передаче Арендодателю, включая составление и представление на подписание передаточного акта, является обязанностью Арендатора и осуществляется за его счет.</w:t>
      </w:r>
    </w:p>
    <w:p w14:paraId="116360A8" w14:textId="77777777" w:rsidR="00F7096E" w:rsidRDefault="00323790">
      <w:pPr>
        <w:pStyle w:val="1"/>
        <w:numPr>
          <w:ilvl w:val="1"/>
          <w:numId w:val="2"/>
        </w:numPr>
        <w:tabs>
          <w:tab w:val="left" w:pos="1234"/>
        </w:tabs>
        <w:ind w:firstLine="760"/>
        <w:jc w:val="both"/>
      </w:pPr>
      <w:bookmarkStart w:id="17" w:name="bookmark16"/>
      <w:bookmarkEnd w:id="17"/>
      <w:r>
        <w:t xml:space="preserve">Стоимость имущественного комплекса, который возвращается Арендатором </w:t>
      </w:r>
      <w:r>
        <w:lastRenderedPageBreak/>
        <w:t>Арендодателю с согласия Администрации городского округа Докучаевск Донецкой Народной Республики, определяется на основании передаточного баланса, составленного по данным инвентаризации имущества на момент прекращения действия настоящего Договора, сверенного с передаточным актом, при передаче имущественного комплекса в аренду.</w:t>
      </w:r>
    </w:p>
    <w:p w14:paraId="2C7FD018" w14:textId="77777777" w:rsidR="00F7096E" w:rsidRDefault="00323790">
      <w:pPr>
        <w:pStyle w:val="1"/>
        <w:numPr>
          <w:ilvl w:val="1"/>
          <w:numId w:val="2"/>
        </w:numPr>
        <w:tabs>
          <w:tab w:val="left" w:pos="1225"/>
        </w:tabs>
        <w:spacing w:after="260"/>
        <w:ind w:firstLine="760"/>
        <w:jc w:val="both"/>
      </w:pPr>
      <w:bookmarkStart w:id="18" w:name="bookmark17"/>
      <w:bookmarkEnd w:id="18"/>
      <w:r>
        <w:t>Имущественный комплекс считается возвращенным с момента подписания Сторонами передаточного акта.</w:t>
      </w:r>
    </w:p>
    <w:p w14:paraId="3E5EF200" w14:textId="77777777" w:rsidR="00F7096E" w:rsidRDefault="00323790">
      <w:pPr>
        <w:pStyle w:val="11"/>
        <w:keepNext/>
        <w:keepLines/>
        <w:numPr>
          <w:ilvl w:val="0"/>
          <w:numId w:val="2"/>
        </w:numPr>
        <w:tabs>
          <w:tab w:val="left" w:pos="303"/>
        </w:tabs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>
        <w:t>Арендная плата</w:t>
      </w:r>
      <w:bookmarkEnd w:id="20"/>
      <w:bookmarkEnd w:id="21"/>
      <w:bookmarkEnd w:id="22"/>
    </w:p>
    <w:p w14:paraId="3F03C395" w14:textId="7FB01D3E" w:rsidR="00F7096E" w:rsidRDefault="00323790" w:rsidP="00616E34">
      <w:pPr>
        <w:pStyle w:val="1"/>
        <w:numPr>
          <w:ilvl w:val="1"/>
          <w:numId w:val="2"/>
        </w:numPr>
        <w:tabs>
          <w:tab w:val="left" w:pos="1171"/>
        </w:tabs>
        <w:ind w:firstLine="700"/>
        <w:jc w:val="both"/>
      </w:pPr>
      <w:bookmarkStart w:id="23" w:name="bookmark22"/>
      <w:bookmarkEnd w:id="23"/>
      <w:r>
        <w:t>Арендная плата определяется на основании Методики расчета и распределения</w:t>
      </w:r>
      <w:r w:rsidR="00616E34">
        <w:t xml:space="preserve"> </w:t>
      </w:r>
      <w:r>
        <w:t xml:space="preserve">арендной платы при передаче в аренду муниципального имущества муниципального образования городской округ Докучаевск Донецкой Народной Республики, </w:t>
      </w:r>
      <w:r w:rsidR="00616E34" w:rsidRPr="00616E34">
        <w:t>являющейся приложением 6 к Порядку</w:t>
      </w:r>
      <w:r w:rsidR="00616E34">
        <w:t xml:space="preserve"> </w:t>
      </w:r>
      <w:r>
        <w:t>(далее - Методика) (с учетом конкурсного предложения), и составляет без</w:t>
      </w:r>
      <w:r w:rsidR="00616E34">
        <w:t xml:space="preserve"> </w:t>
      </w:r>
      <w:r>
        <w:t>НДС за месяц аренды</w:t>
      </w:r>
      <w:r w:rsidR="00616E34">
        <w:t xml:space="preserve"> ________________________</w:t>
      </w:r>
      <w:r>
        <w:t xml:space="preserve"> руб.</w:t>
      </w:r>
    </w:p>
    <w:p w14:paraId="0E7301F9" w14:textId="77777777" w:rsidR="00F7096E" w:rsidRDefault="00323790">
      <w:pPr>
        <w:pStyle w:val="1"/>
        <w:ind w:firstLine="700"/>
        <w:jc w:val="both"/>
      </w:pPr>
      <w:r>
        <w:t>Начисление НДС на сумму арендной платы осуществляется в порядке, определенном законодательством Российской Федерации.</w:t>
      </w:r>
    </w:p>
    <w:p w14:paraId="6D1F74F0" w14:textId="77777777" w:rsidR="00F7096E" w:rsidRDefault="00323790">
      <w:pPr>
        <w:pStyle w:val="1"/>
        <w:numPr>
          <w:ilvl w:val="1"/>
          <w:numId w:val="2"/>
        </w:numPr>
        <w:tabs>
          <w:tab w:val="left" w:pos="1214"/>
        </w:tabs>
        <w:ind w:firstLine="700"/>
        <w:jc w:val="both"/>
      </w:pPr>
      <w:bookmarkStart w:id="24" w:name="bookmark23"/>
      <w:bookmarkEnd w:id="24"/>
      <w:r>
        <w:t>Размер арендной платы ежегодно изменяется на коэффициент пересчета, соответствующий наибольшему значению индекса потребительских цен, установленному Прогнозом социально-экономического развития Донецкой Народной Республики на соответствующий финансовый год, ежегодно одобряемым Правительством Донецкой Народной Республики (в случае если договор аренды заключается на срок более года).</w:t>
      </w:r>
    </w:p>
    <w:p w14:paraId="6AD5FFF7" w14:textId="77777777" w:rsidR="00F7096E" w:rsidRDefault="00323790">
      <w:pPr>
        <w:pStyle w:val="1"/>
        <w:ind w:firstLine="700"/>
        <w:jc w:val="both"/>
      </w:pPr>
      <w:r>
        <w:t>Коэффициент пересчета применяется ежегодно для расчета размера ежемесячной арендной платы начиная с первого января года, следующего за годом, в котором заключен договор аренды.</w:t>
      </w:r>
    </w:p>
    <w:p w14:paraId="2EC98C69" w14:textId="77777777" w:rsidR="00F7096E" w:rsidRDefault="00323790">
      <w:pPr>
        <w:pStyle w:val="1"/>
        <w:numPr>
          <w:ilvl w:val="1"/>
          <w:numId w:val="2"/>
        </w:numPr>
        <w:tabs>
          <w:tab w:val="left" w:pos="1171"/>
        </w:tabs>
        <w:ind w:firstLine="700"/>
        <w:jc w:val="both"/>
      </w:pPr>
      <w:bookmarkStart w:id="25" w:name="bookmark24"/>
      <w:bookmarkEnd w:id="25"/>
      <w:r>
        <w:t>В арендную плату не входят:</w:t>
      </w:r>
    </w:p>
    <w:p w14:paraId="051C5E5B" w14:textId="77777777" w:rsidR="00F7096E" w:rsidRDefault="00323790">
      <w:pPr>
        <w:pStyle w:val="1"/>
        <w:numPr>
          <w:ilvl w:val="0"/>
          <w:numId w:val="3"/>
        </w:numPr>
        <w:tabs>
          <w:tab w:val="left" w:pos="500"/>
        </w:tabs>
        <w:ind w:firstLine="300"/>
        <w:jc w:val="both"/>
      </w:pPr>
      <w:bookmarkStart w:id="26" w:name="bookmark25"/>
      <w:bookmarkEnd w:id="26"/>
      <w:r>
        <w:t>плата за пользование земельным участком, на котором расположен имущественный комплекс;</w:t>
      </w:r>
    </w:p>
    <w:p w14:paraId="2C5C841B" w14:textId="77777777" w:rsidR="00F7096E" w:rsidRDefault="00323790">
      <w:pPr>
        <w:pStyle w:val="1"/>
        <w:numPr>
          <w:ilvl w:val="0"/>
          <w:numId w:val="3"/>
        </w:numPr>
        <w:tabs>
          <w:tab w:val="left" w:pos="500"/>
        </w:tabs>
        <w:ind w:firstLine="300"/>
        <w:jc w:val="both"/>
      </w:pPr>
      <w:bookmarkStart w:id="27" w:name="bookmark26"/>
      <w:bookmarkEnd w:id="27"/>
      <w:r>
        <w:t>плата за эксплуатационное обслуживание, а также плата за пользование общей собственностью;</w:t>
      </w:r>
    </w:p>
    <w:p w14:paraId="7444B860" w14:textId="77777777" w:rsidR="00F7096E" w:rsidRDefault="00323790">
      <w:pPr>
        <w:pStyle w:val="1"/>
        <w:numPr>
          <w:ilvl w:val="0"/>
          <w:numId w:val="3"/>
        </w:numPr>
        <w:tabs>
          <w:tab w:val="left" w:pos="498"/>
        </w:tabs>
        <w:ind w:firstLine="300"/>
        <w:jc w:val="both"/>
      </w:pPr>
      <w:bookmarkStart w:id="28" w:name="bookmark27"/>
      <w:bookmarkEnd w:id="28"/>
      <w:r>
        <w:t>плата за предоставляемые коммунальные услуги;</w:t>
      </w:r>
    </w:p>
    <w:p w14:paraId="0B624067" w14:textId="77777777" w:rsidR="00F7096E" w:rsidRDefault="00323790">
      <w:pPr>
        <w:pStyle w:val="1"/>
        <w:numPr>
          <w:ilvl w:val="0"/>
          <w:numId w:val="3"/>
        </w:numPr>
        <w:tabs>
          <w:tab w:val="left" w:pos="498"/>
        </w:tabs>
        <w:ind w:firstLine="300"/>
        <w:jc w:val="both"/>
      </w:pPr>
      <w:bookmarkStart w:id="29" w:name="bookmark28"/>
      <w:bookmarkEnd w:id="29"/>
      <w:r>
        <w:t>налог на добавленную стоимость.</w:t>
      </w:r>
    </w:p>
    <w:p w14:paraId="534D56E8" w14:textId="77777777" w:rsidR="00F7096E" w:rsidRDefault="00323790">
      <w:pPr>
        <w:pStyle w:val="1"/>
        <w:numPr>
          <w:ilvl w:val="1"/>
          <w:numId w:val="2"/>
        </w:numPr>
        <w:tabs>
          <w:tab w:val="left" w:pos="1177"/>
        </w:tabs>
        <w:ind w:firstLine="700"/>
        <w:jc w:val="both"/>
      </w:pPr>
      <w:bookmarkStart w:id="30" w:name="bookmark29"/>
      <w:bookmarkEnd w:id="30"/>
      <w:r>
        <w:t>В случае использования имущественного комплекса в течение неполного календарного месяца (первого и/или последнего месяца аренды), суточная 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использования.</w:t>
      </w:r>
    </w:p>
    <w:p w14:paraId="590BD18E" w14:textId="77777777" w:rsidR="00F7096E" w:rsidRDefault="00323790">
      <w:pPr>
        <w:pStyle w:val="1"/>
        <w:numPr>
          <w:ilvl w:val="1"/>
          <w:numId w:val="2"/>
        </w:numPr>
        <w:tabs>
          <w:tab w:val="left" w:pos="1182"/>
        </w:tabs>
        <w:ind w:firstLine="700"/>
        <w:jc w:val="both"/>
      </w:pPr>
      <w:bookmarkStart w:id="31" w:name="bookmark30"/>
      <w:bookmarkEnd w:id="31"/>
      <w:r>
        <w:t>Размер арендной ставки, влияющей на размер арендной платы, может быть пересмотрен по требованию одной из сторон в случае изменения Методики и в других случаях, предусмотренных законодательством Российской Федерации и Донецкой Народной Республики, но не чаще одного раза в год. Указанные действия оформляются дополнительным соглашением. Перерасчет арендной платы осуществляется в соответствии с требованиями Методики.</w:t>
      </w:r>
    </w:p>
    <w:p w14:paraId="3573152B" w14:textId="77777777" w:rsidR="00F7096E" w:rsidRDefault="00323790" w:rsidP="00616E34">
      <w:pPr>
        <w:pStyle w:val="1"/>
        <w:numPr>
          <w:ilvl w:val="1"/>
          <w:numId w:val="2"/>
        </w:numPr>
        <w:tabs>
          <w:tab w:val="left" w:pos="1134"/>
        </w:tabs>
        <w:spacing w:after="260"/>
        <w:ind w:firstLine="709"/>
        <w:jc w:val="both"/>
      </w:pPr>
      <w:bookmarkStart w:id="32" w:name="bookmark31"/>
      <w:bookmarkEnd w:id="32"/>
      <w:r>
        <w:t>Арендная плата перечисляется в бюджет муниципального образования городской округ Докучаевск Донецкой Народной Республики ежемесячно до 15 числа месяца, следующего за отчетным на следующие реквизиты Арендодателя:</w:t>
      </w:r>
    </w:p>
    <w:p w14:paraId="1AFFF1A2" w14:textId="79E6C6C9" w:rsidR="00F7096E" w:rsidRDefault="00616E34" w:rsidP="00616E34">
      <w:pPr>
        <w:pStyle w:val="22"/>
        <w:pBdr>
          <w:top w:val="single" w:sz="4" w:space="0" w:color="auto"/>
        </w:pBdr>
        <w:spacing w:line="240" w:lineRule="auto"/>
        <w:ind w:left="0"/>
        <w:jc w:val="both"/>
      </w:pPr>
      <w:r>
        <w:t xml:space="preserve">                                                                       </w:t>
      </w:r>
      <w:r w:rsidR="00323790">
        <w:t>(реквизиты Арендодателя)</w:t>
      </w:r>
    </w:p>
    <w:p w14:paraId="67E5939D" w14:textId="2565044F" w:rsidR="00F7096E" w:rsidRDefault="00323790">
      <w:pPr>
        <w:pStyle w:val="1"/>
        <w:numPr>
          <w:ilvl w:val="1"/>
          <w:numId w:val="2"/>
        </w:numPr>
        <w:tabs>
          <w:tab w:val="left" w:pos="1214"/>
        </w:tabs>
        <w:spacing w:after="260"/>
        <w:ind w:firstLine="700"/>
        <w:jc w:val="both"/>
        <w:sectPr w:rsidR="00F7096E" w:rsidSect="00C71788">
          <w:headerReference w:type="default" r:id="rId10"/>
          <w:footerReference w:type="default" r:id="rId11"/>
          <w:pgSz w:w="11900" w:h="16840"/>
          <w:pgMar w:top="1240" w:right="522" w:bottom="1282" w:left="1682" w:header="0" w:footer="854" w:gutter="0"/>
          <w:cols w:space="720"/>
          <w:noEndnote/>
          <w:titlePg/>
          <w:docGrid w:linePitch="360"/>
        </w:sectPr>
      </w:pPr>
      <w:bookmarkStart w:id="33" w:name="bookmark32"/>
      <w:bookmarkEnd w:id="33"/>
      <w:r>
        <w:t>Арендная плата, перечисленная несвоевременно или не в полном объеме</w:t>
      </w:r>
    </w:p>
    <w:p w14:paraId="6D5CDDFA" w14:textId="77777777" w:rsidR="00F7096E" w:rsidRDefault="00323790">
      <w:pPr>
        <w:pStyle w:val="1"/>
        <w:ind w:firstLine="0"/>
        <w:jc w:val="both"/>
      </w:pPr>
      <w:r>
        <w:lastRenderedPageBreak/>
        <w:t>взыскивается в бюджет муниципального образования городской округ Докучаевск Донецкой Народной Республики с учетом пени, размер которой установлен Методикой на дату начисления пени.</w:t>
      </w:r>
    </w:p>
    <w:p w14:paraId="1EBCA7E6" w14:textId="77777777" w:rsidR="00F7096E" w:rsidRDefault="00323790">
      <w:pPr>
        <w:pStyle w:val="1"/>
        <w:ind w:firstLine="700"/>
        <w:jc w:val="both"/>
      </w:pPr>
      <w:r>
        <w:t>Моментом исполнения обязательств по оплате арендных платежей является момент перечисления денежных средств в бюджет муниципального образования городской округ Докучаевск Донецкой Народной Республики.</w:t>
      </w:r>
    </w:p>
    <w:p w14:paraId="4681E192" w14:textId="77777777" w:rsidR="00F7096E" w:rsidRDefault="00323790">
      <w:pPr>
        <w:pStyle w:val="1"/>
        <w:ind w:firstLine="700"/>
        <w:jc w:val="both"/>
      </w:pPr>
      <w:r>
        <w:t>В случае не поступления денежных средств в бюджет муниципального образования городской округ Докучаевск Донецкой Народной Республики в результате неправильно оформленного платежного поручения оплата аренды не засчитывается, и Арендодатель вправе выставить штрафные санкции.</w:t>
      </w:r>
    </w:p>
    <w:p w14:paraId="7FB76EA9" w14:textId="77777777" w:rsidR="00F7096E" w:rsidRDefault="00323790">
      <w:pPr>
        <w:pStyle w:val="1"/>
        <w:numPr>
          <w:ilvl w:val="1"/>
          <w:numId w:val="2"/>
        </w:numPr>
        <w:tabs>
          <w:tab w:val="left" w:pos="1209"/>
        </w:tabs>
        <w:ind w:firstLine="700"/>
        <w:jc w:val="both"/>
      </w:pPr>
      <w:bookmarkStart w:id="34" w:name="bookmark33"/>
      <w:bookmarkEnd w:id="34"/>
      <w:r>
        <w:t>Сумма арендной платы, излишне перечисленная Арендатором в бюджет муниципального образования городской округ Докучаевск Донецкой Народной Республики, зачисляется в счет будущих платежей.</w:t>
      </w:r>
    </w:p>
    <w:p w14:paraId="3B1D3451" w14:textId="77777777" w:rsidR="00F7096E" w:rsidRDefault="00323790">
      <w:pPr>
        <w:pStyle w:val="1"/>
        <w:numPr>
          <w:ilvl w:val="1"/>
          <w:numId w:val="2"/>
        </w:numPr>
        <w:tabs>
          <w:tab w:val="left" w:pos="1209"/>
        </w:tabs>
        <w:ind w:firstLine="700"/>
        <w:jc w:val="both"/>
      </w:pPr>
      <w:bookmarkStart w:id="35" w:name="bookmark34"/>
      <w:bookmarkEnd w:id="35"/>
      <w:r>
        <w:t>В случае прекращения (расторжения) договора аренды Арендатор оплачивает арендную плату до дня возврата имущественного комплекса по передаточному акту (возврата) включительно.</w:t>
      </w:r>
    </w:p>
    <w:p w14:paraId="6A6CE90E" w14:textId="77777777" w:rsidR="00F7096E" w:rsidRDefault="00323790">
      <w:pPr>
        <w:pStyle w:val="1"/>
        <w:ind w:firstLine="700"/>
        <w:jc w:val="both"/>
      </w:pPr>
      <w:r>
        <w:t>Передаточный акт (возврата) предоставляется Арендодателю в месячный срок со дня его подписания, в противном случае Арендатор оплачивает арендную плату до момента предоставления Арендодателю передаточного акта (возврата).</w:t>
      </w:r>
    </w:p>
    <w:p w14:paraId="6F35B1EC" w14:textId="77777777" w:rsidR="00F7096E" w:rsidRDefault="00323790">
      <w:pPr>
        <w:pStyle w:val="1"/>
        <w:numPr>
          <w:ilvl w:val="1"/>
          <w:numId w:val="2"/>
        </w:numPr>
        <w:tabs>
          <w:tab w:val="left" w:pos="1297"/>
        </w:tabs>
        <w:ind w:firstLine="700"/>
        <w:jc w:val="both"/>
      </w:pPr>
      <w:bookmarkStart w:id="36" w:name="bookmark35"/>
      <w:bookmarkEnd w:id="36"/>
      <w:r>
        <w:t>Если Арендатор в течение месяца после прекращения договора аренды не возвращает имущественный комплекс, Арендодатель имеет право требовать от Арендатора уплаты штрафа в размере двойной арендной платы за необоснованное пользование имуществом за время просрочки. Окончание срока действия договора аренды не освобождает Арендатора от обязательства оплатить задолженность по арендной плате, если такая возникла, в полном объеме, включая начисленные на дату окончания Договора санкции, в бюджет муниципального образования городской округ Докучаевск Донецкой Народной Республики.</w:t>
      </w:r>
    </w:p>
    <w:p w14:paraId="79F7A3E4" w14:textId="77777777" w:rsidR="00F7096E" w:rsidRDefault="00323790">
      <w:pPr>
        <w:pStyle w:val="1"/>
        <w:numPr>
          <w:ilvl w:val="1"/>
          <w:numId w:val="2"/>
        </w:numPr>
        <w:tabs>
          <w:tab w:val="left" w:pos="1387"/>
        </w:tabs>
        <w:ind w:firstLine="700"/>
        <w:jc w:val="both"/>
      </w:pPr>
      <w:bookmarkStart w:id="37" w:name="bookmark36"/>
      <w:bookmarkEnd w:id="37"/>
      <w:r>
        <w:t>Задолженность по арендной плате, которая образовалась в период действия Договора, взыскивается в бюджет муниципального образования городской округ Докучаевск Донецкой Народной Республики согласно пункту 3.6 раздела 3 настоящего Договора с учетом пени, размер которой установлен Методикой на дату начисления пени.</w:t>
      </w:r>
    </w:p>
    <w:p w14:paraId="2C575718" w14:textId="77777777" w:rsidR="00F7096E" w:rsidRDefault="00323790">
      <w:pPr>
        <w:pStyle w:val="1"/>
        <w:numPr>
          <w:ilvl w:val="1"/>
          <w:numId w:val="2"/>
        </w:numPr>
        <w:tabs>
          <w:tab w:val="left" w:pos="1387"/>
        </w:tabs>
        <w:spacing w:after="260"/>
        <w:ind w:firstLine="700"/>
        <w:jc w:val="both"/>
      </w:pPr>
      <w:bookmarkStart w:id="38" w:name="bookmark37"/>
      <w:bookmarkEnd w:id="38"/>
      <w:r>
        <w:t>Неиспользование имущественного комплекса Арендатором не является основанием для отказа от внесения арендной платы.</w:t>
      </w:r>
    </w:p>
    <w:p w14:paraId="2DB4F189" w14:textId="77777777" w:rsidR="00F7096E" w:rsidRDefault="00323790">
      <w:pPr>
        <w:pStyle w:val="11"/>
        <w:keepNext/>
        <w:keepLines/>
        <w:numPr>
          <w:ilvl w:val="0"/>
          <w:numId w:val="2"/>
        </w:numPr>
        <w:tabs>
          <w:tab w:val="left" w:pos="298"/>
        </w:tabs>
      </w:pPr>
      <w:bookmarkStart w:id="39" w:name="bookmark40"/>
      <w:bookmarkStart w:id="40" w:name="bookmark38"/>
      <w:bookmarkStart w:id="41" w:name="bookmark39"/>
      <w:bookmarkStart w:id="42" w:name="bookmark41"/>
      <w:bookmarkEnd w:id="39"/>
      <w:r>
        <w:t>Использование амортизационных отчислений и обновление</w:t>
      </w:r>
      <w:r>
        <w:br/>
        <w:t>арендованного имущества</w:t>
      </w:r>
      <w:bookmarkEnd w:id="40"/>
      <w:bookmarkEnd w:id="41"/>
      <w:bookmarkEnd w:id="42"/>
    </w:p>
    <w:p w14:paraId="11A2E8FE" w14:textId="77777777" w:rsidR="00F7096E" w:rsidRDefault="00323790">
      <w:pPr>
        <w:pStyle w:val="1"/>
        <w:numPr>
          <w:ilvl w:val="1"/>
          <w:numId w:val="2"/>
        </w:numPr>
        <w:tabs>
          <w:tab w:val="left" w:pos="1209"/>
        </w:tabs>
        <w:ind w:firstLine="700"/>
        <w:jc w:val="both"/>
      </w:pPr>
      <w:bookmarkStart w:id="43" w:name="bookmark42"/>
      <w:bookmarkEnd w:id="43"/>
      <w:r>
        <w:t>Амортизационные отчисления на арендованное имущество, входящее в состав имущественного комплекса, начисляются Арендатором, остаются в его распоряжении и подлежат обязательному использованию на восстановление и капитальный ремонт арендованного имущества, входящего в состав имущественного комплекса.</w:t>
      </w:r>
    </w:p>
    <w:p w14:paraId="31D1120B" w14:textId="77777777" w:rsidR="00F7096E" w:rsidRDefault="00323790">
      <w:pPr>
        <w:pStyle w:val="1"/>
        <w:numPr>
          <w:ilvl w:val="1"/>
          <w:numId w:val="2"/>
        </w:numPr>
        <w:tabs>
          <w:tab w:val="left" w:pos="1209"/>
        </w:tabs>
        <w:ind w:firstLine="700"/>
        <w:jc w:val="both"/>
      </w:pPr>
      <w:bookmarkStart w:id="44" w:name="bookmark43"/>
      <w:bookmarkEnd w:id="44"/>
      <w:r>
        <w:t>Улучшения арендованного имущества, входящего в состав имущественного комплекса, осуществленные за счет амортизационных отчислений, являются собственностью муниципального образования городской округ Докучаевск Донецкой Народной Республики.</w:t>
      </w:r>
    </w:p>
    <w:p w14:paraId="3CAE0B8F" w14:textId="77777777" w:rsidR="00F7096E" w:rsidRDefault="00323790" w:rsidP="00616E34">
      <w:pPr>
        <w:pStyle w:val="1"/>
        <w:numPr>
          <w:ilvl w:val="1"/>
          <w:numId w:val="2"/>
        </w:numPr>
        <w:tabs>
          <w:tab w:val="left" w:pos="1209"/>
        </w:tabs>
        <w:ind w:firstLine="700"/>
        <w:jc w:val="both"/>
      </w:pPr>
      <w:bookmarkStart w:id="45" w:name="bookmark44"/>
      <w:bookmarkEnd w:id="45"/>
      <w:r>
        <w:t>Для получения разрешения Арендодателя на осуществление неотделимых улучшений Арендатор подает документы, определенные действующим законодательством Российской Федерации и Донецкой Народной Республики.</w:t>
      </w:r>
    </w:p>
    <w:p w14:paraId="49EF9958" w14:textId="77777777" w:rsidR="00616E34" w:rsidRDefault="00616E34">
      <w:pPr>
        <w:pStyle w:val="1"/>
        <w:ind w:firstLine="700"/>
        <w:jc w:val="both"/>
      </w:pPr>
    </w:p>
    <w:p w14:paraId="69811791" w14:textId="45480AFF" w:rsidR="00616E34" w:rsidRPr="00C71788" w:rsidRDefault="00C71788" w:rsidP="00C71788">
      <w:pPr>
        <w:pStyle w:val="1"/>
        <w:ind w:firstLine="709"/>
        <w:jc w:val="center"/>
        <w:rPr>
          <w:b/>
          <w:bCs/>
        </w:rPr>
      </w:pPr>
      <w:r w:rsidRPr="00C71788">
        <w:rPr>
          <w:b/>
          <w:bCs/>
        </w:rPr>
        <w:t xml:space="preserve">5. </w:t>
      </w:r>
      <w:r w:rsidR="00616E34" w:rsidRPr="00C71788">
        <w:rPr>
          <w:b/>
          <w:bCs/>
        </w:rPr>
        <w:t>Обязанности Арендатора</w:t>
      </w:r>
    </w:p>
    <w:p w14:paraId="6959E5F4" w14:textId="77777777" w:rsidR="00616E34" w:rsidRPr="00C71788" w:rsidRDefault="00616E34">
      <w:pPr>
        <w:pStyle w:val="1"/>
        <w:ind w:firstLine="700"/>
        <w:jc w:val="both"/>
        <w:rPr>
          <w:sz w:val="12"/>
          <w:szCs w:val="12"/>
        </w:rPr>
      </w:pPr>
    </w:p>
    <w:p w14:paraId="7BFE4570" w14:textId="187205EC" w:rsidR="00F7096E" w:rsidRDefault="00323790">
      <w:pPr>
        <w:pStyle w:val="1"/>
        <w:ind w:firstLine="700"/>
        <w:jc w:val="both"/>
        <w:sectPr w:rsidR="00F7096E">
          <w:headerReference w:type="default" r:id="rId12"/>
          <w:footerReference w:type="default" r:id="rId13"/>
          <w:pgSz w:w="11900" w:h="16840"/>
          <w:pgMar w:top="1234" w:right="528" w:bottom="1288" w:left="1676" w:header="0" w:footer="3" w:gutter="0"/>
          <w:cols w:space="720"/>
          <w:noEndnote/>
          <w:docGrid w:linePitch="360"/>
        </w:sectPr>
      </w:pPr>
      <w:r>
        <w:t>Арендатор обязан:</w:t>
      </w:r>
    </w:p>
    <w:p w14:paraId="64BAC761" w14:textId="77777777" w:rsidR="00F7096E" w:rsidRDefault="00323790">
      <w:pPr>
        <w:pStyle w:val="1"/>
        <w:numPr>
          <w:ilvl w:val="0"/>
          <w:numId w:val="4"/>
        </w:numPr>
        <w:tabs>
          <w:tab w:val="left" w:pos="1218"/>
        </w:tabs>
        <w:ind w:firstLine="720"/>
        <w:jc w:val="both"/>
      </w:pPr>
      <w:bookmarkStart w:id="46" w:name="bookmark45"/>
      <w:bookmarkEnd w:id="46"/>
      <w:r>
        <w:lastRenderedPageBreak/>
        <w:t>Использовать имущественный комплекс в соответствии с его назначением и условиями настоящего Договора.</w:t>
      </w:r>
    </w:p>
    <w:p w14:paraId="6C7FD171" w14:textId="77777777" w:rsidR="00F7096E" w:rsidRDefault="00323790">
      <w:pPr>
        <w:pStyle w:val="1"/>
        <w:numPr>
          <w:ilvl w:val="0"/>
          <w:numId w:val="4"/>
        </w:numPr>
        <w:tabs>
          <w:tab w:val="left" w:pos="1218"/>
        </w:tabs>
        <w:ind w:firstLine="720"/>
        <w:jc w:val="both"/>
      </w:pPr>
      <w:bookmarkStart w:id="47" w:name="bookmark46"/>
      <w:bookmarkEnd w:id="47"/>
      <w:r>
        <w:t>По передаточному акту принять имущественный комплекс.</w:t>
      </w:r>
    </w:p>
    <w:p w14:paraId="7E92C9E4" w14:textId="77777777" w:rsidR="00F7096E" w:rsidRDefault="00323790">
      <w:pPr>
        <w:pStyle w:val="1"/>
        <w:numPr>
          <w:ilvl w:val="0"/>
          <w:numId w:val="4"/>
        </w:numPr>
        <w:tabs>
          <w:tab w:val="left" w:pos="1218"/>
        </w:tabs>
        <w:ind w:firstLine="720"/>
        <w:jc w:val="both"/>
      </w:pPr>
      <w:bookmarkStart w:id="48" w:name="bookmark47"/>
      <w:bookmarkEnd w:id="48"/>
      <w:r>
        <w:t>Своевременно и в полном объеме вносить арендную плату в бюджет муниципального образования городской округ Докучаевск Донецкой Народной Республики</w:t>
      </w:r>
    </w:p>
    <w:p w14:paraId="60583B1E" w14:textId="77777777" w:rsidR="00F7096E" w:rsidRDefault="00323790">
      <w:pPr>
        <w:pStyle w:val="1"/>
        <w:numPr>
          <w:ilvl w:val="0"/>
          <w:numId w:val="4"/>
        </w:numPr>
        <w:tabs>
          <w:tab w:val="left" w:pos="1218"/>
        </w:tabs>
        <w:ind w:firstLine="720"/>
        <w:jc w:val="both"/>
      </w:pPr>
      <w:bookmarkStart w:id="49" w:name="bookmark48"/>
      <w:bookmarkEnd w:id="49"/>
      <w:r>
        <w:t>Обеспечивать сохранность арендованного имущества, входящего в состав имущественного комплекса, предотвращать его повреждение и порчу, осуществлять меры противопожарной безопасности.</w:t>
      </w:r>
    </w:p>
    <w:p w14:paraId="33E0E184" w14:textId="77777777" w:rsidR="00F7096E" w:rsidRDefault="00323790">
      <w:pPr>
        <w:pStyle w:val="1"/>
        <w:numPr>
          <w:ilvl w:val="0"/>
          <w:numId w:val="4"/>
        </w:numPr>
        <w:tabs>
          <w:tab w:val="left" w:pos="1218"/>
        </w:tabs>
        <w:ind w:firstLine="720"/>
        <w:jc w:val="both"/>
      </w:pPr>
      <w:bookmarkStart w:id="50" w:name="bookmark49"/>
      <w:bookmarkEnd w:id="50"/>
      <w:r>
        <w:t>В течение всего срока действия настоящего Договора поддерживать арендованное имущество, входящее в состав имущественного комплекса, в надлежащем техническом состоянии, предусмотренном законодательством Российской Федерации.</w:t>
      </w:r>
    </w:p>
    <w:p w14:paraId="553842D8" w14:textId="77777777" w:rsidR="00F7096E" w:rsidRDefault="00323790">
      <w:pPr>
        <w:pStyle w:val="1"/>
        <w:numPr>
          <w:ilvl w:val="0"/>
          <w:numId w:val="4"/>
        </w:numPr>
        <w:tabs>
          <w:tab w:val="left" w:pos="1352"/>
        </w:tabs>
        <w:ind w:firstLine="720"/>
        <w:jc w:val="both"/>
      </w:pPr>
      <w:bookmarkStart w:id="51" w:name="bookmark50"/>
      <w:bookmarkEnd w:id="51"/>
      <w:r>
        <w:t>Своевременно осуществлять за собственные средства текущий ремонт арендованного имущества, входящего в состав имущественного комплекса.</w:t>
      </w:r>
    </w:p>
    <w:p w14:paraId="6A6933A7" w14:textId="77777777" w:rsidR="00F7096E" w:rsidRDefault="00323790">
      <w:pPr>
        <w:pStyle w:val="1"/>
        <w:ind w:firstLine="720"/>
        <w:jc w:val="both"/>
      </w:pPr>
      <w:r>
        <w:t>Не производить капитальный ремонт, реконструкцию, перепланировку, техническое переоборудование и иные неотделимые улучшения арендованного Имущества без письменного согласия Арендодателя.</w:t>
      </w:r>
    </w:p>
    <w:p w14:paraId="60EF900B" w14:textId="77777777" w:rsidR="00F7096E" w:rsidRDefault="00323790">
      <w:pPr>
        <w:pStyle w:val="1"/>
        <w:ind w:firstLine="720"/>
        <w:jc w:val="both"/>
      </w:pPr>
      <w:r>
        <w:t>Для получения письменного согласия Арендодателя на осуществление неотделимых улучшений Арендатор подает документы, определенные Порядком.</w:t>
      </w:r>
    </w:p>
    <w:p w14:paraId="6175D1EE" w14:textId="77777777" w:rsidR="00F7096E" w:rsidRDefault="00323790">
      <w:pPr>
        <w:pStyle w:val="1"/>
        <w:ind w:firstLine="720"/>
        <w:jc w:val="both"/>
      </w:pPr>
      <w:r>
        <w:t>Возмещение, за произведенные за счет собственных средств и с согласия Арендодателя неотделимые улучшения арендованного имущества, Арендатору не предоставляется за исключением Арендатора, являющегося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14:paraId="000392CC" w14:textId="77777777" w:rsidR="00F7096E" w:rsidRDefault="00323790">
      <w:pPr>
        <w:pStyle w:val="1"/>
        <w:numPr>
          <w:ilvl w:val="0"/>
          <w:numId w:val="4"/>
        </w:numPr>
        <w:tabs>
          <w:tab w:val="left" w:pos="1218"/>
        </w:tabs>
        <w:ind w:firstLine="720"/>
        <w:jc w:val="both"/>
      </w:pPr>
      <w:bookmarkStart w:id="52" w:name="bookmark51"/>
      <w:bookmarkEnd w:id="52"/>
      <w:r>
        <w:t>В течение месяца со дня заключения настоящего Договора застраховать арендованное имущество, входящее в состав имущественного комплекса, на сумму не ниже его стоимости в свою пользу как Стороны, которая несет риск случайной гибели или повреждения арендованного имущества, входящего в состав имущественного комплекса, в порядке, определенном действующим законодательством Российской Федерации, и предоставить Арендодателю заверенные печатью Арендатора копии страхового полиса и платежного поручения в 5-дневный срок со дня получения страхового полиса. Постоянно обновлять договор страхования таким образом, чтобы в течение всего срока аренды арендованное имущество было застрахованным.</w:t>
      </w:r>
    </w:p>
    <w:p w14:paraId="24234ED6" w14:textId="77777777" w:rsidR="00F7096E" w:rsidRDefault="00323790">
      <w:pPr>
        <w:pStyle w:val="1"/>
        <w:numPr>
          <w:ilvl w:val="0"/>
          <w:numId w:val="4"/>
        </w:numPr>
        <w:tabs>
          <w:tab w:val="left" w:pos="1218"/>
        </w:tabs>
        <w:ind w:firstLine="720"/>
        <w:jc w:val="both"/>
      </w:pPr>
      <w:bookmarkStart w:id="53" w:name="bookmark52"/>
      <w:bookmarkEnd w:id="53"/>
      <w:r>
        <w:t>Нести расходы, связанные с эксплуатацией арендованного имущества, входящего в состав имущественного комплекса, а также с уплатой платежей по страхованию арендованного имущества.</w:t>
      </w:r>
    </w:p>
    <w:p w14:paraId="79944075" w14:textId="77777777" w:rsidR="00F7096E" w:rsidRDefault="00323790">
      <w:pPr>
        <w:pStyle w:val="1"/>
        <w:numPr>
          <w:ilvl w:val="0"/>
          <w:numId w:val="4"/>
        </w:numPr>
        <w:tabs>
          <w:tab w:val="left" w:pos="1352"/>
        </w:tabs>
        <w:ind w:firstLine="720"/>
        <w:jc w:val="both"/>
      </w:pPr>
      <w:bookmarkStart w:id="54" w:name="bookmark53"/>
      <w:bookmarkEnd w:id="54"/>
      <w:r>
        <w:t>Обеспечить доступ к арендованному имуществу, входящему в состав имущественного комплекса, представителей Арендодателя для необходимого осмотра и проверки использования арендованного имущества в соответствии с условиями настоящего Договора.</w:t>
      </w:r>
    </w:p>
    <w:p w14:paraId="4779B291" w14:textId="77777777" w:rsidR="00F7096E" w:rsidRDefault="00323790">
      <w:pPr>
        <w:pStyle w:val="1"/>
        <w:numPr>
          <w:ilvl w:val="0"/>
          <w:numId w:val="4"/>
        </w:numPr>
        <w:tabs>
          <w:tab w:val="left" w:pos="1352"/>
        </w:tabs>
        <w:ind w:firstLine="720"/>
        <w:jc w:val="both"/>
      </w:pPr>
      <w:bookmarkStart w:id="55" w:name="bookmark54"/>
      <w:bookmarkEnd w:id="55"/>
      <w:r>
        <w:t>Ежеквартально представлять Арендодателю информацию о сумме начисленных и использованных амортизационных отчислений.</w:t>
      </w:r>
    </w:p>
    <w:p w14:paraId="22C42FAE" w14:textId="77777777" w:rsidR="00F7096E" w:rsidRDefault="00323790">
      <w:pPr>
        <w:pStyle w:val="1"/>
        <w:ind w:firstLine="720"/>
        <w:jc w:val="both"/>
      </w:pPr>
      <w:r>
        <w:t>По требованию Арендодателя представлять необходимые материалы, сведения, документы, подтверждающие выполнение условий настоящего Договора.</w:t>
      </w:r>
    </w:p>
    <w:p w14:paraId="5B65F93B" w14:textId="77777777" w:rsidR="00F7096E" w:rsidRDefault="00323790">
      <w:pPr>
        <w:pStyle w:val="1"/>
        <w:numPr>
          <w:ilvl w:val="0"/>
          <w:numId w:val="4"/>
        </w:numPr>
        <w:tabs>
          <w:tab w:val="left" w:pos="1352"/>
        </w:tabs>
        <w:ind w:firstLine="720"/>
        <w:jc w:val="both"/>
      </w:pPr>
      <w:bookmarkStart w:id="56" w:name="bookmark55"/>
      <w:bookmarkEnd w:id="56"/>
      <w:r>
        <w:t>Нести ответственность за соблюдение 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14:paraId="72173029" w14:textId="77777777" w:rsidR="00F7096E" w:rsidRDefault="00323790">
      <w:pPr>
        <w:pStyle w:val="1"/>
        <w:numPr>
          <w:ilvl w:val="0"/>
          <w:numId w:val="4"/>
        </w:numPr>
        <w:tabs>
          <w:tab w:val="left" w:pos="1297"/>
        </w:tabs>
        <w:ind w:firstLine="720"/>
        <w:jc w:val="both"/>
      </w:pPr>
      <w:bookmarkStart w:id="57" w:name="bookmark56"/>
      <w:bookmarkEnd w:id="57"/>
      <w:r>
        <w:t>В случаях изменения расчетного счета, наименования, телефона, юридического адреса, а также принятия решения о ликвидации или возбуждении дела о банкротстве Арендатор обязан уведомить об этом Арендодателя в недельный срок.</w:t>
      </w:r>
    </w:p>
    <w:p w14:paraId="7E9F8C07" w14:textId="77777777" w:rsidR="00F7096E" w:rsidRDefault="00323790">
      <w:pPr>
        <w:pStyle w:val="1"/>
        <w:numPr>
          <w:ilvl w:val="0"/>
          <w:numId w:val="4"/>
        </w:numPr>
        <w:tabs>
          <w:tab w:val="left" w:pos="1292"/>
        </w:tabs>
        <w:ind w:firstLine="720"/>
        <w:jc w:val="both"/>
      </w:pPr>
      <w:bookmarkStart w:id="58" w:name="bookmark57"/>
      <w:bookmarkEnd w:id="58"/>
      <w:r>
        <w:t>В случае прекращения или расторжения настоящего Договора за собственные средства подготовить имущественный комплекс к передаче Арендодателю, в том числе составить и представить для подписания передаточный акт.</w:t>
      </w:r>
    </w:p>
    <w:p w14:paraId="49CBE18D" w14:textId="77777777" w:rsidR="00F7096E" w:rsidRDefault="00323790">
      <w:pPr>
        <w:pStyle w:val="1"/>
        <w:numPr>
          <w:ilvl w:val="0"/>
          <w:numId w:val="4"/>
        </w:numPr>
        <w:tabs>
          <w:tab w:val="left" w:pos="1302"/>
        </w:tabs>
        <w:ind w:firstLine="720"/>
        <w:jc w:val="both"/>
      </w:pPr>
      <w:bookmarkStart w:id="59" w:name="bookmark58"/>
      <w:bookmarkEnd w:id="59"/>
      <w:r>
        <w:lastRenderedPageBreak/>
        <w:t>Возвратить Арендодателю имущественный комплекс в том состоянии, в котором он было получен, с учетом его нормального износа. В случае ухудшения состояния или потери (полной или частичной) арендованного имущества, входящего в состав имущественного комплекса, по вине Арендатора компенсировать убытки, размер которых определяется в соответствии с действующим законодательством, путем перечисления денежных средств в бюджет муниципального образования городской округ Докучаевск Донецкой Народной Республики.</w:t>
      </w:r>
    </w:p>
    <w:p w14:paraId="2D98C58D" w14:textId="77777777" w:rsidR="00F7096E" w:rsidRDefault="00323790">
      <w:pPr>
        <w:pStyle w:val="1"/>
        <w:ind w:firstLine="720"/>
        <w:jc w:val="both"/>
      </w:pPr>
      <w:r>
        <w:t>В случае если Арендатор задержал возврат имущественного комплекса, он несет риск его случайной гибели или случайного повреждения до фактической передачи по передаточному акту.</w:t>
      </w:r>
    </w:p>
    <w:p w14:paraId="58DF7834" w14:textId="77777777" w:rsidR="00F7096E" w:rsidRDefault="00323790">
      <w:pPr>
        <w:pStyle w:val="1"/>
        <w:ind w:firstLine="720"/>
        <w:jc w:val="both"/>
      </w:pPr>
      <w:r>
        <w:t>Имущественный комплекс считается возвращенным с момента подписания Сторонами передаточного акта.</w:t>
      </w:r>
    </w:p>
    <w:p w14:paraId="101355C2" w14:textId="77777777" w:rsidR="00F7096E" w:rsidRDefault="00323790">
      <w:pPr>
        <w:pStyle w:val="1"/>
        <w:numPr>
          <w:ilvl w:val="0"/>
          <w:numId w:val="4"/>
        </w:numPr>
        <w:tabs>
          <w:tab w:val="left" w:pos="1297"/>
        </w:tabs>
        <w:ind w:firstLine="720"/>
        <w:jc w:val="both"/>
      </w:pPr>
      <w:bookmarkStart w:id="60" w:name="bookmark59"/>
      <w:bookmarkEnd w:id="60"/>
      <w:r>
        <w:t>Оплачивать в бюджет муниципального образования городской округ Докучаевск Донецкой Народной Республики арендную плату до фактической передачи имущественного комплекса по передаточному акту.</w:t>
      </w:r>
    </w:p>
    <w:p w14:paraId="50CDB869" w14:textId="77777777" w:rsidR="00F7096E" w:rsidRDefault="00323790">
      <w:pPr>
        <w:pStyle w:val="1"/>
        <w:numPr>
          <w:ilvl w:val="0"/>
          <w:numId w:val="4"/>
        </w:numPr>
        <w:tabs>
          <w:tab w:val="left" w:pos="1297"/>
        </w:tabs>
        <w:ind w:firstLine="720"/>
        <w:jc w:val="both"/>
      </w:pPr>
      <w:bookmarkStart w:id="61" w:name="bookmark60"/>
      <w:bookmarkEnd w:id="61"/>
      <w:r>
        <w:t>Уступить Администрации городского округа Докучаевск Донецкой Народной Республики права требования, переданные Арендатору при передаче имущественного комплекса и не удовлетворенные должниками, и перевести долги, переведенные на Арендатора при передаче имущественного комплекса и не истребованные кредиторами.</w:t>
      </w:r>
    </w:p>
    <w:p w14:paraId="7F28722D" w14:textId="77777777" w:rsidR="00F7096E" w:rsidRDefault="00323790">
      <w:pPr>
        <w:pStyle w:val="1"/>
        <w:numPr>
          <w:ilvl w:val="0"/>
          <w:numId w:val="4"/>
        </w:numPr>
        <w:tabs>
          <w:tab w:val="left" w:pos="1297"/>
        </w:tabs>
        <w:ind w:firstLine="720"/>
        <w:jc w:val="both"/>
      </w:pPr>
      <w:bookmarkStart w:id="62" w:name="bookmark61"/>
      <w:bookmarkEnd w:id="62"/>
      <w:r>
        <w:t>Обеспечить проведение государственной регистрации Договора в течение 40 дней со дня его подписания за собственные средства и своими силами.</w:t>
      </w:r>
    </w:p>
    <w:p w14:paraId="4DB126FA" w14:textId="77777777" w:rsidR="00F7096E" w:rsidRDefault="00323790">
      <w:pPr>
        <w:pStyle w:val="1"/>
        <w:numPr>
          <w:ilvl w:val="0"/>
          <w:numId w:val="4"/>
        </w:numPr>
        <w:tabs>
          <w:tab w:val="left" w:pos="1292"/>
        </w:tabs>
        <w:ind w:firstLine="720"/>
        <w:jc w:val="both"/>
      </w:pPr>
      <w:bookmarkStart w:id="63" w:name="bookmark62"/>
      <w:bookmarkEnd w:id="63"/>
      <w:r>
        <w:t>Письменно уведомить Арендодателя о желании заключить договор аренды на новый срок не позднее чем за один месяц до истечения срока настоящего Договора.</w:t>
      </w:r>
    </w:p>
    <w:p w14:paraId="20311DC3" w14:textId="77777777" w:rsidR="00F7096E" w:rsidRDefault="00323790">
      <w:pPr>
        <w:pStyle w:val="1"/>
        <w:numPr>
          <w:ilvl w:val="0"/>
          <w:numId w:val="4"/>
        </w:numPr>
        <w:tabs>
          <w:tab w:val="left" w:pos="1297"/>
        </w:tabs>
        <w:spacing w:after="260"/>
        <w:ind w:firstLine="720"/>
        <w:jc w:val="both"/>
      </w:pPr>
      <w:bookmarkStart w:id="64" w:name="bookmark63"/>
      <w:bookmarkEnd w:id="64"/>
      <w:r>
        <w:t>Не позднее 15 числа месяца, следующего за месяцем, в котором вступил в силу настоящий Договор, перечислить в бюджет муниципального образования городской округ Докучаевск Донецкой Народной Республики арендную плату, установленную в пункте 3.1 раздела 3 Договора, за все время фактического пользования имущественным комплексом (с даты подписания Сторонами передаточного акта до даты вступления в силу настоящего Договора).</w:t>
      </w:r>
    </w:p>
    <w:p w14:paraId="174F8C9F" w14:textId="77777777" w:rsidR="00F7096E" w:rsidRDefault="00323790">
      <w:pPr>
        <w:pStyle w:val="11"/>
        <w:keepNext/>
        <w:keepLines/>
        <w:numPr>
          <w:ilvl w:val="0"/>
          <w:numId w:val="5"/>
        </w:numPr>
        <w:tabs>
          <w:tab w:val="left" w:pos="298"/>
        </w:tabs>
      </w:pPr>
      <w:bookmarkStart w:id="65" w:name="bookmark66"/>
      <w:bookmarkStart w:id="66" w:name="bookmark64"/>
      <w:bookmarkStart w:id="67" w:name="bookmark65"/>
      <w:bookmarkStart w:id="68" w:name="bookmark67"/>
      <w:bookmarkEnd w:id="65"/>
      <w:r>
        <w:t>Права Арендатора</w:t>
      </w:r>
      <w:bookmarkEnd w:id="66"/>
      <w:bookmarkEnd w:id="67"/>
      <w:bookmarkEnd w:id="68"/>
    </w:p>
    <w:p w14:paraId="61D26DE0" w14:textId="77777777" w:rsidR="00F7096E" w:rsidRDefault="00323790">
      <w:pPr>
        <w:pStyle w:val="1"/>
        <w:ind w:firstLine="700"/>
        <w:jc w:val="both"/>
      </w:pPr>
      <w:r>
        <w:t>Арендатор имеет право:</w:t>
      </w:r>
    </w:p>
    <w:p w14:paraId="60CE1A77" w14:textId="77777777" w:rsidR="00F7096E" w:rsidRDefault="00323790">
      <w:pPr>
        <w:pStyle w:val="1"/>
        <w:numPr>
          <w:ilvl w:val="1"/>
          <w:numId w:val="5"/>
        </w:numPr>
        <w:tabs>
          <w:tab w:val="left" w:pos="1256"/>
        </w:tabs>
        <w:ind w:firstLine="720"/>
        <w:jc w:val="both"/>
      </w:pPr>
      <w:bookmarkStart w:id="69" w:name="bookmark68"/>
      <w:bookmarkEnd w:id="69"/>
      <w:r>
        <w:t>Самостоятельно определять и осуществлять направления хозяйственной деятельности на имуществе, входящем в состав имущественного комплекса, в пределах, определенных уставом Арендатора и условиями настоящего Договора.</w:t>
      </w:r>
    </w:p>
    <w:p w14:paraId="5DDA3D3E" w14:textId="77777777" w:rsidR="00F7096E" w:rsidRDefault="00323790">
      <w:pPr>
        <w:pStyle w:val="1"/>
        <w:numPr>
          <w:ilvl w:val="1"/>
          <w:numId w:val="5"/>
        </w:numPr>
        <w:tabs>
          <w:tab w:val="left" w:pos="1256"/>
        </w:tabs>
        <w:ind w:firstLine="720"/>
        <w:jc w:val="both"/>
      </w:pPr>
      <w:bookmarkStart w:id="70" w:name="bookmark69"/>
      <w:bookmarkEnd w:id="70"/>
      <w:r>
        <w:t>По согласованию с Арендодателем продавать, обменивать, предоставлять во временное пользование либо взаймы материальные ценности, входящие в состав имущественного комплекса, передавать свои права и обязанности по договору аренды в отношении таких ценностей другому лицу при условии, что это не влечет уменьшения стоимости имущественного комплекса и не нарушает других положений настоящего Договора.</w:t>
      </w:r>
    </w:p>
    <w:p w14:paraId="186C5096" w14:textId="77777777" w:rsidR="00F7096E" w:rsidRDefault="00323790">
      <w:pPr>
        <w:pStyle w:val="1"/>
        <w:ind w:firstLine="720"/>
        <w:jc w:val="both"/>
      </w:pPr>
      <w:r>
        <w:t>Указанный порядок не применяется в отношении земель и других природных ресурсов, а также в иных случаях, предусмотренных законом.</w:t>
      </w:r>
    </w:p>
    <w:p w14:paraId="0E5C54E6" w14:textId="77777777" w:rsidR="00F7096E" w:rsidRDefault="00323790">
      <w:pPr>
        <w:pStyle w:val="1"/>
        <w:ind w:firstLine="720"/>
        <w:jc w:val="both"/>
      </w:pPr>
      <w:r>
        <w:t>Материальные ценности и денежные средства, полученные от этих операций, являются собственностью муниципального образования городской округ Докучаевск Донецкой Народной Республики и направляются на обновление основных фондов имущественного комплекса.</w:t>
      </w:r>
    </w:p>
    <w:p w14:paraId="0731BD32" w14:textId="77777777" w:rsidR="00F7096E" w:rsidRDefault="00323790">
      <w:pPr>
        <w:pStyle w:val="1"/>
        <w:numPr>
          <w:ilvl w:val="1"/>
          <w:numId w:val="5"/>
        </w:numPr>
        <w:tabs>
          <w:tab w:val="left" w:pos="1256"/>
        </w:tabs>
        <w:ind w:firstLine="720"/>
        <w:jc w:val="both"/>
      </w:pPr>
      <w:bookmarkStart w:id="71" w:name="bookmark70"/>
      <w:bookmarkEnd w:id="71"/>
      <w:r>
        <w:t xml:space="preserve">С согласия Арендодателя передавать арендованное имущество, входящее в состав имущественного комплекса, в субаренду. При этом срок субаренды не может превышать срока действия настоящего Договора.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муниципального образования городской округ Докучаевой Донецкой Народной </w:t>
      </w:r>
      <w:r>
        <w:lastRenderedPageBreak/>
        <w:t>Республики.</w:t>
      </w:r>
    </w:p>
    <w:p w14:paraId="1A33DF23" w14:textId="77777777" w:rsidR="00F7096E" w:rsidRDefault="00323790">
      <w:pPr>
        <w:pStyle w:val="1"/>
        <w:numPr>
          <w:ilvl w:val="1"/>
          <w:numId w:val="5"/>
        </w:numPr>
        <w:tabs>
          <w:tab w:val="left" w:pos="1172"/>
        </w:tabs>
        <w:ind w:firstLine="720"/>
        <w:jc w:val="both"/>
      </w:pPr>
      <w:bookmarkStart w:id="72" w:name="bookmark71"/>
      <w:bookmarkEnd w:id="72"/>
      <w:r>
        <w:t>С разрешения Арендодателя вносить изменения в состав имущества предприятия, осуществлять его капитальный ремонт, реконструкцию, перепланировку, техническое переоборудование и иные неотделимые улучшения, обусловливающие повышение его стоимости.</w:t>
      </w:r>
    </w:p>
    <w:p w14:paraId="53040F7D" w14:textId="77777777" w:rsidR="00F7096E" w:rsidRDefault="00323790">
      <w:pPr>
        <w:pStyle w:val="1"/>
        <w:numPr>
          <w:ilvl w:val="1"/>
          <w:numId w:val="5"/>
        </w:numPr>
        <w:tabs>
          <w:tab w:val="left" w:pos="1177"/>
        </w:tabs>
        <w:ind w:firstLine="720"/>
        <w:jc w:val="both"/>
      </w:pPr>
      <w:bookmarkStart w:id="73" w:name="bookmark72"/>
      <w:bookmarkEnd w:id="73"/>
      <w:r>
        <w:t>Инициировать списание арендованного имущества, входящего в состав имущественного комплекса.</w:t>
      </w:r>
    </w:p>
    <w:p w14:paraId="5DD31D14" w14:textId="77777777" w:rsidR="00F7096E" w:rsidRDefault="00323790">
      <w:pPr>
        <w:pStyle w:val="1"/>
        <w:numPr>
          <w:ilvl w:val="1"/>
          <w:numId w:val="5"/>
        </w:numPr>
        <w:tabs>
          <w:tab w:val="left" w:pos="1182"/>
        </w:tabs>
        <w:spacing w:after="260"/>
        <w:ind w:firstLine="720"/>
        <w:jc w:val="both"/>
      </w:pPr>
      <w:bookmarkStart w:id="74" w:name="bookmark73"/>
      <w:bookmarkEnd w:id="74"/>
      <w:r>
        <w:t>Самостоятельно распределять доходы, полученные в результате использования имущественного комплекса, создавать специальные фонды (развития производства, социально-культурных мероприятий и т.п.), осуществлять хозяйственную деятельность в пределах, определенных законодательством Российской Федерации и настоящим Договором.</w:t>
      </w:r>
    </w:p>
    <w:p w14:paraId="070F6CF9" w14:textId="77777777" w:rsidR="00F7096E" w:rsidRDefault="00323790">
      <w:pPr>
        <w:pStyle w:val="11"/>
        <w:keepNext/>
        <w:keepLines/>
        <w:numPr>
          <w:ilvl w:val="0"/>
          <w:numId w:val="5"/>
        </w:numPr>
        <w:tabs>
          <w:tab w:val="left" w:pos="294"/>
        </w:tabs>
      </w:pPr>
      <w:bookmarkStart w:id="75" w:name="bookmark76"/>
      <w:bookmarkStart w:id="76" w:name="bookmark74"/>
      <w:bookmarkStart w:id="77" w:name="bookmark75"/>
      <w:bookmarkStart w:id="78" w:name="bookmark77"/>
      <w:bookmarkEnd w:id="75"/>
      <w:r>
        <w:t>Обязанности Арендодателя</w:t>
      </w:r>
      <w:bookmarkEnd w:id="76"/>
      <w:bookmarkEnd w:id="77"/>
      <w:bookmarkEnd w:id="78"/>
    </w:p>
    <w:p w14:paraId="75D444BA" w14:textId="77777777" w:rsidR="00F7096E" w:rsidRDefault="00323790">
      <w:pPr>
        <w:pStyle w:val="1"/>
        <w:ind w:firstLine="720"/>
        <w:jc w:val="both"/>
      </w:pPr>
      <w:r>
        <w:t>Арендодатель обязан:</w:t>
      </w:r>
    </w:p>
    <w:p w14:paraId="6B5D7D38" w14:textId="77777777" w:rsidR="00F7096E" w:rsidRDefault="00323790">
      <w:pPr>
        <w:pStyle w:val="1"/>
        <w:numPr>
          <w:ilvl w:val="1"/>
          <w:numId w:val="5"/>
        </w:numPr>
        <w:tabs>
          <w:tab w:val="left" w:pos="1172"/>
        </w:tabs>
        <w:ind w:firstLine="720"/>
        <w:jc w:val="both"/>
      </w:pPr>
      <w:bookmarkStart w:id="79" w:name="bookmark78"/>
      <w:bookmarkEnd w:id="79"/>
      <w:r>
        <w:t>До передачи имущественного комплекса Арендатору письменно уведомить кредиторов предприятия о предстоящей аренде имущественного комплекса (в случае передачи в аренду предприятия).</w:t>
      </w:r>
    </w:p>
    <w:p w14:paraId="7C99ABAD" w14:textId="77777777" w:rsidR="00F7096E" w:rsidRDefault="00323790">
      <w:pPr>
        <w:pStyle w:val="1"/>
        <w:numPr>
          <w:ilvl w:val="1"/>
          <w:numId w:val="5"/>
        </w:numPr>
        <w:tabs>
          <w:tab w:val="left" w:pos="1172"/>
        </w:tabs>
        <w:ind w:firstLine="720"/>
        <w:jc w:val="both"/>
      </w:pPr>
      <w:bookmarkStart w:id="80" w:name="bookmark79"/>
      <w:bookmarkEnd w:id="80"/>
      <w:r>
        <w:t>Подготовить имущественный комплекс к передаче в аренду, включая составление и представление на подписание передаточного акта.</w:t>
      </w:r>
    </w:p>
    <w:p w14:paraId="2E5C0010" w14:textId="77777777" w:rsidR="00F7096E" w:rsidRDefault="00323790">
      <w:pPr>
        <w:pStyle w:val="1"/>
        <w:numPr>
          <w:ilvl w:val="1"/>
          <w:numId w:val="5"/>
        </w:numPr>
        <w:tabs>
          <w:tab w:val="left" w:pos="1177"/>
        </w:tabs>
        <w:ind w:firstLine="720"/>
        <w:jc w:val="both"/>
      </w:pPr>
      <w:bookmarkStart w:id="81" w:name="bookmark80"/>
      <w:bookmarkEnd w:id="81"/>
      <w:r>
        <w:t>Передать Арендатору во владение и пользование имущественный комплекс в составе, определенном в пункте 1.1 раздела 1 настоящего Договора, по передаточному акту.</w:t>
      </w:r>
    </w:p>
    <w:p w14:paraId="1A7B352A" w14:textId="77777777" w:rsidR="00F7096E" w:rsidRDefault="00323790">
      <w:pPr>
        <w:pStyle w:val="1"/>
        <w:numPr>
          <w:ilvl w:val="1"/>
          <w:numId w:val="5"/>
        </w:numPr>
        <w:tabs>
          <w:tab w:val="left" w:pos="1177"/>
        </w:tabs>
        <w:ind w:firstLine="720"/>
        <w:jc w:val="both"/>
      </w:pPr>
      <w:bookmarkStart w:id="82" w:name="bookmark81"/>
      <w:bookmarkEnd w:id="82"/>
      <w:r>
        <w:t>Не совершать действий, которые препятствовали бы Арендатору пользоваться имущественным комплексом на условиях настоящего Договора.</w:t>
      </w:r>
    </w:p>
    <w:p w14:paraId="03B34D73" w14:textId="77777777" w:rsidR="00F7096E" w:rsidRDefault="00323790">
      <w:pPr>
        <w:pStyle w:val="1"/>
        <w:numPr>
          <w:ilvl w:val="1"/>
          <w:numId w:val="5"/>
        </w:numPr>
        <w:tabs>
          <w:tab w:val="left" w:pos="1182"/>
        </w:tabs>
        <w:ind w:firstLine="720"/>
        <w:jc w:val="both"/>
      </w:pPr>
      <w:bookmarkStart w:id="83" w:name="bookmark82"/>
      <w:bookmarkEnd w:id="83"/>
      <w:r>
        <w:t>В случае реорганизации Арендатора до прекращения действия настоящего Договора перезаключить настоящий Договор на таких же условиях с правопреемником Арендатора, если последний согласен стать Арендатором.</w:t>
      </w:r>
    </w:p>
    <w:p w14:paraId="10AEE94E" w14:textId="77777777" w:rsidR="00F7096E" w:rsidRDefault="00323790">
      <w:pPr>
        <w:pStyle w:val="1"/>
        <w:numPr>
          <w:ilvl w:val="1"/>
          <w:numId w:val="5"/>
        </w:numPr>
        <w:tabs>
          <w:tab w:val="left" w:pos="1172"/>
        </w:tabs>
        <w:spacing w:after="260"/>
        <w:ind w:firstLine="720"/>
        <w:jc w:val="both"/>
      </w:pPr>
      <w:bookmarkStart w:id="84" w:name="bookmark83"/>
      <w:bookmarkEnd w:id="84"/>
      <w:r>
        <w:t>Осуществлять контроль за полнотой и своевременностью внесения арендной платы (остатка платы за субаренду, подлежащей перечислению в бюджет муниципального образования городской округ Докучаевск Донецкой Народной Республики.</w:t>
      </w:r>
    </w:p>
    <w:p w14:paraId="2139157A" w14:textId="77777777" w:rsidR="00F7096E" w:rsidRDefault="00323790">
      <w:pPr>
        <w:pStyle w:val="11"/>
        <w:keepNext/>
        <w:keepLines/>
        <w:numPr>
          <w:ilvl w:val="0"/>
          <w:numId w:val="5"/>
        </w:numPr>
        <w:tabs>
          <w:tab w:val="left" w:pos="3198"/>
        </w:tabs>
        <w:ind w:left="2900"/>
        <w:jc w:val="left"/>
      </w:pPr>
      <w:bookmarkStart w:id="85" w:name="bookmark86"/>
      <w:bookmarkStart w:id="86" w:name="bookmark84"/>
      <w:bookmarkStart w:id="87" w:name="bookmark85"/>
      <w:bookmarkStart w:id="88" w:name="bookmark87"/>
      <w:bookmarkEnd w:id="85"/>
      <w:r>
        <w:t>Права Арендодателя</w:t>
      </w:r>
      <w:bookmarkEnd w:id="86"/>
      <w:bookmarkEnd w:id="87"/>
      <w:bookmarkEnd w:id="88"/>
    </w:p>
    <w:p w14:paraId="25F9AF61" w14:textId="77777777" w:rsidR="00F7096E" w:rsidRDefault="00323790">
      <w:pPr>
        <w:pStyle w:val="1"/>
        <w:ind w:firstLine="720"/>
        <w:jc w:val="both"/>
      </w:pPr>
      <w:r>
        <w:t>Арендодатель имеет право:</w:t>
      </w:r>
    </w:p>
    <w:p w14:paraId="76C9EFB5" w14:textId="77777777" w:rsidR="00F7096E" w:rsidRDefault="00323790">
      <w:pPr>
        <w:pStyle w:val="1"/>
        <w:numPr>
          <w:ilvl w:val="1"/>
          <w:numId w:val="5"/>
        </w:numPr>
        <w:tabs>
          <w:tab w:val="left" w:pos="1334"/>
        </w:tabs>
        <w:ind w:firstLine="720"/>
        <w:jc w:val="both"/>
      </w:pPr>
      <w:bookmarkStart w:id="89" w:name="bookmark88"/>
      <w:bookmarkEnd w:id="89"/>
      <w:r>
        <w:t>Контролировать наличие, состояние, направления и эффективность использования имущественного комплекса, переданного в аренду по настоящему Договору, путем проведения проверок, визуального обследования и составления соответствующих актов.</w:t>
      </w:r>
    </w:p>
    <w:p w14:paraId="3BFDD9EE" w14:textId="77777777" w:rsidR="00F7096E" w:rsidRDefault="00323790">
      <w:pPr>
        <w:pStyle w:val="1"/>
        <w:numPr>
          <w:ilvl w:val="1"/>
          <w:numId w:val="5"/>
        </w:numPr>
        <w:tabs>
          <w:tab w:val="left" w:pos="1177"/>
        </w:tabs>
        <w:ind w:firstLine="720"/>
        <w:jc w:val="both"/>
      </w:pPr>
      <w:bookmarkStart w:id="90" w:name="bookmark89"/>
      <w:bookmarkEnd w:id="90"/>
      <w:r>
        <w:t>Выступать с инициативой относительно внесения изменений в настоящий Договор или его расторжения в случае ухудшения состояния арендованного имущества, входящего в состав имущественного комплекса, вследствие невыполнения или ненадлежащего выполнения условий настоящего Договора Арендатором, использования Арендатором арендованного имущества не по назначению, в случаях невнесения Арендатором арендной платы в течение двух месяцев подряд, а также при невыполнении других условий Договора.</w:t>
      </w:r>
    </w:p>
    <w:p w14:paraId="149E5DF3" w14:textId="77777777" w:rsidR="00F7096E" w:rsidRDefault="00323790">
      <w:pPr>
        <w:pStyle w:val="1"/>
        <w:numPr>
          <w:ilvl w:val="1"/>
          <w:numId w:val="5"/>
        </w:numPr>
        <w:tabs>
          <w:tab w:val="left" w:pos="1177"/>
        </w:tabs>
        <w:spacing w:after="260"/>
        <w:ind w:firstLine="720"/>
        <w:jc w:val="both"/>
      </w:pPr>
      <w:bookmarkStart w:id="91" w:name="bookmark90"/>
      <w:bookmarkEnd w:id="91"/>
      <w:r>
        <w:t>Арендодатель не несет ответственности за недостатки сданного в аренду имущественного комплекса,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14:paraId="1A86E8A1" w14:textId="77777777" w:rsidR="00F7096E" w:rsidRDefault="00323790">
      <w:pPr>
        <w:pStyle w:val="11"/>
        <w:keepNext/>
        <w:keepLines/>
        <w:numPr>
          <w:ilvl w:val="0"/>
          <w:numId w:val="5"/>
        </w:numPr>
        <w:tabs>
          <w:tab w:val="left" w:pos="311"/>
        </w:tabs>
      </w:pPr>
      <w:bookmarkStart w:id="92" w:name="bookmark93"/>
      <w:bookmarkStart w:id="93" w:name="bookmark91"/>
      <w:bookmarkStart w:id="94" w:name="bookmark92"/>
      <w:bookmarkStart w:id="95" w:name="bookmark94"/>
      <w:bookmarkEnd w:id="92"/>
      <w:r>
        <w:t>Ответственность Сторон</w:t>
      </w:r>
      <w:bookmarkEnd w:id="93"/>
      <w:bookmarkEnd w:id="94"/>
      <w:bookmarkEnd w:id="95"/>
    </w:p>
    <w:p w14:paraId="4497288D" w14:textId="77777777" w:rsidR="00F7096E" w:rsidRDefault="00323790">
      <w:pPr>
        <w:pStyle w:val="1"/>
        <w:numPr>
          <w:ilvl w:val="1"/>
          <w:numId w:val="5"/>
        </w:numPr>
        <w:tabs>
          <w:tab w:val="left" w:pos="1198"/>
        </w:tabs>
        <w:ind w:firstLine="700"/>
        <w:jc w:val="both"/>
      </w:pPr>
      <w:bookmarkStart w:id="96" w:name="bookmark95"/>
      <w:bookmarkEnd w:id="96"/>
      <w:r>
        <w:t>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75FB8EAC" w14:textId="77777777" w:rsidR="00F7096E" w:rsidRDefault="00323790">
      <w:pPr>
        <w:pStyle w:val="1"/>
        <w:numPr>
          <w:ilvl w:val="1"/>
          <w:numId w:val="5"/>
        </w:numPr>
        <w:tabs>
          <w:tab w:val="left" w:pos="1198"/>
        </w:tabs>
        <w:ind w:firstLine="700"/>
        <w:jc w:val="both"/>
      </w:pPr>
      <w:bookmarkStart w:id="97" w:name="bookmark96"/>
      <w:bookmarkEnd w:id="97"/>
      <w:r>
        <w:lastRenderedPageBreak/>
        <w:t>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14:paraId="4E9D5A70" w14:textId="77777777" w:rsidR="00F7096E" w:rsidRDefault="00323790">
      <w:pPr>
        <w:pStyle w:val="1"/>
        <w:numPr>
          <w:ilvl w:val="1"/>
          <w:numId w:val="5"/>
        </w:numPr>
        <w:tabs>
          <w:tab w:val="left" w:pos="1198"/>
        </w:tabs>
        <w:ind w:firstLine="700"/>
        <w:jc w:val="both"/>
      </w:pPr>
      <w:bookmarkStart w:id="98" w:name="bookmark97"/>
      <w:bookmarkEnd w:id="98"/>
      <w:r>
        <w:t>Споры, возникающие по настоящему Договору или в связи с ним, разрешаются по согласию Сторон. Если согласие не будет достигнуто, споры решаются в судебном порядке в Арбитражном суде Донецкой Народной Республики.</w:t>
      </w:r>
    </w:p>
    <w:p w14:paraId="05A36191" w14:textId="77777777" w:rsidR="00F7096E" w:rsidRDefault="00323790">
      <w:pPr>
        <w:pStyle w:val="1"/>
        <w:numPr>
          <w:ilvl w:val="1"/>
          <w:numId w:val="5"/>
        </w:numPr>
        <w:tabs>
          <w:tab w:val="left" w:pos="1198"/>
        </w:tabs>
        <w:ind w:firstLine="700"/>
        <w:jc w:val="both"/>
      </w:pPr>
      <w:bookmarkStart w:id="99" w:name="bookmark98"/>
      <w:bookmarkEnd w:id="99"/>
      <w:r>
        <w:t>В случае банкротства Арендатора он отвечает по своим обязательствам имуществом, которое принадлежит ему на праве собственности, в соответствии с законодательством Российской Федерации.</w:t>
      </w:r>
    </w:p>
    <w:p w14:paraId="67E2BA36" w14:textId="77777777" w:rsidR="00F7096E" w:rsidRDefault="00323790">
      <w:pPr>
        <w:pStyle w:val="1"/>
        <w:numPr>
          <w:ilvl w:val="1"/>
          <w:numId w:val="5"/>
        </w:numPr>
        <w:tabs>
          <w:tab w:val="left" w:pos="1198"/>
        </w:tabs>
        <w:spacing w:after="260"/>
        <w:ind w:firstLine="700"/>
        <w:jc w:val="both"/>
      </w:pPr>
      <w:bookmarkStart w:id="100" w:name="bookmark99"/>
      <w:bookmarkEnd w:id="100"/>
      <w:r>
        <w:t>После передачи имущественного комплекса в аренду Стороны несут солидарную ответственность по долгам, которые были переведены на Арендатора без согласия кредитора.</w:t>
      </w:r>
    </w:p>
    <w:p w14:paraId="000E8ED9" w14:textId="77777777" w:rsidR="00F7096E" w:rsidRDefault="00323790">
      <w:pPr>
        <w:pStyle w:val="11"/>
        <w:keepNext/>
        <w:keepLines/>
        <w:numPr>
          <w:ilvl w:val="0"/>
          <w:numId w:val="5"/>
        </w:numPr>
        <w:tabs>
          <w:tab w:val="left" w:pos="421"/>
        </w:tabs>
      </w:pPr>
      <w:bookmarkStart w:id="101" w:name="bookmark102"/>
      <w:bookmarkStart w:id="102" w:name="bookmark100"/>
      <w:bookmarkStart w:id="103" w:name="bookmark101"/>
      <w:bookmarkStart w:id="104" w:name="bookmark103"/>
      <w:bookmarkEnd w:id="101"/>
      <w:r>
        <w:t>Срок действия и условия изменения, расторжения Договора</w:t>
      </w:r>
      <w:bookmarkEnd w:id="102"/>
      <w:bookmarkEnd w:id="103"/>
      <w:bookmarkEnd w:id="104"/>
    </w:p>
    <w:p w14:paraId="498ADD85" w14:textId="77777777" w:rsidR="00F7096E" w:rsidRDefault="00323790">
      <w:pPr>
        <w:pStyle w:val="1"/>
        <w:numPr>
          <w:ilvl w:val="1"/>
          <w:numId w:val="5"/>
        </w:numPr>
        <w:tabs>
          <w:tab w:val="left" w:pos="1378"/>
        </w:tabs>
        <w:ind w:firstLine="700"/>
        <w:jc w:val="both"/>
      </w:pPr>
      <w:bookmarkStart w:id="105" w:name="bookmark104"/>
      <w:bookmarkEnd w:id="105"/>
      <w:r>
        <w:t>Настоящий Договор заключен сроком на и считается заключенным с момента его государственной регистрации.</w:t>
      </w:r>
    </w:p>
    <w:p w14:paraId="6F61041E" w14:textId="77777777" w:rsidR="00F7096E" w:rsidRDefault="00323790">
      <w:pPr>
        <w:pStyle w:val="1"/>
        <w:ind w:firstLine="700"/>
        <w:jc w:val="both"/>
      </w:pPr>
      <w:r>
        <w:t>Вариант - в случае подписания передаточного акта до заключения Договора пункт 10.1 излагается в следующей редакции:</w:t>
      </w:r>
    </w:p>
    <w:p w14:paraId="77E7E157" w14:textId="77777777" w:rsidR="00F7096E" w:rsidRDefault="00323790">
      <w:pPr>
        <w:pStyle w:val="1"/>
        <w:ind w:firstLine="700"/>
        <w:jc w:val="both"/>
      </w:pPr>
      <w:r>
        <w:t>"Настоящий Договор действует с момента государственной регистрации Договора и в соответствии со статьей 425 Гражданского кодекса Российской Федерации распространяется на отношения между Сторонами, которые возникли до его заключения, а именно - с даты подписания передаточного акта".</w:t>
      </w:r>
    </w:p>
    <w:p w14:paraId="15BCBCEC" w14:textId="77777777" w:rsidR="00F7096E" w:rsidRDefault="00323790">
      <w:pPr>
        <w:pStyle w:val="1"/>
        <w:numPr>
          <w:ilvl w:val="1"/>
          <w:numId w:val="5"/>
        </w:numPr>
        <w:tabs>
          <w:tab w:val="left" w:pos="1309"/>
        </w:tabs>
        <w:ind w:firstLine="700"/>
        <w:jc w:val="both"/>
      </w:pPr>
      <w:bookmarkStart w:id="106" w:name="bookmark105"/>
      <w:bookmarkEnd w:id="106"/>
      <w:r>
        <w:t>Изменения и дополнения или расторжение настоящего Договора допускаются по согласованию Сторон. Изменения и дополнения, которые предлагается внести, рассматриваются в течение 30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14:paraId="48F8BEB4" w14:textId="76B5E353" w:rsidR="00F7096E" w:rsidRDefault="00323790" w:rsidP="00C71788">
      <w:pPr>
        <w:pStyle w:val="1"/>
        <w:tabs>
          <w:tab w:val="left" w:pos="6571"/>
        </w:tabs>
        <w:ind w:firstLine="700"/>
        <w:jc w:val="both"/>
      </w:pPr>
      <w:r>
        <w:t>О предстоящем расторжении настоящего Договора Арендодатель предупреждает Арендатора в сроки,</w:t>
      </w:r>
      <w:r w:rsidR="00C71788">
        <w:t xml:space="preserve"> </w:t>
      </w:r>
      <w:r>
        <w:t>определенные действующим</w:t>
      </w:r>
      <w:r w:rsidR="00C71788">
        <w:t xml:space="preserve"> </w:t>
      </w:r>
      <w:r>
        <w:t>законодательством Российской Федерации.</w:t>
      </w:r>
    </w:p>
    <w:p w14:paraId="09B8E4C6" w14:textId="77777777" w:rsidR="00F7096E" w:rsidRDefault="00323790">
      <w:pPr>
        <w:pStyle w:val="1"/>
        <w:numPr>
          <w:ilvl w:val="1"/>
          <w:numId w:val="5"/>
        </w:numPr>
        <w:tabs>
          <w:tab w:val="left" w:pos="1309"/>
        </w:tabs>
        <w:ind w:firstLine="700"/>
        <w:jc w:val="both"/>
      </w:pPr>
      <w:bookmarkStart w:id="107" w:name="bookmark106"/>
      <w:bookmarkEnd w:id="107"/>
      <w:r>
        <w:t>Реорганизация Арендодателя или переход права собственности на арендованное имущество, входящее в состав имущественного комплекса, третьим лицам не являются основанием для изменения условий или прекращения действия настоящего Договора, за исключением случая приватизации имущественного комплекса Арендатором.</w:t>
      </w:r>
    </w:p>
    <w:p w14:paraId="152D2A31" w14:textId="77777777" w:rsidR="00F7096E" w:rsidRDefault="00323790">
      <w:pPr>
        <w:pStyle w:val="1"/>
        <w:numPr>
          <w:ilvl w:val="1"/>
          <w:numId w:val="5"/>
        </w:numPr>
        <w:tabs>
          <w:tab w:val="left" w:pos="1275"/>
        </w:tabs>
        <w:ind w:firstLine="700"/>
        <w:jc w:val="both"/>
      </w:pPr>
      <w:bookmarkStart w:id="108" w:name="bookmark107"/>
      <w:bookmarkEnd w:id="108"/>
      <w:r>
        <w:t>Действие настоящего Договора прекращается в случаях:</w:t>
      </w:r>
    </w:p>
    <w:p w14:paraId="00B85E5D" w14:textId="77777777" w:rsidR="00F7096E" w:rsidRDefault="00323790">
      <w:pPr>
        <w:pStyle w:val="1"/>
        <w:numPr>
          <w:ilvl w:val="0"/>
          <w:numId w:val="3"/>
        </w:numPr>
        <w:tabs>
          <w:tab w:val="left" w:pos="916"/>
        </w:tabs>
        <w:ind w:firstLine="700"/>
        <w:jc w:val="both"/>
      </w:pPr>
      <w:bookmarkStart w:id="109" w:name="bookmark108"/>
      <w:bookmarkEnd w:id="109"/>
      <w:r>
        <w:t>истечения срока действия, на который он был заключен, если не позднее чем за месяц до окончания срока действия Договора Арендодатель выразил возражение о заключении Договора на новый срок;</w:t>
      </w:r>
    </w:p>
    <w:p w14:paraId="3C08D0FB" w14:textId="77777777" w:rsidR="00F7096E" w:rsidRDefault="00323790">
      <w:pPr>
        <w:pStyle w:val="1"/>
        <w:numPr>
          <w:ilvl w:val="0"/>
          <w:numId w:val="3"/>
        </w:numPr>
        <w:tabs>
          <w:tab w:val="left" w:pos="910"/>
        </w:tabs>
        <w:ind w:firstLine="700"/>
        <w:jc w:val="both"/>
      </w:pPr>
      <w:bookmarkStart w:id="110" w:name="bookmark109"/>
      <w:bookmarkEnd w:id="110"/>
      <w:r>
        <w:t>приватизации имущественного комплекса Арендатором;</w:t>
      </w:r>
    </w:p>
    <w:p w14:paraId="3945F3B1" w14:textId="77777777" w:rsidR="00F7096E" w:rsidRDefault="00323790">
      <w:pPr>
        <w:pStyle w:val="1"/>
        <w:numPr>
          <w:ilvl w:val="0"/>
          <w:numId w:val="3"/>
        </w:numPr>
        <w:tabs>
          <w:tab w:val="left" w:pos="910"/>
        </w:tabs>
        <w:ind w:firstLine="700"/>
        <w:jc w:val="both"/>
      </w:pPr>
      <w:bookmarkStart w:id="111" w:name="bookmark110"/>
      <w:bookmarkEnd w:id="111"/>
      <w:r>
        <w:t>гибели имущественного комплекса;</w:t>
      </w:r>
    </w:p>
    <w:p w14:paraId="4BA2AFAE" w14:textId="77777777" w:rsidR="00F7096E" w:rsidRDefault="00323790">
      <w:pPr>
        <w:pStyle w:val="1"/>
        <w:numPr>
          <w:ilvl w:val="0"/>
          <w:numId w:val="3"/>
        </w:numPr>
        <w:tabs>
          <w:tab w:val="left" w:pos="910"/>
        </w:tabs>
        <w:ind w:firstLine="700"/>
        <w:jc w:val="both"/>
      </w:pPr>
      <w:bookmarkStart w:id="112" w:name="bookmark111"/>
      <w:bookmarkEnd w:id="112"/>
      <w:r>
        <w:t>досрочно по согласию Сторон или по решению суда;</w:t>
      </w:r>
    </w:p>
    <w:p w14:paraId="3B3A9302" w14:textId="77777777" w:rsidR="00F7096E" w:rsidRDefault="00323790">
      <w:pPr>
        <w:pStyle w:val="1"/>
        <w:numPr>
          <w:ilvl w:val="0"/>
          <w:numId w:val="3"/>
        </w:numPr>
        <w:tabs>
          <w:tab w:val="left" w:pos="910"/>
        </w:tabs>
        <w:ind w:firstLine="700"/>
        <w:jc w:val="both"/>
      </w:pPr>
      <w:bookmarkStart w:id="113" w:name="bookmark112"/>
      <w:bookmarkEnd w:id="113"/>
      <w:r>
        <w:t>признания Арендатора банкротом;</w:t>
      </w:r>
    </w:p>
    <w:p w14:paraId="512683AD" w14:textId="77777777" w:rsidR="00F7096E" w:rsidRDefault="00323790">
      <w:pPr>
        <w:pStyle w:val="1"/>
        <w:numPr>
          <w:ilvl w:val="0"/>
          <w:numId w:val="3"/>
        </w:numPr>
        <w:tabs>
          <w:tab w:val="left" w:pos="210"/>
        </w:tabs>
        <w:ind w:firstLine="700"/>
        <w:jc w:val="both"/>
      </w:pPr>
      <w:bookmarkStart w:id="114" w:name="bookmark113"/>
      <w:bookmarkEnd w:id="114"/>
      <w:r>
        <w:t>прекращения Арендатора - юридического лица с момента внесения соответствующей записи в ЕГРЮЛ;</w:t>
      </w:r>
    </w:p>
    <w:p w14:paraId="4D96566B" w14:textId="77777777" w:rsidR="00F7096E" w:rsidRDefault="00323790">
      <w:pPr>
        <w:pStyle w:val="1"/>
        <w:spacing w:line="233" w:lineRule="auto"/>
        <w:ind w:firstLine="700"/>
        <w:jc w:val="both"/>
      </w:pPr>
      <w:r>
        <w:t>- в других случаях, предусмотренных законодательством Российской Федерации.</w:t>
      </w:r>
    </w:p>
    <w:p w14:paraId="1B7E2728" w14:textId="77777777" w:rsidR="00F7096E" w:rsidRDefault="00323790" w:rsidP="00C71788">
      <w:pPr>
        <w:pStyle w:val="1"/>
        <w:numPr>
          <w:ilvl w:val="1"/>
          <w:numId w:val="5"/>
        </w:numPr>
        <w:tabs>
          <w:tab w:val="left" w:pos="1351"/>
        </w:tabs>
        <w:spacing w:line="233" w:lineRule="auto"/>
        <w:ind w:firstLine="700"/>
        <w:jc w:val="both"/>
      </w:pPr>
      <w:bookmarkStart w:id="115" w:name="bookmark114"/>
      <w:bookmarkEnd w:id="115"/>
      <w:r>
        <w:t>Основания, по которым Договор аренды может быть расторгнут Арендодателем:</w:t>
      </w:r>
    </w:p>
    <w:p w14:paraId="51B0ECAB" w14:textId="77777777" w:rsidR="00F7096E" w:rsidRDefault="00323790">
      <w:pPr>
        <w:pStyle w:val="1"/>
        <w:numPr>
          <w:ilvl w:val="0"/>
          <w:numId w:val="3"/>
        </w:numPr>
        <w:tabs>
          <w:tab w:val="left" w:pos="908"/>
        </w:tabs>
        <w:ind w:firstLine="700"/>
        <w:jc w:val="both"/>
      </w:pPr>
      <w:bookmarkStart w:id="116" w:name="bookmark115"/>
      <w:bookmarkEnd w:id="116"/>
      <w:r>
        <w:t>Арендатор пользуется имущественным комплексом с существенным нарушением условий Договора или назначения имущественного комплекса либо с неоднократными нарушениями;</w:t>
      </w:r>
    </w:p>
    <w:p w14:paraId="0B742C5F" w14:textId="77777777" w:rsidR="00F7096E" w:rsidRDefault="00323790">
      <w:pPr>
        <w:pStyle w:val="1"/>
        <w:numPr>
          <w:ilvl w:val="0"/>
          <w:numId w:val="3"/>
        </w:numPr>
        <w:tabs>
          <w:tab w:val="left" w:pos="903"/>
        </w:tabs>
        <w:ind w:firstLine="700"/>
        <w:jc w:val="both"/>
      </w:pPr>
      <w:bookmarkStart w:id="117" w:name="bookmark116"/>
      <w:bookmarkEnd w:id="117"/>
      <w:r>
        <w:t>Арендатор существенно ухудшает состояние арендованного имущества, входящего в состав имущественного комплекса;</w:t>
      </w:r>
    </w:p>
    <w:p w14:paraId="02D70099" w14:textId="77777777" w:rsidR="00F7096E" w:rsidRDefault="00323790">
      <w:pPr>
        <w:pStyle w:val="1"/>
        <w:numPr>
          <w:ilvl w:val="0"/>
          <w:numId w:val="3"/>
        </w:numPr>
        <w:tabs>
          <w:tab w:val="left" w:pos="908"/>
        </w:tabs>
        <w:ind w:firstLine="700"/>
        <w:jc w:val="both"/>
      </w:pPr>
      <w:bookmarkStart w:id="118" w:name="bookmark117"/>
      <w:bookmarkEnd w:id="118"/>
      <w:r>
        <w:lastRenderedPageBreak/>
        <w:t>Арендатор уклоняется от осуществления государственной регистрации настоящего Договора и дополнительных соглашений к нему;</w:t>
      </w:r>
    </w:p>
    <w:p w14:paraId="0D3E9705" w14:textId="77777777" w:rsidR="00F7096E" w:rsidRDefault="00323790">
      <w:pPr>
        <w:pStyle w:val="1"/>
        <w:numPr>
          <w:ilvl w:val="0"/>
          <w:numId w:val="3"/>
        </w:numPr>
        <w:tabs>
          <w:tab w:val="left" w:pos="908"/>
        </w:tabs>
        <w:ind w:firstLine="700"/>
        <w:jc w:val="both"/>
      </w:pPr>
      <w:bookmarkStart w:id="119" w:name="bookmark118"/>
      <w:bookmarkEnd w:id="119"/>
      <w:r>
        <w:t>Арендатор своевременно не производит текущий ремонт арендованного имущества, входящего в состав имущественного комплекса;</w:t>
      </w:r>
    </w:p>
    <w:p w14:paraId="35345F74" w14:textId="77777777" w:rsidR="00F7096E" w:rsidRDefault="00323790">
      <w:pPr>
        <w:pStyle w:val="1"/>
        <w:numPr>
          <w:ilvl w:val="0"/>
          <w:numId w:val="3"/>
        </w:numPr>
        <w:tabs>
          <w:tab w:val="left" w:pos="908"/>
        </w:tabs>
        <w:ind w:firstLine="700"/>
        <w:jc w:val="both"/>
      </w:pPr>
      <w:bookmarkStart w:id="120" w:name="bookmark119"/>
      <w:bookmarkEnd w:id="120"/>
      <w:r>
        <w:t>Арендатор производит капитальный ремонт, реконструкцию, перепланировку, техническое переоборудование и иные неотделимые улучшения арендованного имущества, входящего в состав имущественного комплекса без письменного разрешения Арендодателя;</w:t>
      </w:r>
    </w:p>
    <w:p w14:paraId="353EBE4C" w14:textId="77777777" w:rsidR="00F7096E" w:rsidRDefault="00323790">
      <w:pPr>
        <w:pStyle w:val="1"/>
        <w:numPr>
          <w:ilvl w:val="0"/>
          <w:numId w:val="3"/>
        </w:numPr>
        <w:tabs>
          <w:tab w:val="left" w:pos="908"/>
        </w:tabs>
        <w:ind w:firstLine="700"/>
        <w:jc w:val="both"/>
      </w:pPr>
      <w:bookmarkStart w:id="121" w:name="bookmark120"/>
      <w:bookmarkEnd w:id="121"/>
      <w:r>
        <w:t>Арендатор предоставляет полученное имущество, входящее в состав имущественного комплекса (как в целом, так и в части), другим лицам по какому-либо основанию без письменного согласия Арендодателя.</w:t>
      </w:r>
    </w:p>
    <w:p w14:paraId="43173A0C" w14:textId="77777777" w:rsidR="00F7096E" w:rsidRDefault="00323790">
      <w:pPr>
        <w:pStyle w:val="1"/>
        <w:numPr>
          <w:ilvl w:val="1"/>
          <w:numId w:val="5"/>
        </w:numPr>
        <w:tabs>
          <w:tab w:val="left" w:pos="1351"/>
        </w:tabs>
        <w:ind w:firstLine="700"/>
        <w:jc w:val="both"/>
      </w:pPr>
      <w:bookmarkStart w:id="122" w:name="bookmark121"/>
      <w:bookmarkEnd w:id="122"/>
      <w:r>
        <w:t>В случае прекращения или расторжения настоящего Договора улучшения арендованного имущества, входящего в состав имущественного комплекса, осуществленные Арендатором за счет собственных средств, которые можно отделить от арендованного имущества, входящего в состав имущественного комплекса,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раздела 9 Порядка, - имуществом муниципального образования городской округ Докучаевск Донецкой Народной Республики и возмещению не подлежат.</w:t>
      </w:r>
    </w:p>
    <w:p w14:paraId="6D1AA4AD" w14:textId="77777777" w:rsidR="00F7096E" w:rsidRDefault="00323790">
      <w:pPr>
        <w:pStyle w:val="1"/>
        <w:numPr>
          <w:ilvl w:val="1"/>
          <w:numId w:val="5"/>
        </w:numPr>
        <w:tabs>
          <w:tab w:val="left" w:pos="1351"/>
        </w:tabs>
        <w:ind w:firstLine="700"/>
        <w:jc w:val="both"/>
      </w:pPr>
      <w:bookmarkStart w:id="123" w:name="bookmark122"/>
      <w:bookmarkEnd w:id="123"/>
      <w:r>
        <w:t>Взаимоотношения Сторон, не урегулированные настоящим Договором, регулируются законодательством Российской Федерации.</w:t>
      </w:r>
    </w:p>
    <w:p w14:paraId="322C7FED" w14:textId="7BE9C2AC" w:rsidR="00F7096E" w:rsidRDefault="00323790" w:rsidP="00C71788">
      <w:pPr>
        <w:pStyle w:val="1"/>
        <w:numPr>
          <w:ilvl w:val="1"/>
          <w:numId w:val="5"/>
        </w:numPr>
        <w:tabs>
          <w:tab w:val="left" w:pos="1351"/>
        </w:tabs>
        <w:ind w:firstLine="700"/>
        <w:jc w:val="both"/>
      </w:pPr>
      <w:bookmarkStart w:id="124" w:name="bookmark123"/>
      <w:bookmarkEnd w:id="124"/>
      <w:r>
        <w:t>Настоящий Договор составлен в трех экземплярах на русском языке, являющихся идентичными, имеющих равную юридическую силу, из которых один предназначен для Арендодателя, один - для Арендатора и один экземпляр предназначен для хранения в органе, осуществляющем государственную регистрацию прав на недвижимое имущество и сделок с ним.</w:t>
      </w:r>
    </w:p>
    <w:p w14:paraId="51DE3D9D" w14:textId="77777777" w:rsidR="00C71788" w:rsidRPr="00C71788" w:rsidRDefault="00C71788" w:rsidP="00C71788">
      <w:pPr>
        <w:pStyle w:val="1"/>
        <w:tabs>
          <w:tab w:val="left" w:pos="1351"/>
        </w:tabs>
        <w:ind w:left="700" w:firstLine="0"/>
        <w:jc w:val="both"/>
        <w:rPr>
          <w:sz w:val="14"/>
          <w:szCs w:val="14"/>
        </w:rPr>
      </w:pPr>
    </w:p>
    <w:p w14:paraId="70348355" w14:textId="77777777" w:rsidR="00F7096E" w:rsidRDefault="00323790">
      <w:pPr>
        <w:pStyle w:val="11"/>
        <w:keepNext/>
        <w:keepLines/>
        <w:numPr>
          <w:ilvl w:val="0"/>
          <w:numId w:val="5"/>
        </w:numPr>
        <w:tabs>
          <w:tab w:val="left" w:pos="3249"/>
        </w:tabs>
        <w:ind w:left="2840"/>
        <w:jc w:val="both"/>
      </w:pPr>
      <w:bookmarkStart w:id="125" w:name="bookmark126"/>
      <w:bookmarkStart w:id="126" w:name="bookmark124"/>
      <w:bookmarkStart w:id="127" w:name="bookmark125"/>
      <w:bookmarkStart w:id="128" w:name="bookmark127"/>
      <w:bookmarkEnd w:id="125"/>
      <w:r>
        <w:t>Реквизиты Сторон</w:t>
      </w:r>
      <w:bookmarkEnd w:id="126"/>
      <w:bookmarkEnd w:id="127"/>
      <w:bookmarkEnd w:id="128"/>
    </w:p>
    <w:p w14:paraId="299F44B9" w14:textId="6815AA1E" w:rsidR="00F7096E" w:rsidRDefault="00323790" w:rsidP="00C71788">
      <w:pPr>
        <w:pStyle w:val="1"/>
        <w:tabs>
          <w:tab w:val="left" w:leader="underscore" w:pos="8705"/>
        </w:tabs>
        <w:ind w:firstLine="0"/>
        <w:jc w:val="both"/>
      </w:pPr>
      <w:r w:rsidRPr="00C71788">
        <w:t>Арендодатель</w:t>
      </w:r>
      <w:r w:rsidR="00C71788">
        <w:t>: _____________________________________________________________</w:t>
      </w:r>
    </w:p>
    <w:p w14:paraId="222C3291" w14:textId="63BF5998" w:rsidR="00C71788" w:rsidRPr="00C71788" w:rsidRDefault="00C71788" w:rsidP="00C71788">
      <w:pPr>
        <w:pStyle w:val="1"/>
        <w:tabs>
          <w:tab w:val="left" w:leader="underscore" w:pos="8705"/>
        </w:tabs>
        <w:ind w:firstLine="0"/>
        <w:jc w:val="both"/>
        <w:rPr>
          <w:u w:val="single"/>
        </w:rPr>
      </w:pPr>
      <w:r>
        <w:t>__________________________________________________________________________</w:t>
      </w:r>
    </w:p>
    <w:p w14:paraId="5E1C35F6" w14:textId="2E462CA0" w:rsidR="00F7096E" w:rsidRDefault="00323790" w:rsidP="00C71788">
      <w:pPr>
        <w:pStyle w:val="1"/>
        <w:tabs>
          <w:tab w:val="left" w:leader="underscore" w:pos="8705"/>
        </w:tabs>
        <w:ind w:firstLine="0"/>
        <w:jc w:val="both"/>
      </w:pPr>
      <w:r w:rsidRPr="00C71788">
        <w:t>Арендатор:</w:t>
      </w:r>
      <w:r w:rsidR="00C71788">
        <w:t xml:space="preserve"> ________________________________________________________________</w:t>
      </w:r>
    </w:p>
    <w:p w14:paraId="552AC313" w14:textId="636D4817" w:rsidR="00C71788" w:rsidRDefault="00C71788" w:rsidP="00C71788">
      <w:pPr>
        <w:pStyle w:val="1"/>
        <w:tabs>
          <w:tab w:val="left" w:leader="underscore" w:pos="8705"/>
        </w:tabs>
        <w:ind w:firstLine="0"/>
        <w:jc w:val="both"/>
      </w:pPr>
      <w:r>
        <w:t>__________________________________________________________________________</w:t>
      </w:r>
    </w:p>
    <w:p w14:paraId="72737311" w14:textId="77777777" w:rsidR="00C71788" w:rsidRPr="00C71788" w:rsidRDefault="00C71788" w:rsidP="00C71788">
      <w:pPr>
        <w:pStyle w:val="1"/>
        <w:tabs>
          <w:tab w:val="left" w:leader="underscore" w:pos="8705"/>
        </w:tabs>
        <w:ind w:firstLine="0"/>
        <w:jc w:val="both"/>
      </w:pPr>
    </w:p>
    <w:p w14:paraId="7B4F0684" w14:textId="77777777" w:rsidR="00F7096E" w:rsidRDefault="00323790">
      <w:pPr>
        <w:pStyle w:val="11"/>
        <w:keepNext/>
        <w:keepLines/>
        <w:numPr>
          <w:ilvl w:val="0"/>
          <w:numId w:val="5"/>
        </w:numPr>
        <w:tabs>
          <w:tab w:val="left" w:pos="3309"/>
        </w:tabs>
        <w:ind w:left="2900"/>
        <w:jc w:val="both"/>
      </w:pPr>
      <w:bookmarkStart w:id="129" w:name="bookmark130"/>
      <w:bookmarkStart w:id="130" w:name="bookmark128"/>
      <w:bookmarkStart w:id="131" w:name="bookmark129"/>
      <w:bookmarkStart w:id="132" w:name="bookmark131"/>
      <w:bookmarkEnd w:id="129"/>
      <w:r>
        <w:t>Приложения</w:t>
      </w:r>
      <w:bookmarkEnd w:id="130"/>
      <w:bookmarkEnd w:id="131"/>
      <w:bookmarkEnd w:id="132"/>
    </w:p>
    <w:p w14:paraId="21B9E23A" w14:textId="77777777" w:rsidR="00F7096E" w:rsidRDefault="00323790">
      <w:pPr>
        <w:pStyle w:val="1"/>
        <w:ind w:firstLine="700"/>
        <w:jc w:val="both"/>
      </w:pPr>
      <w:r>
        <w:t>К настоящему Договору прилагаются и являются его неотъемлемой частью:</w:t>
      </w:r>
    </w:p>
    <w:p w14:paraId="732890AD" w14:textId="5BBF518E" w:rsidR="00F7096E" w:rsidRDefault="00323790">
      <w:pPr>
        <w:pStyle w:val="1"/>
        <w:numPr>
          <w:ilvl w:val="0"/>
          <w:numId w:val="3"/>
        </w:numPr>
        <w:tabs>
          <w:tab w:val="left" w:pos="903"/>
        </w:tabs>
        <w:spacing w:after="260"/>
        <w:ind w:firstLine="700"/>
        <w:jc w:val="both"/>
      </w:pPr>
      <w:bookmarkStart w:id="133" w:name="bookmark132"/>
      <w:bookmarkEnd w:id="133"/>
      <w:r>
        <w:t>передаточный акт имущественного комплекса (здания, сооружения, оборудование и другие внеоборотные активы, передаваемые в аренду (приложение</w:t>
      </w:r>
      <w:r w:rsidR="00C71788">
        <w:t>_______</w:t>
      </w:r>
      <w:r>
        <w:t>), с приложением "Перечня зданий, сооружений, оборудования и других входящих в состав имущественного комплекса внеоборотных активов, передаваемых в аренду";</w:t>
      </w:r>
    </w:p>
    <w:p w14:paraId="7643333B" w14:textId="200853B3" w:rsidR="00F7096E" w:rsidRDefault="00323790" w:rsidP="00C71788">
      <w:pPr>
        <w:pStyle w:val="1"/>
        <w:numPr>
          <w:ilvl w:val="0"/>
          <w:numId w:val="3"/>
        </w:numPr>
        <w:tabs>
          <w:tab w:val="left" w:pos="951"/>
        </w:tabs>
        <w:ind w:firstLine="700"/>
        <w:jc w:val="both"/>
      </w:pPr>
      <w:bookmarkStart w:id="134" w:name="bookmark133"/>
      <w:bookmarkEnd w:id="134"/>
      <w:r>
        <w:t>передаточный акт имущества, входящего в состав имущественного комплекса, передаваемого на содержание (приложение</w:t>
      </w:r>
      <w:r w:rsidR="00C71788">
        <w:t>_______</w:t>
      </w:r>
      <w:r>
        <w:t>), с приложением "Перечня объектов, передаваемых на содержание";</w:t>
      </w:r>
    </w:p>
    <w:p w14:paraId="697B7D80" w14:textId="77777777" w:rsidR="00C71788" w:rsidRDefault="00C71788" w:rsidP="00C71788">
      <w:pPr>
        <w:pStyle w:val="1"/>
        <w:tabs>
          <w:tab w:val="left" w:pos="951"/>
        </w:tabs>
        <w:ind w:left="700" w:firstLine="0"/>
        <w:jc w:val="both"/>
      </w:pPr>
    </w:p>
    <w:p w14:paraId="0B115E57" w14:textId="49652BCE" w:rsidR="00F7096E" w:rsidRDefault="00323790">
      <w:pPr>
        <w:pStyle w:val="1"/>
        <w:numPr>
          <w:ilvl w:val="0"/>
          <w:numId w:val="3"/>
        </w:numPr>
        <w:tabs>
          <w:tab w:val="left" w:pos="951"/>
        </w:tabs>
        <w:ind w:firstLine="700"/>
        <w:jc w:val="both"/>
      </w:pPr>
      <w:bookmarkStart w:id="135" w:name="bookmark134"/>
      <w:bookmarkEnd w:id="135"/>
      <w:r>
        <w:t>передаточный акт прав требования и перевода на Арендатора долгов, относящихся к муниципальному предприятию (учреждению), за которым закреплен имущественный комплекс, до передачи его в аренду (приложение</w:t>
      </w:r>
      <w:r w:rsidR="00C71788">
        <w:t>______</w:t>
      </w:r>
      <w:r>
        <w:t>);</w:t>
      </w:r>
    </w:p>
    <w:p w14:paraId="345CE57B" w14:textId="673024AE" w:rsidR="00F7096E" w:rsidRDefault="00323790">
      <w:pPr>
        <w:pStyle w:val="1"/>
        <w:numPr>
          <w:ilvl w:val="0"/>
          <w:numId w:val="3"/>
        </w:numPr>
        <w:tabs>
          <w:tab w:val="left" w:pos="950"/>
        </w:tabs>
        <w:spacing w:after="260"/>
        <w:ind w:firstLine="700"/>
        <w:jc w:val="both"/>
      </w:pPr>
      <w:bookmarkStart w:id="136" w:name="bookmark135"/>
      <w:bookmarkEnd w:id="136"/>
      <w:r>
        <w:t>расчет арендной платы (приложение</w:t>
      </w:r>
      <w:r w:rsidR="00C71788">
        <w:t>________</w:t>
      </w:r>
      <w:r>
        <w:t>).</w:t>
      </w:r>
    </w:p>
    <w:p w14:paraId="6ADC6A29" w14:textId="7A64FD3E" w:rsidR="00F7096E" w:rsidRDefault="00323790" w:rsidP="00C71788">
      <w:pPr>
        <w:pStyle w:val="1"/>
        <w:tabs>
          <w:tab w:val="left" w:pos="4444"/>
        </w:tabs>
        <w:ind w:firstLine="340"/>
      </w:pPr>
      <w:r>
        <w:t>АРЕНДОДАТЕЛЬ</w:t>
      </w:r>
      <w:r>
        <w:tab/>
      </w:r>
      <w:r w:rsidR="00C71788">
        <w:t xml:space="preserve">   </w:t>
      </w:r>
      <w:r>
        <w:t>АРЕНДАТОР</w:t>
      </w:r>
    </w:p>
    <w:p w14:paraId="0F541B3A" w14:textId="0745A340" w:rsidR="00C71788" w:rsidRDefault="00C71788" w:rsidP="00C71788">
      <w:pPr>
        <w:pStyle w:val="1"/>
        <w:tabs>
          <w:tab w:val="left" w:pos="3675"/>
        </w:tabs>
        <w:ind w:firstLine="340"/>
      </w:pPr>
      <w:r>
        <w:tab/>
        <w:t xml:space="preserve">              __________________________________</w:t>
      </w:r>
    </w:p>
    <w:p w14:paraId="24E195DE" w14:textId="74A51432" w:rsidR="00F7096E" w:rsidRDefault="00C71788" w:rsidP="00C71788">
      <w:pPr>
        <w:pStyle w:val="1"/>
        <w:pBdr>
          <w:top w:val="single" w:sz="4" w:space="0" w:color="auto"/>
        </w:pBdr>
        <w:spacing w:after="40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D3F1992" wp14:editId="4D1865DF">
                <wp:simplePos x="0" y="0"/>
                <wp:positionH relativeFrom="page">
                  <wp:posOffset>3938905</wp:posOffset>
                </wp:positionH>
                <wp:positionV relativeFrom="paragraph">
                  <wp:posOffset>12700</wp:posOffset>
                </wp:positionV>
                <wp:extent cx="344170" cy="18923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D6FD1" w14:textId="77777777" w:rsidR="00F7096E" w:rsidRDefault="00323790">
                            <w:pPr>
                              <w:pStyle w:val="1"/>
                              <w:ind w:firstLine="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3F1992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10.15pt;margin-top:1pt;width:27.1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" filled="f" stroked="f">
                <v:textbox inset="0,0,0,0">
                  <w:txbxContent>
                    <w:p w14:paraId="74DD6FD1" w14:textId="77777777" w:rsidR="00F7096E" w:rsidRDefault="00323790">
                      <w:pPr>
                        <w:pStyle w:val="1"/>
                        <w:ind w:firstLine="0"/>
                      </w:pPr>
                      <w:r>
                        <w:t>М.П.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23790">
        <w:t>М.П.</w:t>
      </w:r>
      <w:r>
        <w:t xml:space="preserve">                                               </w:t>
      </w:r>
    </w:p>
    <w:sectPr w:rsidR="00F7096E" w:rsidSect="00C71788">
      <w:headerReference w:type="default" r:id="rId14"/>
      <w:footerReference w:type="default" r:id="rId15"/>
      <w:pgSz w:w="11900" w:h="16840"/>
      <w:pgMar w:top="1238" w:right="438" w:bottom="993" w:left="1752" w:header="0" w:footer="8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FD065" w14:textId="77777777" w:rsidR="00320256" w:rsidRDefault="00320256">
      <w:r>
        <w:separator/>
      </w:r>
    </w:p>
  </w:endnote>
  <w:endnote w:type="continuationSeparator" w:id="0">
    <w:p w14:paraId="7161C699" w14:textId="77777777" w:rsidR="00320256" w:rsidRDefault="0032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62DCC" w14:textId="77777777" w:rsidR="00F7096E" w:rsidRDefault="003237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0CA8027" wp14:editId="53A32FAF">
              <wp:simplePos x="0" y="0"/>
              <wp:positionH relativeFrom="page">
                <wp:posOffset>3235960</wp:posOffset>
              </wp:positionH>
              <wp:positionV relativeFrom="page">
                <wp:posOffset>9466580</wp:posOffset>
              </wp:positionV>
              <wp:extent cx="1408430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84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940A2" w14:textId="11542E10" w:rsidR="00F7096E" w:rsidRDefault="00F7096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A8027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54.8pt;margin-top:745.4pt;width:110.9pt;height:11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" filled="f" stroked="f">
              <v:textbox style="mso-fit-shape-to-text:t" inset="0,0,0,0">
                <w:txbxContent>
                  <w:p w14:paraId="5A1940A2" w14:textId="11542E10" w:rsidR="00F7096E" w:rsidRDefault="00F7096E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71DA" w14:textId="77777777" w:rsidR="00F7096E" w:rsidRDefault="00F709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732830"/>
      <w:docPartObj>
        <w:docPartGallery w:val="Page Numbers (Bottom of Page)"/>
        <w:docPartUnique/>
      </w:docPartObj>
    </w:sdtPr>
    <w:sdtEndPr/>
    <w:sdtContent>
      <w:p w14:paraId="2034AA7C" w14:textId="0C1692BE" w:rsidR="00C71788" w:rsidRDefault="00320256" w:rsidP="00C71788">
        <w:pPr>
          <w:pStyle w:val="a6"/>
        </w:pPr>
      </w:p>
    </w:sdtContent>
  </w:sdt>
  <w:p w14:paraId="6C7FA9E2" w14:textId="3E28042B" w:rsidR="00F7096E" w:rsidRDefault="00F7096E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7137C" w14:textId="77777777" w:rsidR="00F7096E" w:rsidRDefault="00F709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7074" w14:textId="77777777" w:rsidR="00320256" w:rsidRDefault="00320256"/>
  </w:footnote>
  <w:footnote w:type="continuationSeparator" w:id="0">
    <w:p w14:paraId="3EF22203" w14:textId="77777777" w:rsidR="00320256" w:rsidRDefault="00320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BBEC" w14:textId="77777777" w:rsidR="00F7096E" w:rsidRDefault="003237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F3F5D5" wp14:editId="24188981">
              <wp:simplePos x="0" y="0"/>
              <wp:positionH relativeFrom="page">
                <wp:posOffset>4048125</wp:posOffset>
              </wp:positionH>
              <wp:positionV relativeFrom="page">
                <wp:posOffset>485774</wp:posOffset>
              </wp:positionV>
              <wp:extent cx="257175" cy="1619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1CDCC" w14:textId="5C5FDA26" w:rsidR="00F7096E" w:rsidRDefault="00F7096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3F5D5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18.75pt;margin-top:38.25pt;width:20.25pt;height:12.75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" filled="f" stroked="f">
              <v:textbox inset="0,0,0,0">
                <w:txbxContent>
                  <w:p w14:paraId="2771CDCC" w14:textId="5C5FDA26" w:rsidR="00F7096E" w:rsidRDefault="00F7096E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8A00" w14:textId="6A7E8880" w:rsidR="00F7096E" w:rsidRDefault="00F7096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6BD5" w14:textId="65511A97" w:rsidR="00F7096E" w:rsidRDefault="00F7096E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4810B" w14:textId="1347822D" w:rsidR="00F7096E" w:rsidRDefault="00F7096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83C1F"/>
    <w:multiLevelType w:val="multilevel"/>
    <w:tmpl w:val="71540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43979"/>
    <w:multiLevelType w:val="multilevel"/>
    <w:tmpl w:val="27DC880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E01FE6"/>
    <w:multiLevelType w:val="multilevel"/>
    <w:tmpl w:val="F56CEE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D12245"/>
    <w:multiLevelType w:val="multilevel"/>
    <w:tmpl w:val="F56846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0A0E5F"/>
    <w:multiLevelType w:val="multilevel"/>
    <w:tmpl w:val="20BE6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6E"/>
    <w:rsid w:val="00175F4F"/>
    <w:rsid w:val="00320256"/>
    <w:rsid w:val="00323790"/>
    <w:rsid w:val="00374558"/>
    <w:rsid w:val="00616E34"/>
    <w:rsid w:val="00627901"/>
    <w:rsid w:val="00845271"/>
    <w:rsid w:val="00A34358"/>
    <w:rsid w:val="00B9515C"/>
    <w:rsid w:val="00BD661B"/>
    <w:rsid w:val="00C71788"/>
    <w:rsid w:val="00F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207DF"/>
  <w15:docId w15:val="{3912C349-89FF-4520-A3D9-6EB6D3E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88" w:lineRule="auto"/>
      <w:ind w:left="8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627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7901"/>
    <w:rPr>
      <w:color w:val="000000"/>
    </w:rPr>
  </w:style>
  <w:style w:type="paragraph" w:styleId="a6">
    <w:name w:val="footer"/>
    <w:basedOn w:val="a"/>
    <w:link w:val="a7"/>
    <w:uiPriority w:val="99"/>
    <w:unhideWhenUsed/>
    <w:rsid w:val="00627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7901"/>
    <w:rPr>
      <w:color w:val="000000"/>
    </w:rPr>
  </w:style>
  <w:style w:type="character" w:styleId="a8">
    <w:name w:val="Hyperlink"/>
    <w:basedOn w:val="a0"/>
    <w:uiPriority w:val="99"/>
    <w:unhideWhenUsed/>
    <w:rsid w:val="0084527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1236-92-20241025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Инна Викторовна</dc:creator>
  <cp:lastModifiedBy>Грищенко Инна Викторовна</cp:lastModifiedBy>
  <cp:revision>5</cp:revision>
  <dcterms:created xsi:type="dcterms:W3CDTF">2024-11-26T14:25:00Z</dcterms:created>
  <dcterms:modified xsi:type="dcterms:W3CDTF">2024-11-27T08:03:00Z</dcterms:modified>
</cp:coreProperties>
</file>