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3D51C" w14:textId="77777777" w:rsidR="008C5411" w:rsidRPr="008C5411" w:rsidRDefault="008C5411" w:rsidP="008C5411">
      <w:pPr>
        <w:spacing w:after="0"/>
        <w:ind w:left="4820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  <w14:ligatures w14:val="standardContextual"/>
        </w:rPr>
      </w:pPr>
      <w:r w:rsidRPr="008C541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  <w14:ligatures w14:val="standardContextual"/>
        </w:rPr>
        <w:t xml:space="preserve">Приложение 3 </w:t>
      </w:r>
    </w:p>
    <w:p w14:paraId="67836D89" w14:textId="77777777" w:rsidR="008C5411" w:rsidRPr="008C5411" w:rsidRDefault="008C5411" w:rsidP="008C5411">
      <w:pPr>
        <w:spacing w:after="0"/>
        <w:ind w:left="4820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8C541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  <w14:ligatures w14:val="standardContextual"/>
        </w:rPr>
        <w:t xml:space="preserve">к </w:t>
      </w:r>
      <w:r w:rsidRPr="008C5411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Административному регламенту </w:t>
      </w:r>
    </w:p>
    <w:p w14:paraId="380DFCDB" w14:textId="4EBD9731" w:rsidR="008C5411" w:rsidRPr="008C5411" w:rsidRDefault="008C5411" w:rsidP="008C5411">
      <w:pPr>
        <w:spacing w:after="0" w:line="240" w:lineRule="auto"/>
        <w:ind w:left="4820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8C5411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предоставления государственной услуги </w:t>
      </w:r>
      <w:r w:rsidR="00E92B4E" w:rsidRPr="000F7C2B">
        <w:rPr>
          <w:rFonts w:ascii="Times New Roman" w:hAnsi="Times New Roman" w:cs="Times New Roman"/>
          <w:sz w:val="28"/>
          <w:szCs w:val="28"/>
        </w:rPr>
        <w:t>«Аттестация педагогических работников организаций, осуществляющих образовательную деятельность и находящихся в ведении Донецкой Народной Республики, педагогических работников муниципальных и частных организаций, осуществляющих образовательную</w:t>
      </w:r>
      <w:r w:rsidR="00E92B4E">
        <w:rPr>
          <w:rFonts w:ascii="Times New Roman" w:hAnsi="Times New Roman" w:cs="Times New Roman"/>
          <w:sz w:val="28"/>
          <w:szCs w:val="28"/>
        </w:rPr>
        <w:t xml:space="preserve"> </w:t>
      </w:r>
      <w:r w:rsidR="00E92B4E" w:rsidRPr="000F7C2B">
        <w:rPr>
          <w:rFonts w:ascii="Times New Roman" w:hAnsi="Times New Roman" w:cs="Times New Roman"/>
          <w:sz w:val="28"/>
          <w:szCs w:val="28"/>
        </w:rPr>
        <w:t xml:space="preserve">деятельность» </w:t>
      </w:r>
      <w:r w:rsidRPr="008C5411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</w:p>
    <w:p w14:paraId="0BAA4078" w14:textId="77777777" w:rsidR="008C5411" w:rsidRPr="008C5411" w:rsidRDefault="008C5411" w:rsidP="008C5411">
      <w:pPr>
        <w:spacing w:after="0" w:line="240" w:lineRule="auto"/>
        <w:ind w:left="4820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  <w14:ligatures w14:val="standardContextual"/>
        </w:rPr>
      </w:pPr>
      <w:r w:rsidRPr="008C5411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(пункт 2.9, подпункт 2.10.2 пункта 2.10, подпункт 3.2.11 пункта 3.2)</w:t>
      </w:r>
    </w:p>
    <w:p w14:paraId="1D77E615" w14:textId="77777777" w:rsidR="008C5411" w:rsidRPr="008C5411" w:rsidRDefault="008C5411" w:rsidP="008C5411">
      <w:pPr>
        <w:widowControl w:val="0"/>
        <w:spacing w:after="0" w:line="280" w:lineRule="exact"/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</w:pPr>
    </w:p>
    <w:p w14:paraId="64658944" w14:textId="77777777" w:rsidR="00E92B4E" w:rsidRPr="008C5411" w:rsidRDefault="00E92B4E" w:rsidP="008C5411">
      <w:pPr>
        <w:widowControl w:val="0"/>
        <w:spacing w:after="0" w:line="322" w:lineRule="exact"/>
        <w:ind w:right="660"/>
        <w:jc w:val="center"/>
        <w:rPr>
          <w:rFonts w:ascii="Times New Roman" w:eastAsia="Times New Roman" w:hAnsi="Times New Roman" w:cs="Times New Roman"/>
          <w:i/>
          <w:iCs/>
          <w:color w:val="000000"/>
          <w:kern w:val="2"/>
          <w:sz w:val="28"/>
          <w:szCs w:val="28"/>
          <w:lang w:eastAsia="ru-RU" w:bidi="ru-RU"/>
          <w14:ligatures w14:val="standardContextual"/>
        </w:rPr>
      </w:pPr>
    </w:p>
    <w:p w14:paraId="0BEBE921" w14:textId="77777777" w:rsidR="008C5411" w:rsidRPr="008C5411" w:rsidRDefault="008C5411" w:rsidP="008C5411">
      <w:pPr>
        <w:widowControl w:val="0"/>
        <w:spacing w:after="0" w:line="322" w:lineRule="exact"/>
        <w:ind w:right="660"/>
        <w:jc w:val="center"/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14:ligatures w14:val="standardContextual"/>
        </w:rPr>
      </w:pPr>
      <w:r w:rsidRPr="008C5411">
        <w:rPr>
          <w:rFonts w:ascii="Times New Roman" w:eastAsia="Times New Roman" w:hAnsi="Times New Roman" w:cs="Times New Roman"/>
          <w:i/>
          <w:iCs/>
          <w:color w:val="000000"/>
          <w:kern w:val="2"/>
          <w:sz w:val="28"/>
          <w:szCs w:val="28"/>
          <w:lang w:eastAsia="ru-RU" w:bidi="ru-RU"/>
          <w14:ligatures w14:val="standardContextual"/>
        </w:rPr>
        <w:t>Форма решения об отказе в предоставлении квалификационной категории педагогическому работнику</w:t>
      </w:r>
    </w:p>
    <w:p w14:paraId="745B5E9E" w14:textId="77777777" w:rsidR="008C5411" w:rsidRPr="008C5411" w:rsidRDefault="008C5411" w:rsidP="008C5411">
      <w:pPr>
        <w:spacing w:after="0" w:line="240" w:lineRule="auto"/>
        <w:ind w:firstLine="709"/>
        <w:jc w:val="center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</w:p>
    <w:p w14:paraId="7049C61C" w14:textId="77777777" w:rsidR="008C5411" w:rsidRPr="008C5411" w:rsidRDefault="008C5411" w:rsidP="008C5411">
      <w:pPr>
        <w:spacing w:after="0" w:line="240" w:lineRule="auto"/>
        <w:ind w:firstLine="709"/>
        <w:jc w:val="center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8C5411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Министерство образования и науки </w:t>
      </w:r>
    </w:p>
    <w:p w14:paraId="594223F8" w14:textId="77777777" w:rsidR="008C5411" w:rsidRPr="008C5411" w:rsidRDefault="008C5411" w:rsidP="008C5411">
      <w:pPr>
        <w:spacing w:after="0" w:line="240" w:lineRule="auto"/>
        <w:ind w:firstLine="709"/>
        <w:jc w:val="center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8C5411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Донецкой Народной Республики</w:t>
      </w:r>
    </w:p>
    <w:p w14:paraId="596ACE6A" w14:textId="77777777" w:rsidR="008C5411" w:rsidRPr="008C5411" w:rsidRDefault="008C5411" w:rsidP="008C5411">
      <w:pPr>
        <w:spacing w:after="0" w:line="240" w:lineRule="auto"/>
        <w:ind w:firstLine="709"/>
        <w:jc w:val="center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</w:p>
    <w:p w14:paraId="717D92DE" w14:textId="77777777" w:rsidR="008C5411" w:rsidRPr="008C5411" w:rsidRDefault="008C5411" w:rsidP="008C5411">
      <w:pPr>
        <w:widowControl w:val="0"/>
        <w:tabs>
          <w:tab w:val="left" w:leader="underscore" w:pos="9938"/>
        </w:tabs>
        <w:spacing w:after="0" w:line="280" w:lineRule="exact"/>
        <w:ind w:left="4820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  <w14:ligatures w14:val="standardContextual"/>
        </w:rPr>
      </w:pPr>
      <w:r w:rsidRPr="008C541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  <w14:ligatures w14:val="standardContextual"/>
        </w:rPr>
        <w:t>Кому:_____________________________</w:t>
      </w:r>
    </w:p>
    <w:p w14:paraId="79785118" w14:textId="77777777" w:rsidR="008C5411" w:rsidRPr="008C5411" w:rsidRDefault="008C5411" w:rsidP="008C5411">
      <w:pPr>
        <w:widowControl w:val="0"/>
        <w:tabs>
          <w:tab w:val="left" w:leader="underscore" w:pos="9938"/>
        </w:tabs>
        <w:spacing w:after="0" w:line="280" w:lineRule="exact"/>
        <w:ind w:left="4820"/>
        <w:jc w:val="center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 w:bidi="ru-RU"/>
          <w14:ligatures w14:val="standardContextual"/>
        </w:rPr>
      </w:pPr>
      <w:r w:rsidRPr="008C5411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 w:bidi="ru-RU"/>
          <w14:ligatures w14:val="standardContextual"/>
        </w:rPr>
        <w:t>(Ф.И.О. Заявителя)</w:t>
      </w:r>
    </w:p>
    <w:p w14:paraId="17CC0F11" w14:textId="77777777" w:rsidR="008C5411" w:rsidRPr="008C5411" w:rsidRDefault="008C5411" w:rsidP="008C5411">
      <w:pPr>
        <w:widowControl w:val="0"/>
        <w:spacing w:after="0" w:line="322" w:lineRule="exact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  <w:bookmarkStart w:id="0" w:name="bookmark1"/>
      <w:r w:rsidRPr="008C5411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 w:bidi="ru-RU"/>
          <w14:ligatures w14:val="standardContextual"/>
        </w:rPr>
        <w:t>Решение</w:t>
      </w:r>
      <w:bookmarkEnd w:id="0"/>
    </w:p>
    <w:p w14:paraId="0A6AB0B5" w14:textId="77777777" w:rsidR="008C5411" w:rsidRPr="008C5411" w:rsidRDefault="008C5411" w:rsidP="008C5411">
      <w:pPr>
        <w:widowControl w:val="0"/>
        <w:spacing w:after="0" w:line="322" w:lineRule="exact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14:ligatures w14:val="standardContextual"/>
        </w:rPr>
      </w:pPr>
      <w:bookmarkStart w:id="1" w:name="bookmark2"/>
      <w:r w:rsidRPr="008C5411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 w:bidi="ru-RU"/>
          <w14:ligatures w14:val="standardContextual"/>
        </w:rPr>
        <w:t>об отказе в установлении квалификационной категории</w:t>
      </w:r>
      <w:r w:rsidRPr="008C5411">
        <w:rPr>
          <w:rFonts w:ascii="Times New Roman" w:eastAsia="Times New Roman" w:hAnsi="Times New Roman" w:cs="Times New Roman"/>
          <w:b/>
          <w:bCs/>
          <w:color w:val="000000"/>
          <w:kern w:val="2"/>
          <w:sz w:val="28"/>
          <w:szCs w:val="28"/>
          <w:lang w:eastAsia="ru-RU" w:bidi="ru-RU"/>
          <w14:ligatures w14:val="standardContextual"/>
        </w:rPr>
        <w:br/>
        <w:t>педагогическому работнику</w:t>
      </w:r>
      <w:bookmarkEnd w:id="1"/>
    </w:p>
    <w:p w14:paraId="3A09C5B4" w14:textId="77777777" w:rsidR="008C5411" w:rsidRPr="008C5411" w:rsidRDefault="008C5411" w:rsidP="008C5411">
      <w:pPr>
        <w:tabs>
          <w:tab w:val="left" w:pos="1995"/>
        </w:tabs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8C5411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от _______________                                                                                № ________</w:t>
      </w:r>
    </w:p>
    <w:p w14:paraId="23F25BD7" w14:textId="77777777" w:rsidR="008C5411" w:rsidRPr="008C5411" w:rsidRDefault="008C5411" w:rsidP="008C5411">
      <w:pPr>
        <w:widowControl w:val="0"/>
        <w:tabs>
          <w:tab w:val="left" w:leader="underscore" w:pos="8214"/>
          <w:tab w:val="left" w:leader="underscore" w:pos="10206"/>
        </w:tabs>
        <w:spacing w:after="0" w:line="322" w:lineRule="exact"/>
        <w:ind w:left="740"/>
        <w:jc w:val="both"/>
        <w:rPr>
          <w:rFonts w:ascii="Times New Roman" w:eastAsia="Times New Roman" w:hAnsi="Times New Roman" w:cs="Times New Roman"/>
          <w:kern w:val="2"/>
          <w:sz w:val="28"/>
          <w:szCs w:val="28"/>
          <w14:ligatures w14:val="standardContextual"/>
        </w:rPr>
      </w:pPr>
      <w:r w:rsidRPr="008C541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  <w14:ligatures w14:val="standardContextual"/>
        </w:rPr>
        <w:t>По результатам рассмотрения заявления от</w:t>
      </w:r>
      <w:r w:rsidRPr="008C541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  <w14:ligatures w14:val="standardContextual"/>
        </w:rPr>
        <w:tab/>
        <w:t>№ _______</w:t>
      </w:r>
    </w:p>
    <w:p w14:paraId="23BA0B98" w14:textId="77777777" w:rsidR="008C5411" w:rsidRPr="008C5411" w:rsidRDefault="008C5411" w:rsidP="008C5411">
      <w:pPr>
        <w:tabs>
          <w:tab w:val="left" w:pos="1995"/>
        </w:tabs>
        <w:spacing w:after="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ru-RU" w:bidi="ru-RU"/>
          <w14:ligatures w14:val="standardContextual"/>
        </w:rPr>
      </w:pPr>
      <w:r w:rsidRPr="008C5411">
        <w:rPr>
          <w:rFonts w:ascii="Times New Roman" w:hAnsi="Times New Roman" w:cs="Times New Roman"/>
          <w:color w:val="000000"/>
          <w:kern w:val="2"/>
          <w:sz w:val="28"/>
          <w:szCs w:val="28"/>
          <w:lang w:eastAsia="ru-RU" w:bidi="ru-RU"/>
          <w14:ligatures w14:val="standardContextual"/>
        </w:rPr>
        <w:t xml:space="preserve">в соответствии с приказом Министерства </w:t>
      </w:r>
      <w:r w:rsidRPr="008C5411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просвещения Российской Федерации от 24 марта 2023 г. № 196 «Об утверждении Порядка проведения аттестации педагогических работников организаций, осуществляющих образовательную деятельность» </w:t>
      </w:r>
      <w:r w:rsidRPr="008C5411">
        <w:rPr>
          <w:rFonts w:ascii="Times New Roman" w:hAnsi="Times New Roman" w:cs="Times New Roman"/>
          <w:color w:val="000000"/>
          <w:kern w:val="2"/>
          <w:sz w:val="28"/>
          <w:szCs w:val="28"/>
          <w:lang w:eastAsia="ru-RU" w:bidi="ru-RU"/>
          <w14:ligatures w14:val="standardContextual"/>
        </w:rPr>
        <w:t>принято решение отказать в установлении: ____________________________________________________________________</w:t>
      </w:r>
    </w:p>
    <w:p w14:paraId="335B7A72" w14:textId="77777777" w:rsidR="008C5411" w:rsidRPr="008C5411" w:rsidRDefault="008C5411" w:rsidP="008C5411">
      <w:pPr>
        <w:tabs>
          <w:tab w:val="left" w:pos="1995"/>
        </w:tabs>
        <w:spacing w:after="240"/>
        <w:jc w:val="center"/>
        <w:rPr>
          <w:rFonts w:ascii="Times New Roman" w:hAnsi="Times New Roman" w:cs="Times New Roman"/>
          <w:i/>
          <w:iCs/>
          <w:color w:val="000000"/>
          <w:kern w:val="2"/>
          <w:sz w:val="24"/>
          <w:szCs w:val="24"/>
          <w:lang w:eastAsia="ru-RU" w:bidi="ru-RU"/>
          <w14:ligatures w14:val="standardContextual"/>
        </w:rPr>
      </w:pPr>
      <w:r w:rsidRPr="008C5411">
        <w:rPr>
          <w:rFonts w:ascii="Times New Roman" w:hAnsi="Times New Roman" w:cs="Times New Roman"/>
          <w:i/>
          <w:iCs/>
          <w:color w:val="000000"/>
          <w:kern w:val="2"/>
          <w:sz w:val="24"/>
          <w:szCs w:val="24"/>
          <w:lang w:eastAsia="ru-RU" w:bidi="ru-RU"/>
          <w14:ligatures w14:val="standardContextual"/>
        </w:rPr>
        <w:t>(указывается, какая именно квалификационная категория)</w:t>
      </w:r>
    </w:p>
    <w:p w14:paraId="5775320B" w14:textId="77777777" w:rsidR="008C5411" w:rsidRPr="008C5411" w:rsidRDefault="008C5411" w:rsidP="008C5411">
      <w:pPr>
        <w:tabs>
          <w:tab w:val="left" w:pos="1995"/>
        </w:tabs>
        <w:spacing w:after="0" w:line="276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ru-RU" w:bidi="ru-RU"/>
          <w14:ligatures w14:val="standardContextual"/>
        </w:rPr>
      </w:pPr>
      <w:r w:rsidRPr="008C5411">
        <w:rPr>
          <w:rFonts w:ascii="Times New Roman" w:hAnsi="Times New Roman" w:cs="Times New Roman"/>
          <w:color w:val="000000"/>
          <w:kern w:val="2"/>
          <w:sz w:val="28"/>
          <w:szCs w:val="28"/>
          <w:lang w:eastAsia="ru-RU" w:bidi="ru-RU"/>
          <w14:ligatures w14:val="standardContextual"/>
        </w:rPr>
        <w:t xml:space="preserve">ФИО педагогического работника: _______________________________________ </w:t>
      </w:r>
    </w:p>
    <w:p w14:paraId="460DA68A" w14:textId="77777777" w:rsidR="008C5411" w:rsidRPr="008C5411" w:rsidRDefault="008C5411" w:rsidP="008C5411">
      <w:pPr>
        <w:widowControl w:val="0"/>
        <w:spacing w:after="0" w:line="276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8C541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  <w14:ligatures w14:val="standardContextual"/>
        </w:rPr>
        <w:t>Место работы: _______________________________________________________</w:t>
      </w:r>
      <w:r w:rsidRPr="008C5411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 </w:t>
      </w:r>
    </w:p>
    <w:p w14:paraId="14BACE1B" w14:textId="77777777" w:rsidR="008C5411" w:rsidRPr="008C5411" w:rsidRDefault="008C5411" w:rsidP="008C5411">
      <w:pPr>
        <w:widowControl w:val="0"/>
        <w:spacing w:after="0" w:line="276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8C541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ru-RU"/>
          <w14:ligatures w14:val="standardContextual"/>
        </w:rPr>
        <w:t xml:space="preserve">Должность: </w:t>
      </w:r>
      <w:r w:rsidRPr="008C5411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___________________________________________________________________</w:t>
      </w:r>
    </w:p>
    <w:p w14:paraId="5D81B0B5" w14:textId="375A5C83" w:rsidR="008C5411" w:rsidRPr="008C5411" w:rsidRDefault="008C5411" w:rsidP="004E4A1B">
      <w:pPr>
        <w:framePr w:w="10276" w:h="1321" w:hRule="exact" w:wrap="none" w:vAnchor="page" w:hAnchor="page" w:x="1636" w:y="14341"/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kern w:val="2"/>
          <w:lang w:eastAsia="ru-RU" w:bidi="ru-RU"/>
          <w14:ligatures w14:val="standardContextual"/>
        </w:rPr>
      </w:pPr>
      <w:r w:rsidRPr="008C5411">
        <w:rPr>
          <w:rFonts w:ascii="Times New Roman" w:eastAsia="Times New Roman" w:hAnsi="Times New Roman" w:cs="Times New Roman"/>
          <w:color w:val="000000"/>
          <w:kern w:val="2"/>
          <w:lang w:eastAsia="ru-RU" w:bidi="ru-RU"/>
          <w14:ligatures w14:val="standardContextual"/>
        </w:rPr>
        <w:t xml:space="preserve">ФИО и должность </w:t>
      </w:r>
      <w:r>
        <w:rPr>
          <w:rFonts w:ascii="Times New Roman" w:eastAsia="Times New Roman" w:hAnsi="Times New Roman" w:cs="Times New Roman"/>
          <w:color w:val="000000"/>
          <w:kern w:val="2"/>
          <w:lang w:eastAsia="ru-RU" w:bidi="ru-RU"/>
          <w14:ligatures w14:val="standardContextual"/>
        </w:rPr>
        <w:t xml:space="preserve">                                                                                         </w:t>
      </w:r>
      <w:r w:rsidRPr="008C5411">
        <w:rPr>
          <w:rFonts w:ascii="Times New Roman" w:eastAsia="Times New Roman" w:hAnsi="Times New Roman" w:cs="Times New Roman"/>
          <w:color w:val="000000"/>
          <w:kern w:val="2"/>
          <w:lang w:eastAsia="ru-RU" w:bidi="ru-RU"/>
          <w14:ligatures w14:val="standardContextual"/>
        </w:rPr>
        <w:t>расшифровка подписи</w:t>
      </w:r>
      <w:r w:rsidRPr="008C5411">
        <w:rPr>
          <w:rFonts w:ascii="Times New Roman" w:eastAsia="Times New Roman" w:hAnsi="Times New Roman" w:cs="Times New Roman"/>
          <w:color w:val="000000"/>
          <w:kern w:val="2"/>
          <w:lang w:eastAsia="ru-RU" w:bidi="ru-RU"/>
          <w14:ligatures w14:val="standardContextual"/>
        </w:rPr>
        <w:br/>
        <w:t xml:space="preserve">уполномоченного лица </w:t>
      </w:r>
    </w:p>
    <w:p w14:paraId="5364F3DB" w14:textId="77777777" w:rsidR="008C5411" w:rsidRPr="008C5411" w:rsidRDefault="008C5411" w:rsidP="004E4A1B">
      <w:pPr>
        <w:framePr w:w="10276" w:h="1321" w:hRule="exact" w:wrap="none" w:vAnchor="page" w:hAnchor="page" w:x="1636" w:y="14341"/>
        <w:widowControl w:val="0"/>
        <w:spacing w:after="0" w:line="274" w:lineRule="exact"/>
        <w:rPr>
          <w:rFonts w:ascii="Times New Roman" w:eastAsia="Times New Roman" w:hAnsi="Times New Roman" w:cs="Times New Roman"/>
          <w:kern w:val="2"/>
          <w14:ligatures w14:val="standardContextual"/>
        </w:rPr>
      </w:pPr>
      <w:r w:rsidRPr="008C5411">
        <w:rPr>
          <w:rFonts w:ascii="Times New Roman" w:eastAsia="Times New Roman" w:hAnsi="Times New Roman" w:cs="Times New Roman"/>
          <w:color w:val="000000"/>
          <w:kern w:val="2"/>
          <w:lang w:eastAsia="ru-RU" w:bidi="ru-RU"/>
          <w14:ligatures w14:val="standardContextual"/>
        </w:rPr>
        <w:t>Министерства</w:t>
      </w:r>
      <w:r w:rsidRPr="008C5411">
        <w:rPr>
          <w:rFonts w:ascii="Times New Roman" w:eastAsia="Times New Roman" w:hAnsi="Times New Roman" w:cs="Times New Roman"/>
          <w:color w:val="000000"/>
          <w:kern w:val="2"/>
          <w:lang w:eastAsia="ru-RU" w:bidi="ru-RU"/>
          <w14:ligatures w14:val="standardContextual"/>
        </w:rPr>
        <w:br/>
      </w:r>
    </w:p>
    <w:p w14:paraId="62EC0C2C" w14:textId="77777777" w:rsidR="008C5411" w:rsidRPr="008C5411" w:rsidRDefault="008C5411" w:rsidP="004E4A1B">
      <w:pPr>
        <w:framePr w:w="2539" w:h="610" w:hRule="exact" w:wrap="none" w:vAnchor="page" w:hAnchor="page" w:x="4951" w:y="14386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8" w:lineRule="exact"/>
        <w:jc w:val="center"/>
        <w:rPr>
          <w:rFonts w:ascii="Times New Roman" w:eastAsia="Times New Roman" w:hAnsi="Times New Roman" w:cs="Times New Roman"/>
          <w:kern w:val="2"/>
          <w14:ligatures w14:val="standardContextual"/>
        </w:rPr>
      </w:pPr>
      <w:bookmarkStart w:id="2" w:name="_Hlk163038056"/>
      <w:r w:rsidRPr="008C5411">
        <w:rPr>
          <w:rFonts w:ascii="Times New Roman" w:eastAsia="Times New Roman" w:hAnsi="Times New Roman" w:cs="Times New Roman"/>
          <w:color w:val="000000"/>
          <w:kern w:val="2"/>
          <w:lang w:eastAsia="ru-RU" w:bidi="ru-RU"/>
          <w14:ligatures w14:val="standardContextual"/>
        </w:rPr>
        <w:t>Сведения о сертификате</w:t>
      </w:r>
      <w:r w:rsidRPr="008C5411">
        <w:rPr>
          <w:rFonts w:ascii="Times New Roman" w:eastAsia="Times New Roman" w:hAnsi="Times New Roman" w:cs="Times New Roman"/>
          <w:color w:val="000000"/>
          <w:kern w:val="2"/>
          <w:lang w:eastAsia="ru-RU" w:bidi="ru-RU"/>
          <w14:ligatures w14:val="standardContextual"/>
        </w:rPr>
        <w:br/>
        <w:t>электронной подписи</w:t>
      </w:r>
    </w:p>
    <w:bookmarkEnd w:id="2"/>
    <w:p w14:paraId="127DF851" w14:textId="16428027" w:rsidR="008C5411" w:rsidRDefault="008C5411" w:rsidP="008C5411">
      <w:pPr>
        <w:rPr>
          <w:rFonts w:ascii="Times New Roman" w:eastAsia="Times New Roman" w:hAnsi="Times New Roman" w:cs="Times New Roman"/>
          <w:color w:val="000000"/>
          <w:kern w:val="2"/>
          <w:lang w:eastAsia="ru-RU" w:bidi="ru-RU"/>
          <w14:ligatures w14:val="standardContextual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ru-RU" w:bidi="ru-RU"/>
          <w14:ligatures w14:val="standardContextual"/>
        </w:rPr>
        <w:t xml:space="preserve">                                                                                                                           </w:t>
      </w:r>
    </w:p>
    <w:p w14:paraId="31EB9F27" w14:textId="77777777" w:rsidR="008C5411" w:rsidRDefault="008C5411" w:rsidP="008C5411">
      <w:pPr>
        <w:rPr>
          <w:rFonts w:ascii="Times New Roman" w:eastAsia="Times New Roman" w:hAnsi="Times New Roman" w:cs="Times New Roman"/>
          <w:color w:val="000000"/>
          <w:kern w:val="2"/>
          <w:lang w:eastAsia="ru-RU" w:bidi="ru-RU"/>
          <w14:ligatures w14:val="standardContextual"/>
        </w:rPr>
      </w:pPr>
    </w:p>
    <w:p w14:paraId="7DCAB94A" w14:textId="77777777" w:rsidR="008C5411" w:rsidRDefault="008C5411" w:rsidP="008C5411">
      <w:pPr>
        <w:rPr>
          <w:rFonts w:ascii="Times New Roman" w:eastAsia="Times New Roman" w:hAnsi="Times New Roman" w:cs="Times New Roman"/>
          <w:color w:val="000000"/>
          <w:kern w:val="2"/>
          <w:lang w:eastAsia="ru-RU" w:bidi="ru-RU"/>
          <w14:ligatures w14:val="standardContextual"/>
        </w:rPr>
      </w:pPr>
    </w:p>
    <w:p w14:paraId="33BF11D1" w14:textId="465E0120" w:rsidR="00D77A12" w:rsidRDefault="008C5411" w:rsidP="008C5411">
      <w:pPr>
        <w:ind w:left="708" w:firstLine="708"/>
      </w:pPr>
      <w:r>
        <w:rPr>
          <w:rFonts w:ascii="Times New Roman" w:eastAsia="Times New Roman" w:hAnsi="Times New Roman" w:cs="Times New Roman"/>
          <w:color w:val="000000"/>
          <w:kern w:val="2"/>
          <w:lang w:eastAsia="ru-RU" w:bidi="ru-RU"/>
          <w14:ligatures w14:val="standardContextual"/>
        </w:rPr>
        <w:t xml:space="preserve">                                                                                           </w:t>
      </w:r>
    </w:p>
    <w:sectPr w:rsidR="00D77A12" w:rsidSect="004E4A1B">
      <w:pgSz w:w="11906" w:h="16838"/>
      <w:pgMar w:top="1134" w:right="56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528"/>
    <w:rsid w:val="001A6528"/>
    <w:rsid w:val="004E4A1B"/>
    <w:rsid w:val="008C5411"/>
    <w:rsid w:val="00A17102"/>
    <w:rsid w:val="00D77A12"/>
    <w:rsid w:val="00E9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CB3A8"/>
  <w15:chartTrackingRefBased/>
  <w15:docId w15:val="{C5739389-59FE-4BE9-AE50-F1767B56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Скрипниченко</dc:creator>
  <cp:keywords/>
  <dc:description/>
  <cp:lastModifiedBy>Ирина В. Скрипниченко</cp:lastModifiedBy>
  <cp:revision>4</cp:revision>
  <dcterms:created xsi:type="dcterms:W3CDTF">2024-08-21T07:42:00Z</dcterms:created>
  <dcterms:modified xsi:type="dcterms:W3CDTF">2024-09-11T13:03:00Z</dcterms:modified>
</cp:coreProperties>
</file>