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0699" w14:textId="25BCC2E0" w:rsidR="00050F67" w:rsidRDefault="00EC00AC" w:rsidP="00050F67">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П</w:t>
      </w:r>
      <w:r w:rsidR="009B6B31" w:rsidRPr="00050F67">
        <w:rPr>
          <w:rFonts w:ascii="Times New Roman" w:hAnsi="Times New Roman" w:cs="Times New Roman"/>
          <w:sz w:val="28"/>
          <w:szCs w:val="28"/>
        </w:rPr>
        <w:t xml:space="preserve">риложение </w:t>
      </w:r>
      <w:r w:rsidR="00453527">
        <w:rPr>
          <w:rFonts w:ascii="Times New Roman" w:hAnsi="Times New Roman" w:cs="Times New Roman"/>
          <w:sz w:val="28"/>
          <w:szCs w:val="28"/>
        </w:rPr>
        <w:t>1</w:t>
      </w:r>
    </w:p>
    <w:p w14:paraId="0A5D267F" w14:textId="77777777" w:rsidR="002614BC" w:rsidRDefault="002614BC" w:rsidP="00050F67">
      <w:pPr>
        <w:spacing w:after="0" w:line="240" w:lineRule="auto"/>
        <w:ind w:firstLine="5670"/>
        <w:rPr>
          <w:rFonts w:ascii="Times New Roman" w:hAnsi="Times New Roman" w:cs="Times New Roman"/>
          <w:sz w:val="28"/>
          <w:szCs w:val="28"/>
        </w:rPr>
      </w:pPr>
    </w:p>
    <w:p w14:paraId="329A9275" w14:textId="3A5B513E" w:rsidR="002614BC" w:rsidRDefault="002614BC" w:rsidP="00050F67">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УТВЕРЖДЕНЫ</w:t>
      </w:r>
    </w:p>
    <w:p w14:paraId="3354524B" w14:textId="77777777" w:rsidR="002614BC" w:rsidRDefault="002614BC" w:rsidP="00050F67">
      <w:pPr>
        <w:spacing w:after="0" w:line="240" w:lineRule="auto"/>
        <w:ind w:firstLine="5670"/>
        <w:rPr>
          <w:rFonts w:ascii="Times New Roman" w:hAnsi="Times New Roman" w:cs="Times New Roman"/>
          <w:sz w:val="28"/>
          <w:szCs w:val="28"/>
        </w:rPr>
      </w:pPr>
    </w:p>
    <w:p w14:paraId="5100BC31" w14:textId="49B6CF3E" w:rsidR="002614BC" w:rsidRPr="00050F67" w:rsidRDefault="002614BC" w:rsidP="002614BC">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П</w:t>
      </w:r>
      <w:r w:rsidRPr="00050F67">
        <w:rPr>
          <w:rFonts w:ascii="Times New Roman" w:hAnsi="Times New Roman" w:cs="Times New Roman"/>
          <w:sz w:val="28"/>
          <w:szCs w:val="28"/>
        </w:rPr>
        <w:t>остановлени</w:t>
      </w:r>
      <w:r>
        <w:rPr>
          <w:rFonts w:ascii="Times New Roman" w:hAnsi="Times New Roman" w:cs="Times New Roman"/>
          <w:sz w:val="28"/>
          <w:szCs w:val="28"/>
        </w:rPr>
        <w:t>ем</w:t>
      </w:r>
      <w:r w:rsidRPr="00050F67">
        <w:rPr>
          <w:rFonts w:ascii="Times New Roman" w:hAnsi="Times New Roman" w:cs="Times New Roman"/>
          <w:sz w:val="28"/>
          <w:szCs w:val="28"/>
        </w:rPr>
        <w:t xml:space="preserve"> Правительства</w:t>
      </w:r>
    </w:p>
    <w:p w14:paraId="6EF14E72" w14:textId="24407866" w:rsidR="002614BC" w:rsidRPr="00050F67" w:rsidRDefault="002614BC" w:rsidP="002614BC">
      <w:pPr>
        <w:spacing w:after="0" w:line="240" w:lineRule="auto"/>
        <w:ind w:firstLine="5670"/>
        <w:rPr>
          <w:rFonts w:ascii="Times New Roman" w:hAnsi="Times New Roman" w:cs="Times New Roman"/>
          <w:sz w:val="28"/>
          <w:szCs w:val="28"/>
        </w:rPr>
      </w:pPr>
      <w:r w:rsidRPr="00050F67">
        <w:rPr>
          <w:rFonts w:ascii="Times New Roman" w:hAnsi="Times New Roman" w:cs="Times New Roman"/>
          <w:sz w:val="28"/>
          <w:szCs w:val="28"/>
        </w:rPr>
        <w:t>Донецкой Народной Республики</w:t>
      </w:r>
    </w:p>
    <w:p w14:paraId="6B069C55" w14:textId="604E9391" w:rsidR="009B6B31" w:rsidRDefault="002614BC" w:rsidP="009B6B31">
      <w:pPr>
        <w:spacing w:after="0" w:line="240" w:lineRule="auto"/>
        <w:ind w:firstLine="5670"/>
        <w:rPr>
          <w:rFonts w:ascii="Times New Roman" w:hAnsi="Times New Roman" w:cs="Times New Roman"/>
          <w:sz w:val="28"/>
          <w:szCs w:val="28"/>
        </w:rPr>
      </w:pPr>
      <w:r>
        <w:rPr>
          <w:rFonts w:ascii="Times New Roman" w:hAnsi="Times New Roman" w:cs="Times New Roman"/>
          <w:sz w:val="28"/>
          <w:szCs w:val="28"/>
        </w:rPr>
        <w:t>о</w:t>
      </w:r>
      <w:r w:rsidR="009B6B31" w:rsidRPr="00050F67">
        <w:rPr>
          <w:rFonts w:ascii="Times New Roman" w:hAnsi="Times New Roman" w:cs="Times New Roman"/>
          <w:sz w:val="28"/>
          <w:szCs w:val="28"/>
        </w:rPr>
        <w:t>т</w:t>
      </w:r>
      <w:r>
        <w:rPr>
          <w:rFonts w:ascii="Times New Roman" w:hAnsi="Times New Roman" w:cs="Times New Roman"/>
          <w:sz w:val="28"/>
          <w:szCs w:val="28"/>
        </w:rPr>
        <w:t xml:space="preserve"> 6 июня 2024 г. </w:t>
      </w:r>
      <w:r w:rsidR="009B6B31" w:rsidRPr="00050F67">
        <w:rPr>
          <w:rFonts w:ascii="Times New Roman" w:hAnsi="Times New Roman" w:cs="Times New Roman"/>
          <w:sz w:val="28"/>
          <w:szCs w:val="28"/>
        </w:rPr>
        <w:t>№</w:t>
      </w:r>
      <w:r>
        <w:rPr>
          <w:rFonts w:ascii="Times New Roman" w:hAnsi="Times New Roman" w:cs="Times New Roman"/>
          <w:sz w:val="28"/>
          <w:szCs w:val="28"/>
        </w:rPr>
        <w:t xml:space="preserve"> 60-6</w:t>
      </w:r>
    </w:p>
    <w:p w14:paraId="417FFEBD" w14:textId="29A3EFB3" w:rsidR="003500FA" w:rsidRDefault="003500FA" w:rsidP="003500FA">
      <w:pPr>
        <w:spacing w:after="0" w:line="240" w:lineRule="auto"/>
        <w:ind w:left="5670"/>
        <w:rPr>
          <w:rFonts w:ascii="Times New Roman" w:hAnsi="Times New Roman" w:cs="Times New Roman"/>
          <w:sz w:val="28"/>
          <w:szCs w:val="28"/>
          <w:lang w:bidi="ru-RU"/>
        </w:rPr>
      </w:pPr>
      <w:r>
        <w:rPr>
          <w:rFonts w:ascii="Times New Roman" w:hAnsi="Times New Roman" w:cs="Times New Roman"/>
          <w:sz w:val="28"/>
          <w:szCs w:val="28"/>
        </w:rPr>
        <w:t>(</w:t>
      </w:r>
      <w:r w:rsidRPr="003500FA">
        <w:rPr>
          <w:rFonts w:ascii="Times New Roman" w:hAnsi="Times New Roman" w:cs="Times New Roman"/>
          <w:i/>
          <w:iCs/>
          <w:color w:val="808080" w:themeColor="background1" w:themeShade="80"/>
          <w:sz w:val="28"/>
          <w:szCs w:val="28"/>
        </w:rPr>
        <w:t xml:space="preserve">в ред. Постановления Правительства ДНР </w:t>
      </w:r>
      <w:hyperlink r:id="rId6" w:history="1">
        <w:r w:rsidRPr="003500FA">
          <w:rPr>
            <w:rStyle w:val="ab"/>
            <w:rFonts w:ascii="Times New Roman" w:hAnsi="Times New Roman" w:cs="Times New Roman"/>
            <w:i/>
            <w:iCs/>
            <w:sz w:val="28"/>
            <w:szCs w:val="28"/>
          </w:rPr>
          <w:t>от 28.11.2024 № 121-1</w:t>
        </w:r>
      </w:hyperlink>
      <w:r>
        <w:rPr>
          <w:rFonts w:ascii="Times New Roman" w:hAnsi="Times New Roman" w:cs="Times New Roman"/>
          <w:sz w:val="28"/>
          <w:szCs w:val="28"/>
        </w:rPr>
        <w:t>)</w:t>
      </w:r>
    </w:p>
    <w:p w14:paraId="77A862C9" w14:textId="77777777" w:rsidR="009B6B31" w:rsidRDefault="009B6B31" w:rsidP="009B6B31">
      <w:pPr>
        <w:spacing w:after="0" w:line="240" w:lineRule="auto"/>
        <w:ind w:firstLine="5670"/>
        <w:rPr>
          <w:rFonts w:ascii="Times New Roman" w:hAnsi="Times New Roman" w:cs="Times New Roman"/>
          <w:sz w:val="28"/>
          <w:szCs w:val="28"/>
          <w:lang w:bidi="ru-RU"/>
        </w:rPr>
      </w:pPr>
    </w:p>
    <w:p w14:paraId="5857974D" w14:textId="77777777" w:rsidR="002614BC" w:rsidRDefault="002614BC" w:rsidP="009B6B31">
      <w:pPr>
        <w:spacing w:after="0" w:line="240" w:lineRule="auto"/>
        <w:ind w:firstLine="5670"/>
        <w:rPr>
          <w:rFonts w:ascii="Times New Roman" w:hAnsi="Times New Roman" w:cs="Times New Roman"/>
          <w:sz w:val="28"/>
          <w:szCs w:val="28"/>
          <w:lang w:bidi="ru-RU"/>
        </w:rPr>
      </w:pPr>
    </w:p>
    <w:p w14:paraId="5C3A9493" w14:textId="3F97B884" w:rsidR="00606AA2" w:rsidRPr="00606AA2" w:rsidRDefault="009B6B31" w:rsidP="00606AA2">
      <w:pPr>
        <w:spacing w:after="0" w:line="24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606AA2">
        <w:rPr>
          <w:rFonts w:ascii="Times New Roman" w:eastAsia="Times New Roman" w:hAnsi="Times New Roman" w:cs="Times New Roman"/>
          <w:b/>
          <w:bCs/>
          <w:sz w:val="28"/>
          <w:szCs w:val="28"/>
          <w:lang w:eastAsia="ru-RU"/>
        </w:rPr>
        <w:t>равила установки и эксплуатации рекла</w:t>
      </w:r>
      <w:r>
        <w:rPr>
          <w:rFonts w:ascii="Times New Roman" w:eastAsia="Times New Roman" w:hAnsi="Times New Roman" w:cs="Times New Roman"/>
          <w:b/>
          <w:bCs/>
          <w:sz w:val="28"/>
          <w:szCs w:val="28"/>
          <w:lang w:eastAsia="ru-RU"/>
        </w:rPr>
        <w:t xml:space="preserve">мных конструкций </w:t>
      </w:r>
      <w:r w:rsidR="002264BF">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на территории Донецкой Народной Р</w:t>
      </w:r>
      <w:r w:rsidRPr="00606AA2">
        <w:rPr>
          <w:rFonts w:ascii="Times New Roman" w:eastAsia="Times New Roman" w:hAnsi="Times New Roman" w:cs="Times New Roman"/>
          <w:b/>
          <w:bCs/>
          <w:sz w:val="28"/>
          <w:szCs w:val="28"/>
          <w:lang w:eastAsia="ru-RU"/>
        </w:rPr>
        <w:t>еспублики</w:t>
      </w:r>
    </w:p>
    <w:p w14:paraId="4E62B01B" w14:textId="77777777" w:rsidR="00606AA2" w:rsidRPr="00606AA2" w:rsidRDefault="00606AA2" w:rsidP="00606AA2">
      <w:pPr>
        <w:spacing w:after="0" w:line="240" w:lineRule="auto"/>
        <w:jc w:val="both"/>
        <w:textAlignment w:val="baseline"/>
        <w:outlineLvl w:val="2"/>
        <w:rPr>
          <w:rFonts w:ascii="Times New Roman" w:eastAsia="Times New Roman" w:hAnsi="Times New Roman" w:cs="Times New Roman"/>
          <w:b/>
          <w:bCs/>
          <w:color w:val="002060"/>
          <w:sz w:val="28"/>
          <w:szCs w:val="28"/>
          <w:lang w:eastAsia="ru-RU"/>
        </w:rPr>
      </w:pPr>
    </w:p>
    <w:p w14:paraId="3B0ADA72" w14:textId="77777777" w:rsidR="00606AA2" w:rsidRPr="00606AA2" w:rsidRDefault="00606AA2" w:rsidP="00606AA2">
      <w:pPr>
        <w:spacing w:after="0" w:line="240" w:lineRule="auto"/>
        <w:jc w:val="center"/>
        <w:textAlignment w:val="baseline"/>
        <w:outlineLvl w:val="2"/>
        <w:rPr>
          <w:rFonts w:ascii="Times New Roman" w:eastAsia="Times New Roman" w:hAnsi="Times New Roman" w:cs="Times New Roman"/>
          <w:b/>
          <w:bCs/>
          <w:color w:val="002060"/>
          <w:sz w:val="28"/>
          <w:szCs w:val="28"/>
          <w:lang w:eastAsia="ru-RU"/>
        </w:rPr>
      </w:pPr>
      <w:r w:rsidRPr="00606AA2">
        <w:rPr>
          <w:rFonts w:ascii="Times New Roman" w:eastAsia="Times New Roman" w:hAnsi="Times New Roman" w:cs="Times New Roman"/>
          <w:b/>
          <w:bCs/>
          <w:sz w:val="28"/>
          <w:szCs w:val="28"/>
          <w:lang w:eastAsia="ru-RU"/>
        </w:rPr>
        <w:t>1. Общие положения</w:t>
      </w:r>
    </w:p>
    <w:p w14:paraId="2A6B0AB4" w14:textId="77777777" w:rsidR="00606AA2" w:rsidRPr="00606AA2" w:rsidRDefault="00606AA2" w:rsidP="00606AA2">
      <w:pPr>
        <w:spacing w:after="0" w:line="240" w:lineRule="auto"/>
        <w:ind w:firstLine="480"/>
        <w:jc w:val="both"/>
        <w:textAlignment w:val="baseline"/>
        <w:rPr>
          <w:rFonts w:ascii="Times New Roman" w:eastAsia="Times New Roman" w:hAnsi="Times New Roman" w:cs="Times New Roman"/>
          <w:color w:val="002060"/>
          <w:sz w:val="28"/>
          <w:szCs w:val="28"/>
          <w:lang w:eastAsia="ru-RU"/>
        </w:rPr>
      </w:pPr>
    </w:p>
    <w:p w14:paraId="67865336" w14:textId="3A7D5DD6" w:rsidR="00606AA2" w:rsidRDefault="00606AA2" w:rsidP="00B819FA">
      <w:pPr>
        <w:spacing w:after="0" w:line="240" w:lineRule="auto"/>
        <w:ind w:firstLine="709"/>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1.1. Правила установки и эксплуатации рекламных конструкций </w:t>
      </w:r>
      <w:r>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на территории Донецкой Народной Республики (далее </w:t>
      </w:r>
      <w:r w:rsidR="008D04BE">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Правила) разработаны в соответствии с требованиями действующего законодательства Российской Федерации, технических регламентов, национальных (государственных) стандартов Российской Федерации с целью формирования благоприятной архитектурной и информационной среды города, сохранения историко-архитектурного облика города, упорядочения мест установки и эксплуатации рекламных конструкций в Донецкой Народной Республики, эффективного использования имущества Донецкой Народной Республики в целях распространения наружной рекламы.</w:t>
      </w:r>
    </w:p>
    <w:p w14:paraId="19866D96" w14:textId="77777777" w:rsidR="00606AA2" w:rsidRPr="00606AA2" w:rsidRDefault="00606AA2" w:rsidP="00606AA2">
      <w:pPr>
        <w:spacing w:after="0" w:line="240" w:lineRule="auto"/>
        <w:ind w:firstLine="480"/>
        <w:jc w:val="both"/>
        <w:textAlignment w:val="baseline"/>
        <w:rPr>
          <w:rFonts w:ascii="Times New Roman" w:eastAsia="Times New Roman" w:hAnsi="Times New Roman" w:cs="Times New Roman"/>
          <w:sz w:val="28"/>
          <w:szCs w:val="28"/>
          <w:lang w:eastAsia="ru-RU"/>
        </w:rPr>
      </w:pPr>
    </w:p>
    <w:p w14:paraId="273324D2" w14:textId="5B2DD60D" w:rsidR="00606AA2" w:rsidRDefault="00606AA2" w:rsidP="00B819FA">
      <w:pPr>
        <w:spacing w:after="0" w:line="240" w:lineRule="auto"/>
        <w:ind w:firstLine="709"/>
        <w:jc w:val="both"/>
        <w:textAlignment w:val="baseline"/>
        <w:rPr>
          <w:rFonts w:ascii="Times New Roman" w:eastAsia="Times New Roman" w:hAnsi="Times New Roman" w:cs="Times New Roman"/>
          <w:sz w:val="28"/>
          <w:szCs w:val="28"/>
          <w:lang w:eastAsia="ru-RU"/>
        </w:rPr>
      </w:pPr>
      <w:r w:rsidRPr="007703E3">
        <w:rPr>
          <w:rFonts w:ascii="Times New Roman" w:eastAsia="Times New Roman" w:hAnsi="Times New Roman" w:cs="Times New Roman"/>
          <w:sz w:val="28"/>
          <w:szCs w:val="28"/>
          <w:lang w:eastAsia="ru-RU"/>
        </w:rPr>
        <w:t>Настоящие Правила устанавливают требования к территориальному размещению, внешнему виду, порядку размещения и эксплуатации рекла</w:t>
      </w:r>
      <w:r w:rsidR="00050F67" w:rsidRPr="007703E3">
        <w:rPr>
          <w:rFonts w:ascii="Times New Roman" w:eastAsia="Times New Roman" w:hAnsi="Times New Roman" w:cs="Times New Roman"/>
          <w:sz w:val="28"/>
          <w:szCs w:val="28"/>
          <w:lang w:eastAsia="ru-RU"/>
        </w:rPr>
        <w:t xml:space="preserve">мных конструкций, </w:t>
      </w:r>
      <w:r w:rsidRPr="007703E3">
        <w:rPr>
          <w:rFonts w:ascii="Times New Roman" w:eastAsia="Times New Roman" w:hAnsi="Times New Roman" w:cs="Times New Roman"/>
          <w:sz w:val="28"/>
          <w:szCs w:val="28"/>
          <w:lang w:eastAsia="ru-RU"/>
        </w:rPr>
        <w:t>порядок предупреждения и пресечения фактов наруше</w:t>
      </w:r>
      <w:r w:rsidR="00050F67" w:rsidRPr="007703E3">
        <w:rPr>
          <w:rFonts w:ascii="Times New Roman" w:eastAsia="Times New Roman" w:hAnsi="Times New Roman" w:cs="Times New Roman"/>
          <w:sz w:val="28"/>
          <w:szCs w:val="28"/>
          <w:lang w:eastAsia="ru-RU"/>
        </w:rPr>
        <w:t>ния требований настоящих Правил</w:t>
      </w:r>
      <w:r w:rsidR="00493DB6" w:rsidRPr="007703E3">
        <w:rPr>
          <w:rFonts w:ascii="Times New Roman" w:eastAsia="Times New Roman" w:hAnsi="Times New Roman" w:cs="Times New Roman"/>
          <w:sz w:val="28"/>
          <w:szCs w:val="28"/>
          <w:lang w:eastAsia="ru-RU"/>
        </w:rPr>
        <w:t xml:space="preserve">, а также порядок выдачи разрешений </w:t>
      </w:r>
      <w:r w:rsidR="00493DB6" w:rsidRPr="007703E3">
        <w:rPr>
          <w:rFonts w:ascii="Times New Roman" w:eastAsia="Times New Roman" w:hAnsi="Times New Roman" w:cs="Times New Roman"/>
          <w:sz w:val="28"/>
          <w:szCs w:val="28"/>
          <w:lang w:eastAsia="ru-RU"/>
        </w:rPr>
        <w:br/>
        <w:t>на установку и эксплуатацию рекламных конструкций на территории Донецкой Народной Республики</w:t>
      </w:r>
      <w:r w:rsidRPr="007703E3">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w:t>
      </w:r>
    </w:p>
    <w:p w14:paraId="7AE781B5" w14:textId="77777777" w:rsidR="00606AA2" w:rsidRPr="00606AA2" w:rsidRDefault="00606AA2" w:rsidP="00606AA2">
      <w:pPr>
        <w:spacing w:after="0" w:line="240" w:lineRule="auto"/>
        <w:ind w:firstLine="480"/>
        <w:jc w:val="both"/>
        <w:textAlignment w:val="baseline"/>
        <w:rPr>
          <w:rFonts w:ascii="Times New Roman" w:eastAsia="Times New Roman" w:hAnsi="Times New Roman" w:cs="Times New Roman"/>
          <w:sz w:val="28"/>
          <w:szCs w:val="28"/>
          <w:lang w:eastAsia="ru-RU"/>
        </w:rPr>
      </w:pPr>
    </w:p>
    <w:p w14:paraId="70185CD6" w14:textId="5CBF4518" w:rsidR="00606AA2" w:rsidRPr="00606AA2" w:rsidRDefault="00606AA2" w:rsidP="00606AA2">
      <w:pPr>
        <w:spacing w:after="0" w:line="240" w:lineRule="auto"/>
        <w:ind w:firstLine="480"/>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1.2. Соблюдение настоящих Правил обязательно для всех юридических лиц, независимо от формы собственности и ведомственной принадлежности, </w:t>
      </w:r>
      <w:r w:rsidR="00050F6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а также для физических лиц (зарегистрированных в качестве индивидуальных предпринимателей и самозанятых) при установке и эксплуатации ими рекламных конструкций на территории Донецкой Народной Республики.</w:t>
      </w:r>
      <w:r w:rsidRPr="00606AA2">
        <w:rPr>
          <w:rFonts w:ascii="Times New Roman" w:eastAsia="Times New Roman" w:hAnsi="Times New Roman" w:cs="Times New Roman"/>
          <w:sz w:val="28"/>
          <w:szCs w:val="28"/>
          <w:lang w:eastAsia="ru-RU"/>
        </w:rPr>
        <w:br/>
      </w:r>
    </w:p>
    <w:p w14:paraId="0706AB9F" w14:textId="77777777" w:rsidR="008D04BE" w:rsidRDefault="00606AA2" w:rsidP="008D04BE">
      <w:pPr>
        <w:spacing w:after="0" w:line="240" w:lineRule="auto"/>
        <w:ind w:firstLine="709"/>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1.3. В настоящих Правилах используются следующие понятия:</w:t>
      </w:r>
    </w:p>
    <w:p w14:paraId="49E6CF7E" w14:textId="67481632" w:rsidR="00606AA2" w:rsidRPr="00606AA2" w:rsidRDefault="00606AA2" w:rsidP="008D04BE">
      <w:pPr>
        <w:spacing w:after="0" w:line="240" w:lineRule="auto"/>
        <w:ind w:firstLine="709"/>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архитектурный облик - градостроительный ансамбль, его внешний </w:t>
      </w:r>
      <w:r w:rsidR="00050F6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и внутренний вид, пространственная, планировочная и функциональная организация. Архитектурный облик (архитектурное решение объекта) </w:t>
      </w:r>
      <w:r w:rsidRPr="00606AA2">
        <w:rPr>
          <w:rFonts w:ascii="Times New Roman" w:eastAsia="Times New Roman" w:hAnsi="Times New Roman" w:cs="Times New Roman"/>
          <w:sz w:val="28"/>
          <w:szCs w:val="28"/>
          <w:lang w:eastAsia="ru-RU"/>
        </w:rPr>
        <w:lastRenderedPageBreak/>
        <w:t>зафиксирован в архитектурной части документов, необходимых для строительства и реализованный в построенных архитектурных объектах;</w:t>
      </w:r>
    </w:p>
    <w:p w14:paraId="36B2E8EB" w14:textId="3BC53E45" w:rsidR="00606AA2" w:rsidRPr="00606AA2" w:rsidRDefault="00606AA2" w:rsidP="00B819FA">
      <w:pPr>
        <w:widowControl w:val="0"/>
        <w:autoSpaceDE w:val="0"/>
        <w:autoSpaceDN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владелец рекламной конструкции </w:t>
      </w:r>
      <w:r w:rsidR="008D04BE">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юридическое или физическое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089E588A" w14:textId="1022FE6C" w:rsidR="00606AA2" w:rsidRPr="00606AA2" w:rsidRDefault="00606AA2" w:rsidP="00B819FA">
      <w:pPr>
        <w:widowControl w:val="0"/>
        <w:autoSpaceDE w:val="0"/>
        <w:autoSpaceDN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демонтаж </w:t>
      </w:r>
      <w:r w:rsidR="008D04BE">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комплекс организационно-технических мероприятий, </w:t>
      </w:r>
      <w:r w:rsidR="00050F6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результате которых поверхности зданий, строений, сооружений </w:t>
      </w:r>
      <w:r w:rsidR="008D04BE">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или земельных участков (территорий) освобождаются от рекламных конструкций, установленных (размещенных) на данных поверхностях, в том числе путем разборки конструкций на составляющие элементы, допускающих нанесение ущерба рекламной конструкции;</w:t>
      </w:r>
    </w:p>
    <w:p w14:paraId="3DB75F74" w14:textId="56F4590F" w:rsidR="00606AA2" w:rsidRPr="00606AA2" w:rsidRDefault="00606AA2"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информационное поле </w:t>
      </w:r>
      <w:r w:rsidR="00566A5C">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часть рекламной конструкции, предназначенная для размещения рекламной информации;</w:t>
      </w:r>
    </w:p>
    <w:p w14:paraId="3ED5BD42" w14:textId="4C1D5525" w:rsidR="00606AA2" w:rsidRPr="00606AA2" w:rsidRDefault="00606AA2"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остановочный павильон </w:t>
      </w:r>
      <w:r w:rsidR="00566A5C">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некапитальный объект, устанавливаемый </w:t>
      </w:r>
      <w:r w:rsidR="00050F6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на землях или земельных участках, находящихся в собственности соответствующего муниципального образования, на остановочных пунктах </w:t>
      </w:r>
      <w:r w:rsidR="00050F6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местах остановки транспортных средств) по </w:t>
      </w:r>
      <w:r w:rsidRPr="00513F11">
        <w:rPr>
          <w:rFonts w:ascii="Times New Roman" w:eastAsia="Times New Roman" w:hAnsi="Times New Roman" w:cs="Times New Roman"/>
          <w:sz w:val="28"/>
          <w:szCs w:val="28"/>
          <w:lang w:eastAsia="ru-RU"/>
        </w:rPr>
        <w:t xml:space="preserve">маршрутам регулярных перевозок, включенным в соответствующие реестры маршрутов регулярных перевозок, </w:t>
      </w:r>
      <w:r w:rsidRPr="00606AA2">
        <w:rPr>
          <w:rFonts w:ascii="Times New Roman" w:eastAsia="Times New Roman" w:hAnsi="Times New Roman" w:cs="Times New Roman"/>
          <w:sz w:val="28"/>
          <w:szCs w:val="28"/>
          <w:lang w:eastAsia="ru-RU"/>
        </w:rPr>
        <w:t xml:space="preserve">оборудованный для посадки, высадки пассажиров, ожидания транспортных средств, имеющий техническую возможность установки дополнительного оборудования: интерактивного информационного табло, точки для подзарядки мобильных устройств, видеонаблюдения - </w:t>
      </w:r>
      <w:r w:rsidR="00513F11">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и включающий: уличную мебель, информационное поле для размещения рекламы, системы освещения и обогрева;</w:t>
      </w:r>
    </w:p>
    <w:p w14:paraId="28CA57D5" w14:textId="478457C6" w:rsidR="00606AA2" w:rsidRPr="00606AA2" w:rsidRDefault="00606AA2"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493DB6">
        <w:rPr>
          <w:rFonts w:ascii="Times New Roman" w:eastAsia="Times New Roman" w:hAnsi="Times New Roman" w:cs="Times New Roman"/>
          <w:sz w:val="28"/>
          <w:szCs w:val="28"/>
          <w:lang w:eastAsia="ru-RU"/>
        </w:rPr>
        <w:t xml:space="preserve">разрешение на установку и эксплуатацию рекламной конструкции </w:t>
      </w:r>
      <w:r w:rsidR="00C222B5">
        <w:rPr>
          <w:rFonts w:ascii="Times New Roman" w:eastAsia="Times New Roman" w:hAnsi="Times New Roman" w:cs="Times New Roman"/>
          <w:sz w:val="28"/>
          <w:szCs w:val="28"/>
          <w:lang w:eastAsia="ru-RU"/>
        </w:rPr>
        <w:t>–</w:t>
      </w:r>
      <w:r w:rsidRPr="00493DB6">
        <w:rPr>
          <w:rFonts w:ascii="Times New Roman" w:eastAsia="Times New Roman" w:hAnsi="Times New Roman" w:cs="Times New Roman"/>
          <w:sz w:val="28"/>
          <w:szCs w:val="28"/>
          <w:lang w:eastAsia="ru-RU"/>
        </w:rPr>
        <w:t xml:space="preserve"> документ, дающий право на размещение (установку и эксплуатацию) рекламной конструкции;</w:t>
      </w:r>
    </w:p>
    <w:p w14:paraId="75984B76" w14:textId="53CD4ABA" w:rsidR="00606AA2" w:rsidRPr="00606AA2" w:rsidRDefault="00C222B5"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реклама –</w:t>
      </w:r>
      <w:r w:rsidR="00606AA2" w:rsidRPr="00606AA2">
        <w:rPr>
          <w:rFonts w:ascii="Times New Roman" w:eastAsia="Times New Roman" w:hAnsi="Times New Roman" w:cs="Times New Roman"/>
          <w:sz w:val="28"/>
          <w:szCs w:val="28"/>
          <w:lang w:eastAsia="ru-RU"/>
        </w:rPr>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14:paraId="6E93D9D6" w14:textId="241239B5" w:rsidR="00606AA2" w:rsidRPr="00606AA2" w:rsidRDefault="00606AA2"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рекламная информация </w:t>
      </w:r>
      <w:r w:rsidR="00B819FA">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текстовое и образно-художественное содержание наружной рекламы;</w:t>
      </w:r>
    </w:p>
    <w:p w14:paraId="3918DD34" w14:textId="2ABE5DEB" w:rsidR="00606AA2" w:rsidRPr="00606AA2" w:rsidRDefault="00B819FA" w:rsidP="00606AA2">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рекламное место –</w:t>
      </w:r>
      <w:r w:rsidR="00606AA2" w:rsidRPr="00606AA2">
        <w:rPr>
          <w:rFonts w:ascii="Times New Roman" w:eastAsia="Times New Roman" w:hAnsi="Times New Roman" w:cs="Times New Roman"/>
          <w:sz w:val="28"/>
          <w:szCs w:val="28"/>
          <w:lang w:eastAsia="ru-RU"/>
        </w:rPr>
        <w:t xml:space="preserve"> поверхность земельных участков, сооружений, объектов капитального строительства, используемая для размещения на ней рекламной конструкции;</w:t>
      </w:r>
    </w:p>
    <w:p w14:paraId="09EAF47A" w14:textId="10205580" w:rsidR="00606AA2" w:rsidRPr="00606AA2" w:rsidRDefault="00B51701" w:rsidP="00B51701">
      <w:pPr>
        <w:widowControl w:val="0"/>
        <w:autoSpaceDE w:val="0"/>
        <w:autoSpaceDN w:val="0"/>
        <w:spacing w:before="200" w:after="0" w:line="240" w:lineRule="auto"/>
        <w:ind w:firstLine="540"/>
        <w:jc w:val="both"/>
        <w:rPr>
          <w:rFonts w:ascii="Times New Roman" w:eastAsia="Times New Roman" w:hAnsi="Times New Roman" w:cs="Times New Roman"/>
          <w:sz w:val="28"/>
          <w:szCs w:val="28"/>
          <w:lang w:eastAsia="ru-RU"/>
        </w:rPr>
      </w:pPr>
      <w:r w:rsidRPr="00B51701">
        <w:rPr>
          <w:rFonts w:ascii="Times New Roman" w:eastAsia="Times New Roman" w:hAnsi="Times New Roman" w:cs="Times New Roman"/>
          <w:sz w:val="28"/>
          <w:szCs w:val="28"/>
          <w:lang w:eastAsia="ru-RU"/>
        </w:rPr>
        <w:t xml:space="preserve">рекламные конструкции – щиты, стенды, строительные сетки, перетяжки, электронные табло, проекционного и иного предназначенного для проекции </w:t>
      </w:r>
      <w:r w:rsidRPr="00B51701">
        <w:rPr>
          <w:rFonts w:ascii="Times New Roman" w:eastAsia="Times New Roman" w:hAnsi="Times New Roman" w:cs="Times New Roman"/>
          <w:sz w:val="28"/>
          <w:szCs w:val="28"/>
          <w:lang w:eastAsia="ru-RU"/>
        </w:rPr>
        <w:lastRenderedPageBreak/>
        <w:t>рекламы на любые поверхности оборудования, воздушные шары, аэростаты и иные технические средства стабильного территориального размещения, монтируемые и располагаемые на земельных участках,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(типы рекламных конструкций);</w:t>
      </w:r>
    </w:p>
    <w:p w14:paraId="15B1A4F8" w14:textId="2ED334EA" w:rsidR="00606AA2" w:rsidRPr="00606AA2" w:rsidRDefault="00606AA2" w:rsidP="00B819FA">
      <w:pPr>
        <w:widowControl w:val="0"/>
        <w:autoSpaceDE w:val="0"/>
        <w:autoSpaceDN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самовольная рекламная конструкция </w:t>
      </w:r>
      <w:r w:rsidR="00B819FA">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рекламная конструкция, установленная и (или) эксплуатируемая с нарушением требований настоящих Правил и (или) без соответствующего разрешения, срок действия которого </w:t>
      </w:r>
      <w:r w:rsidR="0045352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не истек;</w:t>
      </w:r>
    </w:p>
    <w:p w14:paraId="5B127DDB" w14:textId="553757AD" w:rsidR="00606AA2" w:rsidRPr="00606AA2" w:rsidRDefault="00606AA2" w:rsidP="00B819FA">
      <w:pPr>
        <w:widowControl w:val="0"/>
        <w:autoSpaceDE w:val="0"/>
        <w:autoSpaceDN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социальная реклама </w:t>
      </w:r>
      <w:r w:rsidR="00B819FA">
        <w:rPr>
          <w:rFonts w:ascii="Times New Roman" w:eastAsia="Times New Roman" w:hAnsi="Times New Roman" w:cs="Times New Roman"/>
          <w:sz w:val="28"/>
          <w:szCs w:val="28"/>
          <w:lang w:eastAsia="ru-RU"/>
        </w:rPr>
        <w:t>–</w:t>
      </w:r>
      <w:r w:rsidRPr="00606AA2">
        <w:rPr>
          <w:rFonts w:ascii="Times New Roman" w:eastAsia="Times New Roman" w:hAnsi="Times New Roman" w:cs="Times New Roman"/>
          <w:sz w:val="28"/>
          <w:szCs w:val="28"/>
          <w:lang w:eastAsia="ru-RU"/>
        </w:rPr>
        <w:t xml:space="preserve"> информация, распространенная любым способом, </w:t>
      </w:r>
      <w:r w:rsidR="00453527">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городов;</w:t>
      </w:r>
    </w:p>
    <w:p w14:paraId="30325894" w14:textId="39683920" w:rsidR="00606AA2" w:rsidRPr="00513F11" w:rsidRDefault="00606AA2" w:rsidP="00B819FA">
      <w:pPr>
        <w:widowControl w:val="0"/>
        <w:autoSpaceDE w:val="0"/>
        <w:autoSpaceDN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схема ра</w:t>
      </w:r>
      <w:r w:rsidR="00B819FA">
        <w:rPr>
          <w:rFonts w:ascii="Times New Roman" w:eastAsia="Times New Roman" w:hAnsi="Times New Roman" w:cs="Times New Roman"/>
          <w:sz w:val="28"/>
          <w:szCs w:val="28"/>
          <w:lang w:eastAsia="ru-RU"/>
        </w:rPr>
        <w:t>змещения рекламных конструкций –</w:t>
      </w:r>
      <w:r w:rsidRPr="00606AA2">
        <w:rPr>
          <w:rFonts w:ascii="Times New Roman" w:eastAsia="Times New Roman" w:hAnsi="Times New Roman" w:cs="Times New Roman"/>
          <w:sz w:val="28"/>
          <w:szCs w:val="28"/>
          <w:lang w:eastAsia="ru-RU"/>
        </w:rPr>
        <w:t xml:space="preserve"> документ, определяющий места размещения рекламных конструкций, типы и виды рекламных конструкций, установка которы</w:t>
      </w:r>
      <w:r w:rsidR="00513F11">
        <w:rPr>
          <w:rFonts w:ascii="Times New Roman" w:eastAsia="Times New Roman" w:hAnsi="Times New Roman" w:cs="Times New Roman"/>
          <w:sz w:val="28"/>
          <w:szCs w:val="28"/>
          <w:lang w:eastAsia="ru-RU"/>
        </w:rPr>
        <w:t>х допускается на данных местах.</w:t>
      </w:r>
    </w:p>
    <w:p w14:paraId="167CE4C8" w14:textId="77777777"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lang w:eastAsia="ru-RU"/>
        </w:rPr>
        <w:t>1.4</w:t>
      </w:r>
      <w:r w:rsidRPr="00606AA2">
        <w:rPr>
          <w:rFonts w:ascii="Times New Roman" w:eastAsia="Times New Roman" w:hAnsi="Times New Roman" w:cs="Times New Roman"/>
          <w:sz w:val="28"/>
          <w:szCs w:val="28"/>
          <w:shd w:val="clear" w:color="auto" w:fill="FFFFFF"/>
          <w:lang w:eastAsia="ru-RU"/>
        </w:rPr>
        <w:t>. Действие настоящих Правил не распространяется на:</w:t>
      </w:r>
    </w:p>
    <w:p w14:paraId="50619D47" w14:textId="77777777"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t>1) объекты городской информации, не содержащие сведений рекламного характера, а именно:</w:t>
      </w:r>
    </w:p>
    <w:p w14:paraId="4BDB97B7" w14:textId="3445566E"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t xml:space="preserve">конструкции (таблички, вывески), предназначенные для доведения </w:t>
      </w:r>
      <w:r w:rsidR="00513F11">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до сведения потребителя информации об изготовителе (исполнителе, продавце) с</w:t>
      </w:r>
      <w:r w:rsidR="00B819FA">
        <w:rPr>
          <w:rFonts w:ascii="Times New Roman" w:eastAsia="Times New Roman" w:hAnsi="Times New Roman" w:cs="Times New Roman"/>
          <w:sz w:val="28"/>
          <w:szCs w:val="28"/>
          <w:shd w:val="clear" w:color="auto" w:fill="FFFFFF"/>
          <w:lang w:eastAsia="ru-RU"/>
        </w:rPr>
        <w:t xml:space="preserve">огласно статье </w:t>
      </w:r>
      <w:r w:rsidRPr="00606AA2">
        <w:rPr>
          <w:rFonts w:ascii="Times New Roman" w:eastAsia="Times New Roman" w:hAnsi="Times New Roman" w:cs="Times New Roman"/>
          <w:sz w:val="28"/>
          <w:szCs w:val="28"/>
          <w:shd w:val="clear" w:color="auto" w:fill="FFFFFF"/>
          <w:lang w:eastAsia="ru-RU"/>
        </w:rPr>
        <w:t>9 Закона Российской Федерации от 7</w:t>
      </w:r>
      <w:r w:rsidR="00B819FA">
        <w:rPr>
          <w:rFonts w:ascii="Times New Roman" w:eastAsia="Times New Roman" w:hAnsi="Times New Roman" w:cs="Times New Roman"/>
          <w:sz w:val="28"/>
          <w:szCs w:val="28"/>
          <w:shd w:val="clear" w:color="auto" w:fill="FFFFFF"/>
          <w:lang w:eastAsia="ru-RU"/>
        </w:rPr>
        <w:t xml:space="preserve"> февраля </w:t>
      </w:r>
      <w:r w:rsidRPr="00606AA2">
        <w:rPr>
          <w:rFonts w:ascii="Times New Roman" w:eastAsia="Times New Roman" w:hAnsi="Times New Roman" w:cs="Times New Roman"/>
          <w:sz w:val="28"/>
          <w:szCs w:val="28"/>
          <w:shd w:val="clear" w:color="auto" w:fill="FFFFFF"/>
          <w:lang w:eastAsia="ru-RU"/>
        </w:rPr>
        <w:t>1992</w:t>
      </w:r>
      <w:r w:rsidR="00B819FA">
        <w:rPr>
          <w:rFonts w:ascii="Times New Roman" w:eastAsia="Times New Roman" w:hAnsi="Times New Roman" w:cs="Times New Roman"/>
          <w:sz w:val="28"/>
          <w:szCs w:val="28"/>
          <w:shd w:val="clear" w:color="auto" w:fill="FFFFFF"/>
          <w:lang w:eastAsia="ru-RU"/>
        </w:rPr>
        <w:t xml:space="preserve"> года</w:t>
      </w:r>
      <w:r w:rsidR="00B819FA">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 2300-1 «О защите прав потр</w:t>
      </w:r>
      <w:r w:rsidR="00B819FA">
        <w:rPr>
          <w:rFonts w:ascii="Times New Roman" w:eastAsia="Times New Roman" w:hAnsi="Times New Roman" w:cs="Times New Roman"/>
          <w:sz w:val="28"/>
          <w:szCs w:val="28"/>
          <w:shd w:val="clear" w:color="auto" w:fill="FFFFFF"/>
          <w:lang w:eastAsia="ru-RU"/>
        </w:rPr>
        <w:t>ебителей», а также иные объекты;</w:t>
      </w:r>
    </w:p>
    <w:p w14:paraId="4258290A" w14:textId="4AF1DA50"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t xml:space="preserve">уличные и информационно-коммуникационные указатели расположения городских объектов – плоскостные модульные конструкции, устанавливаемые </w:t>
      </w:r>
      <w:r w:rsidR="00513F11">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 xml:space="preserve">в целях ориентирования и справочного обслуживания граждан </w:t>
      </w:r>
      <w:r w:rsidR="00B819FA">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при перемещении по городу на зданиях, сооружениях и содержащие информацию об уличной системе (названия улиц, проспектов, площадей, переулков, номера зданий, расписания движения пассажирского транспорта, схемы и карты ориентирования и т.п.), не содержащих в сво</w:t>
      </w:r>
      <w:r w:rsidR="00B819FA">
        <w:rPr>
          <w:rFonts w:ascii="Times New Roman" w:eastAsia="Times New Roman" w:hAnsi="Times New Roman" w:cs="Times New Roman"/>
          <w:sz w:val="28"/>
          <w:szCs w:val="28"/>
          <w:shd w:val="clear" w:color="auto" w:fill="FFFFFF"/>
          <w:lang w:eastAsia="ru-RU"/>
        </w:rPr>
        <w:t>ем конструктиве рекламного поле;</w:t>
      </w:r>
    </w:p>
    <w:p w14:paraId="4B2B2B24" w14:textId="0AB073D1"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t xml:space="preserve">стенды с информацией о проведении строительных, дорожных, аварийных и других видов работ, распространяемой в целях безопасности </w:t>
      </w:r>
      <w:r w:rsidR="00513F11">
        <w:rPr>
          <w:rFonts w:ascii="Times New Roman" w:eastAsia="Times New Roman" w:hAnsi="Times New Roman" w:cs="Times New Roman"/>
          <w:sz w:val="28"/>
          <w:szCs w:val="28"/>
          <w:shd w:val="clear" w:color="auto" w:fill="FFFFFF"/>
          <w:lang w:eastAsia="ru-RU"/>
        </w:rPr>
        <w:br/>
      </w:r>
      <w:r w:rsidR="001033AA">
        <w:rPr>
          <w:rFonts w:ascii="Times New Roman" w:eastAsia="Times New Roman" w:hAnsi="Times New Roman" w:cs="Times New Roman"/>
          <w:sz w:val="28"/>
          <w:szCs w:val="28"/>
          <w:shd w:val="clear" w:color="auto" w:fill="FFFFFF"/>
          <w:lang w:eastAsia="ru-RU"/>
        </w:rPr>
        <w:t>и информирования населения;</w:t>
      </w:r>
    </w:p>
    <w:p w14:paraId="5222DAFF" w14:textId="616A8774" w:rsidR="00606AA2" w:rsidRP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t xml:space="preserve">2) элементы праздничного оформления города, размещаемые </w:t>
      </w:r>
      <w:r w:rsidR="00513F11">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 xml:space="preserve">в обязательном порядке по тематическим планам к государственным </w:t>
      </w:r>
      <w:r w:rsidR="00513F11">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и городским праздникам.</w:t>
      </w:r>
    </w:p>
    <w:p w14:paraId="1E383717" w14:textId="4EDB4661" w:rsidR="00606AA2" w:rsidRDefault="00606AA2"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606AA2">
        <w:rPr>
          <w:rFonts w:ascii="Times New Roman" w:eastAsia="Times New Roman" w:hAnsi="Times New Roman" w:cs="Times New Roman"/>
          <w:sz w:val="28"/>
          <w:szCs w:val="28"/>
          <w:shd w:val="clear" w:color="auto" w:fill="FFFFFF"/>
          <w:lang w:eastAsia="ru-RU"/>
        </w:rPr>
        <w:lastRenderedPageBreak/>
        <w:t xml:space="preserve">1.5 Размещение рекламных конструкций на территории </w:t>
      </w:r>
      <w:r w:rsidRPr="00606AA2">
        <w:rPr>
          <w:rFonts w:ascii="Times New Roman" w:eastAsia="Times New Roman" w:hAnsi="Times New Roman" w:cs="Times New Roman"/>
          <w:sz w:val="28"/>
          <w:szCs w:val="28"/>
          <w:lang w:eastAsia="ru-RU"/>
        </w:rPr>
        <w:t>Донецкой Народной Республики</w:t>
      </w:r>
      <w:r w:rsidRPr="00606AA2">
        <w:rPr>
          <w:rFonts w:ascii="Times New Roman" w:eastAsia="Times New Roman" w:hAnsi="Times New Roman" w:cs="Times New Roman"/>
          <w:sz w:val="28"/>
          <w:szCs w:val="28"/>
          <w:shd w:val="clear" w:color="auto" w:fill="FFFFFF"/>
          <w:lang w:eastAsia="ru-RU"/>
        </w:rPr>
        <w:t xml:space="preserve">, не предусмотренных настоящими Правилами, </w:t>
      </w:r>
      <w:r w:rsidR="00513F11">
        <w:rPr>
          <w:rFonts w:ascii="Times New Roman" w:eastAsia="Times New Roman" w:hAnsi="Times New Roman" w:cs="Times New Roman"/>
          <w:sz w:val="28"/>
          <w:szCs w:val="28"/>
          <w:shd w:val="clear" w:color="auto" w:fill="FFFFFF"/>
          <w:lang w:eastAsia="ru-RU"/>
        </w:rPr>
        <w:br/>
      </w:r>
      <w:r w:rsidRPr="00606AA2">
        <w:rPr>
          <w:rFonts w:ascii="Times New Roman" w:eastAsia="Times New Roman" w:hAnsi="Times New Roman" w:cs="Times New Roman"/>
          <w:sz w:val="28"/>
          <w:szCs w:val="28"/>
          <w:shd w:val="clear" w:color="auto" w:fill="FFFFFF"/>
          <w:lang w:eastAsia="ru-RU"/>
        </w:rPr>
        <w:t>не допускается.</w:t>
      </w:r>
    </w:p>
    <w:p w14:paraId="2E57DEAF" w14:textId="77777777" w:rsidR="001033AA" w:rsidRDefault="001033AA" w:rsidP="00B819FA">
      <w:pPr>
        <w:spacing w:before="200"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p>
    <w:p w14:paraId="7C06BD88" w14:textId="77777777" w:rsidR="001033AA" w:rsidRPr="00606AA2" w:rsidRDefault="001033AA" w:rsidP="00B819FA">
      <w:pPr>
        <w:spacing w:before="200" w:after="0" w:line="240" w:lineRule="auto"/>
        <w:ind w:firstLine="709"/>
        <w:jc w:val="both"/>
        <w:textAlignment w:val="baseline"/>
        <w:rPr>
          <w:rFonts w:ascii="Times New Roman" w:eastAsia="Times New Roman" w:hAnsi="Times New Roman" w:cs="Times New Roman"/>
          <w:color w:val="002060"/>
          <w:sz w:val="28"/>
          <w:szCs w:val="28"/>
          <w:lang w:eastAsia="ru-RU"/>
        </w:rPr>
      </w:pPr>
    </w:p>
    <w:p w14:paraId="6DA627A6" w14:textId="21102433" w:rsidR="00606AA2" w:rsidRPr="00606AA2" w:rsidRDefault="00606AA2" w:rsidP="00606AA2">
      <w:pPr>
        <w:spacing w:before="200" w:after="0" w:line="240" w:lineRule="auto"/>
        <w:jc w:val="center"/>
        <w:textAlignment w:val="baseline"/>
        <w:outlineLvl w:val="2"/>
        <w:rPr>
          <w:rFonts w:ascii="Times New Roman" w:eastAsia="Times New Roman" w:hAnsi="Times New Roman" w:cs="Times New Roman"/>
          <w:b/>
          <w:bCs/>
          <w:sz w:val="28"/>
          <w:szCs w:val="28"/>
          <w:lang w:eastAsia="ru-RU"/>
        </w:rPr>
      </w:pPr>
      <w:r w:rsidRPr="00606AA2">
        <w:rPr>
          <w:rFonts w:ascii="Times New Roman" w:eastAsia="Times New Roman" w:hAnsi="Times New Roman" w:cs="Times New Roman"/>
          <w:b/>
          <w:bCs/>
          <w:sz w:val="28"/>
          <w:szCs w:val="28"/>
          <w:lang w:eastAsia="ru-RU"/>
        </w:rPr>
        <w:t xml:space="preserve">2. Требования к Схеме размещения рекламных конструкций. </w:t>
      </w:r>
      <w:r w:rsidR="001033AA">
        <w:rPr>
          <w:rFonts w:ascii="Times New Roman" w:eastAsia="Times New Roman" w:hAnsi="Times New Roman" w:cs="Times New Roman"/>
          <w:b/>
          <w:bCs/>
          <w:sz w:val="28"/>
          <w:szCs w:val="28"/>
          <w:lang w:eastAsia="ru-RU"/>
        </w:rPr>
        <w:br/>
      </w:r>
      <w:r w:rsidRPr="00606AA2">
        <w:rPr>
          <w:rFonts w:ascii="Times New Roman" w:eastAsia="Times New Roman" w:hAnsi="Times New Roman" w:cs="Times New Roman"/>
          <w:b/>
          <w:bCs/>
          <w:sz w:val="28"/>
          <w:szCs w:val="28"/>
          <w:lang w:eastAsia="ru-RU"/>
        </w:rPr>
        <w:t>Требования к рекламным конструкциям</w:t>
      </w:r>
      <w:r w:rsidR="00EF437F">
        <w:rPr>
          <w:rFonts w:ascii="Times New Roman" w:eastAsia="Times New Roman" w:hAnsi="Times New Roman" w:cs="Times New Roman"/>
          <w:b/>
          <w:bCs/>
          <w:sz w:val="28"/>
          <w:szCs w:val="28"/>
          <w:lang w:eastAsia="ru-RU"/>
        </w:rPr>
        <w:t>.</w:t>
      </w:r>
    </w:p>
    <w:p w14:paraId="1A4BF149" w14:textId="47362329"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606AA2">
        <w:rPr>
          <w:rFonts w:ascii="Times New Roman" w:eastAsia="Times New Roman" w:hAnsi="Times New Roman" w:cs="Times New Roman"/>
          <w:bCs/>
          <w:sz w:val="28"/>
          <w:szCs w:val="28"/>
          <w:shd w:val="clear" w:color="auto" w:fill="FFFFFF"/>
          <w:lang w:eastAsia="ru-RU"/>
        </w:rPr>
        <w:t>2.1. На основании настоящих Правил уполномоченным органом местного самоуправления соответствующего муниципального образования Донецкой Народной Республики разрабатывается Схема ра</w:t>
      </w:r>
      <w:r w:rsidR="00513F11">
        <w:rPr>
          <w:rFonts w:ascii="Times New Roman" w:eastAsia="Times New Roman" w:hAnsi="Times New Roman" w:cs="Times New Roman"/>
          <w:bCs/>
          <w:sz w:val="28"/>
          <w:szCs w:val="28"/>
          <w:shd w:val="clear" w:color="auto" w:fill="FFFFFF"/>
          <w:lang w:eastAsia="ru-RU"/>
        </w:rPr>
        <w:t xml:space="preserve">змещения рекламных конструкций </w:t>
      </w:r>
      <w:r w:rsidR="00513F11" w:rsidRPr="00513F11">
        <w:rPr>
          <w:rFonts w:ascii="Times New Roman" w:eastAsia="Times New Roman" w:hAnsi="Times New Roman" w:cs="Times New Roman"/>
          <w:bCs/>
          <w:sz w:val="28"/>
          <w:szCs w:val="28"/>
          <w:shd w:val="clear" w:color="auto" w:fill="FFFFFF"/>
          <w:lang w:eastAsia="ru-RU"/>
        </w:rPr>
        <w:t xml:space="preserve">на земельных участках независимо от форм собственности, </w:t>
      </w:r>
      <w:r w:rsidR="00513F11">
        <w:rPr>
          <w:rFonts w:ascii="Times New Roman" w:eastAsia="Times New Roman" w:hAnsi="Times New Roman" w:cs="Times New Roman"/>
          <w:bCs/>
          <w:sz w:val="28"/>
          <w:szCs w:val="28"/>
          <w:shd w:val="clear" w:color="auto" w:fill="FFFFFF"/>
          <w:lang w:eastAsia="ru-RU"/>
        </w:rPr>
        <w:br/>
      </w:r>
      <w:r w:rsidR="00513F11" w:rsidRPr="00513F11">
        <w:rPr>
          <w:rFonts w:ascii="Times New Roman" w:eastAsia="Times New Roman" w:hAnsi="Times New Roman" w:cs="Times New Roman"/>
          <w:bCs/>
          <w:sz w:val="28"/>
          <w:szCs w:val="28"/>
          <w:shd w:val="clear" w:color="auto" w:fill="FFFFFF"/>
          <w:lang w:eastAsia="ru-RU"/>
        </w:rPr>
        <w:t xml:space="preserve">а также на зданиях или ином недвижимом имуществе, находящихся </w:t>
      </w:r>
      <w:r w:rsidR="00513F11">
        <w:rPr>
          <w:rFonts w:ascii="Times New Roman" w:eastAsia="Times New Roman" w:hAnsi="Times New Roman" w:cs="Times New Roman"/>
          <w:bCs/>
          <w:sz w:val="28"/>
          <w:szCs w:val="28"/>
          <w:shd w:val="clear" w:color="auto" w:fill="FFFFFF"/>
          <w:lang w:eastAsia="ru-RU"/>
        </w:rPr>
        <w:br/>
      </w:r>
      <w:r w:rsidR="00513F11" w:rsidRPr="00513F11">
        <w:rPr>
          <w:rFonts w:ascii="Times New Roman" w:eastAsia="Times New Roman" w:hAnsi="Times New Roman" w:cs="Times New Roman"/>
          <w:bCs/>
          <w:sz w:val="28"/>
          <w:szCs w:val="28"/>
          <w:shd w:val="clear" w:color="auto" w:fill="FFFFFF"/>
          <w:lang w:eastAsia="ru-RU"/>
        </w:rPr>
        <w:t>в собственности Донецкой Народной Республики или муниципальной собственности</w:t>
      </w:r>
      <w:r w:rsidR="00513F11">
        <w:rPr>
          <w:rFonts w:ascii="Times New Roman" w:eastAsia="Times New Roman" w:hAnsi="Times New Roman" w:cs="Times New Roman"/>
          <w:bCs/>
          <w:sz w:val="28"/>
          <w:szCs w:val="28"/>
          <w:shd w:val="clear" w:color="auto" w:fill="FFFFFF"/>
          <w:lang w:eastAsia="ru-RU"/>
        </w:rPr>
        <w:t xml:space="preserve"> (далее – Схема </w:t>
      </w:r>
      <w:r w:rsidR="00513F11" w:rsidRPr="00606AA2">
        <w:rPr>
          <w:rFonts w:ascii="Times New Roman" w:eastAsia="Times New Roman" w:hAnsi="Times New Roman" w:cs="Times New Roman"/>
          <w:bCs/>
          <w:sz w:val="28"/>
          <w:szCs w:val="28"/>
          <w:shd w:val="clear" w:color="auto" w:fill="FFFFFF"/>
          <w:lang w:eastAsia="ru-RU"/>
        </w:rPr>
        <w:t>размещения рекламных конструкций</w:t>
      </w:r>
      <w:r w:rsidR="00513F11">
        <w:rPr>
          <w:rFonts w:ascii="Times New Roman" w:eastAsia="Times New Roman" w:hAnsi="Times New Roman" w:cs="Times New Roman"/>
          <w:bCs/>
          <w:sz w:val="28"/>
          <w:szCs w:val="28"/>
          <w:shd w:val="clear" w:color="auto" w:fill="FFFFFF"/>
          <w:lang w:eastAsia="ru-RU"/>
        </w:rPr>
        <w:t>)</w:t>
      </w:r>
      <w:r w:rsidRPr="00606AA2">
        <w:rPr>
          <w:rFonts w:ascii="Times New Roman" w:eastAsia="Times New Roman" w:hAnsi="Times New Roman" w:cs="Times New Roman"/>
          <w:bCs/>
          <w:sz w:val="28"/>
          <w:szCs w:val="28"/>
          <w:shd w:val="clear" w:color="auto" w:fill="FFFFFF"/>
          <w:lang w:eastAsia="ru-RU"/>
        </w:rPr>
        <w:t xml:space="preserve">. </w:t>
      </w:r>
      <w:r w:rsidR="00513F11">
        <w:rPr>
          <w:rFonts w:ascii="Times New Roman" w:eastAsia="Times New Roman" w:hAnsi="Times New Roman" w:cs="Times New Roman"/>
          <w:bCs/>
          <w:sz w:val="28"/>
          <w:szCs w:val="28"/>
          <w:shd w:val="clear" w:color="auto" w:fill="FFFFFF"/>
          <w:lang w:eastAsia="ru-RU"/>
        </w:rPr>
        <w:br/>
      </w:r>
      <w:r w:rsidRPr="00606AA2">
        <w:rPr>
          <w:rFonts w:ascii="Times New Roman" w:eastAsia="Times New Roman" w:hAnsi="Times New Roman" w:cs="Times New Roman"/>
          <w:bCs/>
          <w:sz w:val="28"/>
          <w:szCs w:val="28"/>
          <w:shd w:val="clear" w:color="auto" w:fill="FFFFFF"/>
          <w:lang w:eastAsia="ru-RU"/>
        </w:rPr>
        <w:t>Общая Схема размещения рекламных конструкций состоит из отдельных соединяющихся и согласующихся между собой схем по отдельным участкам городских территорий (участков улиц, магистралей, площадей и т.д.), адресной программы. Схема размещения рекламных конструкций определяют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w:t>
      </w:r>
      <w:r w:rsidR="00513F11">
        <w:rPr>
          <w:rFonts w:ascii="Times New Roman" w:eastAsia="Times New Roman" w:hAnsi="Times New Roman" w:cs="Times New Roman"/>
          <w:bCs/>
          <w:sz w:val="28"/>
          <w:szCs w:val="28"/>
          <w:shd w:val="clear" w:color="auto" w:fill="FFFFFF"/>
          <w:lang w:eastAsia="ru-RU"/>
        </w:rPr>
        <w:t>а</w:t>
      </w:r>
      <w:r w:rsidRPr="00606AA2">
        <w:rPr>
          <w:rFonts w:ascii="Times New Roman" w:eastAsia="Times New Roman" w:hAnsi="Times New Roman" w:cs="Times New Roman"/>
          <w:bCs/>
          <w:sz w:val="28"/>
          <w:szCs w:val="28"/>
          <w:shd w:val="clear" w:color="auto" w:fill="FFFFFF"/>
          <w:lang w:eastAsia="ru-RU"/>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а также содержать карты размещения рекламных конструкций </w:t>
      </w:r>
      <w:r w:rsidR="00513F11">
        <w:rPr>
          <w:rFonts w:ascii="Times New Roman" w:eastAsia="Times New Roman" w:hAnsi="Times New Roman" w:cs="Times New Roman"/>
          <w:bCs/>
          <w:sz w:val="28"/>
          <w:szCs w:val="28"/>
          <w:shd w:val="clear" w:color="auto" w:fill="FFFFFF"/>
          <w:lang w:eastAsia="ru-RU"/>
        </w:rPr>
        <w:br/>
      </w:r>
      <w:r w:rsidRPr="00606AA2">
        <w:rPr>
          <w:rFonts w:ascii="Times New Roman" w:eastAsia="Times New Roman" w:hAnsi="Times New Roman" w:cs="Times New Roman"/>
          <w:bCs/>
          <w:sz w:val="28"/>
          <w:szCs w:val="28"/>
          <w:shd w:val="clear" w:color="auto" w:fill="FFFFFF"/>
          <w:lang w:eastAsia="ru-RU"/>
        </w:rPr>
        <w:t>с указанием типов и видов рекламных конструкций, площади информационных полей и технических характеристик рекламных конструкций.</w:t>
      </w:r>
    </w:p>
    <w:p w14:paraId="6E74393C" w14:textId="77777777"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606AA2">
        <w:rPr>
          <w:rFonts w:ascii="Times New Roman" w:eastAsia="Times New Roman" w:hAnsi="Times New Roman" w:cs="Times New Roman"/>
          <w:bCs/>
          <w:sz w:val="28"/>
          <w:szCs w:val="28"/>
          <w:shd w:val="clear" w:color="auto" w:fill="FFFFFF"/>
          <w:lang w:eastAsia="ru-RU"/>
        </w:rPr>
        <w:t xml:space="preserve">2.2. Схема размещения рекламных конструкций на территории соответствующего муниципального образования Донецкой Народной Республики и вносимые в нее изменения разрабатывается уполномоченным исполнительным органом муниципального образования. </w:t>
      </w:r>
    </w:p>
    <w:p w14:paraId="7BC4AA14" w14:textId="7F5D0075"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E66FB6">
        <w:rPr>
          <w:rFonts w:ascii="Times New Roman" w:eastAsia="Times New Roman" w:hAnsi="Times New Roman" w:cs="Times New Roman"/>
          <w:bCs/>
          <w:sz w:val="28"/>
          <w:szCs w:val="28"/>
          <w:shd w:val="clear" w:color="auto" w:fill="FFFFFF"/>
          <w:lang w:eastAsia="ru-RU"/>
        </w:rPr>
        <w:t xml:space="preserve">Схема размещения </w:t>
      </w:r>
      <w:r w:rsidR="00E66FB6" w:rsidRPr="00E66FB6">
        <w:rPr>
          <w:rFonts w:ascii="Times New Roman" w:eastAsia="Times New Roman" w:hAnsi="Times New Roman" w:cs="Times New Roman"/>
          <w:bCs/>
          <w:sz w:val="28"/>
          <w:szCs w:val="28"/>
          <w:shd w:val="clear" w:color="auto" w:fill="FFFFFF"/>
          <w:lang w:eastAsia="ru-RU"/>
        </w:rPr>
        <w:t xml:space="preserve">рекламных конструкций </w:t>
      </w:r>
      <w:r w:rsidRPr="00E66FB6">
        <w:rPr>
          <w:rFonts w:ascii="Times New Roman" w:eastAsia="Times New Roman" w:hAnsi="Times New Roman" w:cs="Times New Roman"/>
          <w:bCs/>
          <w:sz w:val="28"/>
          <w:szCs w:val="28"/>
          <w:shd w:val="clear" w:color="auto" w:fill="FFFFFF"/>
          <w:lang w:eastAsia="ru-RU"/>
        </w:rPr>
        <w:t>и вносимые в нее изменения согласовываются органом местного самоуправления муниципального образования Донецкой Народной Республики</w:t>
      </w:r>
      <w:r w:rsidRPr="00606AA2">
        <w:rPr>
          <w:rFonts w:ascii="Times New Roman" w:eastAsia="Times New Roman" w:hAnsi="Times New Roman" w:cs="Times New Roman"/>
          <w:bCs/>
          <w:sz w:val="28"/>
          <w:szCs w:val="28"/>
          <w:shd w:val="clear" w:color="auto" w:fill="FFFFFF"/>
          <w:lang w:eastAsia="ru-RU"/>
        </w:rPr>
        <w:t xml:space="preserve"> с </w:t>
      </w:r>
      <w:r w:rsidR="00E66FB6" w:rsidRPr="00E66FB6">
        <w:rPr>
          <w:rFonts w:ascii="Times New Roman" w:eastAsia="Times New Roman" w:hAnsi="Times New Roman" w:cs="Times New Roman"/>
          <w:bCs/>
          <w:sz w:val="28"/>
          <w:szCs w:val="28"/>
          <w:shd w:val="clear" w:color="auto" w:fill="FFFFFF"/>
          <w:lang w:eastAsia="ru-RU"/>
        </w:rPr>
        <w:t>Министерство</w:t>
      </w:r>
      <w:r w:rsidR="00E66FB6">
        <w:rPr>
          <w:rFonts w:ascii="Times New Roman" w:eastAsia="Times New Roman" w:hAnsi="Times New Roman" w:cs="Times New Roman"/>
          <w:bCs/>
          <w:sz w:val="28"/>
          <w:szCs w:val="28"/>
          <w:shd w:val="clear" w:color="auto" w:fill="FFFFFF"/>
          <w:lang w:eastAsia="ru-RU"/>
        </w:rPr>
        <w:t>м</w:t>
      </w:r>
      <w:r w:rsidR="00E66FB6" w:rsidRPr="00E66FB6">
        <w:rPr>
          <w:rFonts w:ascii="Times New Roman" w:eastAsia="Times New Roman" w:hAnsi="Times New Roman" w:cs="Times New Roman"/>
          <w:bCs/>
          <w:sz w:val="28"/>
          <w:szCs w:val="28"/>
          <w:shd w:val="clear" w:color="auto" w:fill="FFFFFF"/>
          <w:lang w:eastAsia="ru-RU"/>
        </w:rPr>
        <w:t xml:space="preserve"> строительства, архитектуры и жилищно-коммунального хозяйства Донецкой Народной Республики </w:t>
      </w:r>
      <w:r w:rsidR="002570E6">
        <w:rPr>
          <w:rFonts w:ascii="Times New Roman" w:eastAsia="Times New Roman" w:hAnsi="Times New Roman" w:cs="Times New Roman"/>
          <w:bCs/>
          <w:sz w:val="28"/>
          <w:szCs w:val="28"/>
          <w:shd w:val="clear" w:color="auto" w:fill="FFFFFF"/>
          <w:lang w:eastAsia="ru-RU"/>
        </w:rPr>
        <w:t>(далее – Министерство)</w:t>
      </w:r>
      <w:r w:rsidRPr="00606AA2">
        <w:rPr>
          <w:rFonts w:ascii="Times New Roman" w:eastAsia="Times New Roman" w:hAnsi="Times New Roman" w:cs="Times New Roman"/>
          <w:bCs/>
          <w:sz w:val="28"/>
          <w:szCs w:val="28"/>
          <w:shd w:val="clear" w:color="auto" w:fill="FFFFFF"/>
          <w:lang w:eastAsia="ru-RU"/>
        </w:rPr>
        <w:t>.</w:t>
      </w:r>
    </w:p>
    <w:p w14:paraId="42BDC810" w14:textId="2D37A6A7"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606AA2">
        <w:rPr>
          <w:rFonts w:ascii="Times New Roman" w:eastAsia="Times New Roman" w:hAnsi="Times New Roman" w:cs="Times New Roman"/>
          <w:bCs/>
          <w:sz w:val="28"/>
          <w:szCs w:val="28"/>
          <w:lang w:eastAsia="ru-RU"/>
        </w:rPr>
        <w:t xml:space="preserve">2.3. </w:t>
      </w:r>
      <w:r w:rsidRPr="00606AA2">
        <w:rPr>
          <w:rFonts w:ascii="Times New Roman" w:eastAsia="Times New Roman" w:hAnsi="Times New Roman" w:cs="Times New Roman"/>
          <w:bCs/>
          <w:sz w:val="28"/>
          <w:szCs w:val="28"/>
          <w:shd w:val="clear" w:color="auto" w:fill="FFFFFF"/>
          <w:lang w:eastAsia="ru-RU"/>
        </w:rPr>
        <w:t xml:space="preserve">Схемы размещения рекламных конструкций являются открытыми </w:t>
      </w:r>
      <w:r w:rsidR="00E66FB6">
        <w:rPr>
          <w:rFonts w:ascii="Times New Roman" w:eastAsia="Times New Roman" w:hAnsi="Times New Roman" w:cs="Times New Roman"/>
          <w:bCs/>
          <w:sz w:val="28"/>
          <w:szCs w:val="28"/>
          <w:shd w:val="clear" w:color="auto" w:fill="FFFFFF"/>
          <w:lang w:eastAsia="ru-RU"/>
        </w:rPr>
        <w:br/>
      </w:r>
      <w:r w:rsidRPr="00606AA2">
        <w:rPr>
          <w:rFonts w:ascii="Times New Roman" w:eastAsia="Times New Roman" w:hAnsi="Times New Roman" w:cs="Times New Roman"/>
          <w:bCs/>
          <w:sz w:val="28"/>
          <w:szCs w:val="28"/>
          <w:shd w:val="clear" w:color="auto" w:fill="FFFFFF"/>
          <w:lang w:eastAsia="ru-RU"/>
        </w:rPr>
        <w:t>и общедоступными, подлежат обязательному опубликованию в порядке, установленном законодательством.</w:t>
      </w:r>
    </w:p>
    <w:p w14:paraId="05B0DEF7" w14:textId="03497A78"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606AA2">
        <w:rPr>
          <w:rFonts w:ascii="Times New Roman" w:eastAsia="Times New Roman" w:hAnsi="Times New Roman" w:cs="Times New Roman"/>
          <w:bCs/>
          <w:sz w:val="28"/>
          <w:szCs w:val="28"/>
          <w:shd w:val="clear" w:color="auto" w:fill="FFFFFF"/>
          <w:lang w:eastAsia="ru-RU"/>
        </w:rPr>
        <w:lastRenderedPageBreak/>
        <w:t>2.4. Рекламные конструкции, включенные в Схему размещения рекламных конструкций, установка (размещение) и эксплуатация которых допускается на территории Донецкой Народной Республики, должны:</w:t>
      </w:r>
    </w:p>
    <w:p w14:paraId="6D665257" w14:textId="34EBFB14"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shd w:val="clear" w:color="auto" w:fill="FFFFFF"/>
          <w:lang w:eastAsia="ru-RU"/>
        </w:rPr>
      </w:pPr>
      <w:r w:rsidRPr="00606AA2">
        <w:rPr>
          <w:rFonts w:ascii="Times New Roman" w:eastAsia="Times New Roman" w:hAnsi="Times New Roman" w:cs="Times New Roman"/>
          <w:bCs/>
          <w:sz w:val="28"/>
          <w:szCs w:val="28"/>
          <w:shd w:val="clear" w:color="auto" w:fill="FFFFFF"/>
          <w:lang w:eastAsia="ru-RU"/>
        </w:rPr>
        <w:t>соответствовать требованиям настоящих Правил и параметрам, указанным в разрешении на установку и эксплуатацию рекламной конструкции;</w:t>
      </w:r>
    </w:p>
    <w:p w14:paraId="0971BEAF" w14:textId="5C0BEB8F"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вписываться в архитектурную, ландшафтную и градостроительную среду и не препятствовать восприятию объектов культурного наследия города, композиционно-видовых связей (панорам), иметь законченный эстетический вид;</w:t>
      </w:r>
    </w:p>
    <w:p w14:paraId="6BACE26A" w14:textId="5058ADC2"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соответствовать требованиям технического регламента;</w:t>
      </w:r>
    </w:p>
    <w:p w14:paraId="6276E81A" w14:textId="750EB906"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соответствовать техническим нормам и требованиям, предъявляемым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 xml:space="preserve">к конструкциям соответствующего типа и вида. Рекламная конструкция должна быть безопасна, спроектирована, изготовлена и установлена в соответствии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с существующими строительными нормами и правилами, ГОСТами, техническими регламентами и другими нормативными актами, содержащими требования для конструкций данного типа и вида.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06B3275C" w14:textId="5DA4926F" w:rsidR="00606AA2" w:rsidRPr="00606AA2" w:rsidRDefault="00606AA2"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иметь маркировку, содержащую фамилию и инициалы или наименование владельца, номер контактного телефон. Маркировка должна размещаться </w:t>
      </w:r>
      <w:r w:rsidR="00EF437F">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под информационным полем. Указанная маркировка должна быть нанесена несмываемой краской или выгравирована на поверхностях, не мешающих рекламному изображению, и доступна для просмотра инспектирующими органами без демонтажа и разборки рекламной конструкции;</w:t>
      </w:r>
    </w:p>
    <w:p w14:paraId="21F995D8" w14:textId="5051258E" w:rsidR="00606AA2" w:rsidRPr="00606AA2" w:rsidRDefault="00E66FB6" w:rsidP="00EF437F">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соответствовать требованиям</w:t>
      </w:r>
      <w:r w:rsidR="00606AA2" w:rsidRPr="00606AA2">
        <w:rPr>
          <w:rFonts w:ascii="Times New Roman" w:eastAsia="Times New Roman" w:hAnsi="Times New Roman" w:cs="Times New Roman"/>
          <w:bCs/>
          <w:sz w:val="28"/>
          <w:szCs w:val="28"/>
          <w:lang w:eastAsia="ru-RU"/>
        </w:rPr>
        <w:t xml:space="preserve">, предъявляемым к внешнему виду рекламных конструкций, обеспечивающим: целостность, отсутствие механических повреждений, отсутствие порывов рекламных полотен, наличие окрашенного каркаса, отсутствие ржавчины и грязи на всех частях и элементах рекламных конструкций, отсутствие на всех частях рекламных конструкций наклеенных объявлений, посторонних подписей, изображений и других информационных сообщений, подсвет в темное время суток в соответствии </w:t>
      </w:r>
      <w:r w:rsidR="00EF437F">
        <w:rPr>
          <w:rFonts w:ascii="Times New Roman" w:eastAsia="Times New Roman" w:hAnsi="Times New Roman" w:cs="Times New Roman"/>
          <w:bCs/>
          <w:sz w:val="28"/>
          <w:szCs w:val="28"/>
          <w:lang w:eastAsia="ru-RU"/>
        </w:rPr>
        <w:br/>
      </w:r>
      <w:r w:rsidR="00606AA2" w:rsidRPr="00606AA2">
        <w:rPr>
          <w:rFonts w:ascii="Times New Roman" w:eastAsia="Times New Roman" w:hAnsi="Times New Roman" w:cs="Times New Roman"/>
          <w:bCs/>
          <w:sz w:val="28"/>
          <w:szCs w:val="28"/>
          <w:lang w:eastAsia="ru-RU"/>
        </w:rPr>
        <w:t>с графиком работы уличного освещения (при наличие установки подсветки).</w:t>
      </w:r>
    </w:p>
    <w:p w14:paraId="7EF63364" w14:textId="1F8B81FB"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2.5. Установка (размещение) и эксплуатация рекламных конструкций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на территории муниципального образования Донецкой Народной Республики не допускаются в случаях, если при этом:</w:t>
      </w:r>
    </w:p>
    <w:p w14:paraId="461E7ECF" w14:textId="2E043EA4" w:rsidR="00606AA2" w:rsidRPr="00606AA2" w:rsidRDefault="00606AA2" w:rsidP="00606AA2">
      <w:pPr>
        <w:spacing w:before="200" w:after="0" w:line="240" w:lineRule="auto"/>
        <w:ind w:firstLine="426"/>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ухудшается архитектурный облик сложившейся застройки города;</w:t>
      </w:r>
    </w:p>
    <w:p w14:paraId="1AF3B23A" w14:textId="73E3EEB2" w:rsidR="00606AA2" w:rsidRPr="00606AA2" w:rsidRDefault="00606AA2" w:rsidP="00606AA2">
      <w:pPr>
        <w:spacing w:before="200" w:after="0" w:line="240" w:lineRule="auto"/>
        <w:ind w:firstLine="426"/>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lastRenderedPageBreak/>
        <w:t>создаются препятствия визуальному восприятию архитектуры и (или) предмета охраны исторического поселения Донецкой Народной Республики;</w:t>
      </w:r>
    </w:p>
    <w:p w14:paraId="12092B8C" w14:textId="0A4909B2" w:rsidR="00606AA2" w:rsidRPr="00606AA2" w:rsidRDefault="00606AA2" w:rsidP="00606AA2">
      <w:pPr>
        <w:spacing w:before="200" w:after="0" w:line="240" w:lineRule="auto"/>
        <w:ind w:firstLine="426"/>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нарушаются требования нормативных правовых актов по безопасности дорожного движения, в том числе не допускается размещение рекламных конструкций на знаке дорожного движения, его опоре или ином приспособлении, предназначенном для регулирования дорожного движения,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а также над проезжей частью дорог и улиц;</w:t>
      </w:r>
    </w:p>
    <w:p w14:paraId="04D8507C" w14:textId="111A816B" w:rsidR="00606AA2" w:rsidRPr="00606AA2" w:rsidRDefault="00606AA2" w:rsidP="00606AA2">
      <w:pPr>
        <w:spacing w:before="200" w:after="0" w:line="240" w:lineRule="auto"/>
        <w:ind w:firstLine="426"/>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создаются помехи для движения пеш</w:t>
      </w:r>
      <w:r w:rsidR="004D1AC9">
        <w:rPr>
          <w:rFonts w:ascii="Times New Roman" w:eastAsia="Times New Roman" w:hAnsi="Times New Roman" w:cs="Times New Roman"/>
          <w:bCs/>
          <w:sz w:val="28"/>
          <w:szCs w:val="28"/>
          <w:lang w:eastAsia="ru-RU"/>
        </w:rPr>
        <w:t>еходов, уборки улиц и тротуаров.</w:t>
      </w:r>
    </w:p>
    <w:p w14:paraId="7994687B" w14:textId="76FE3EF6"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2.6. Установка (размещения) и эксплуатация рекламных конструкций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на территории Донецкой Народной Республики запрещаются:</w:t>
      </w:r>
    </w:p>
    <w:p w14:paraId="4D7922CE" w14:textId="5E02BC29"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на цветниках, клумбах;</w:t>
      </w:r>
    </w:p>
    <w:p w14:paraId="3B3916DF" w14:textId="29F94B56"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на объектах культурного наследия (за исключением территории достопримечательного места), отнесенных к объектам культурного наследия федерального, регионального значения, включенным в единый государственный реестр объектов культурного наследия, объектах культурного наследия, отнесенных к выявленным объектам культурного наследия (памятники истории и культуры) народов Российской Федерации, а также на их территориях.</w:t>
      </w:r>
    </w:p>
    <w:p w14:paraId="182F4148" w14:textId="43EBE6F6"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2.7. Владелец рекламной конструкции, установленной (размещенной)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и эксплуатируемой на территории Донецкой Народной Республики, обязан:</w:t>
      </w:r>
    </w:p>
    <w:p w14:paraId="67E81995" w14:textId="17024C61" w:rsidR="00606AA2" w:rsidRP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очищать от загрязнений рекламные конструкции по мере необходимости, но не реже: двух раз в неделю – рекламных конструкций на остановочных павильонах и площадках ожидания общественного транспорта; двух раз </w:t>
      </w:r>
      <w:r w:rsidR="00493D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в месяц</w:t>
      </w:r>
      <w:r w:rsidR="00E66FB6">
        <w:rPr>
          <w:rFonts w:ascii="Times New Roman" w:eastAsia="Times New Roman" w:hAnsi="Times New Roman" w:cs="Times New Roman"/>
          <w:bCs/>
          <w:sz w:val="28"/>
          <w:szCs w:val="28"/>
          <w:lang w:eastAsia="ru-RU"/>
        </w:rPr>
        <w:t xml:space="preserve"> </w:t>
      </w:r>
      <w:r w:rsidR="0019197E">
        <w:rPr>
          <w:rFonts w:ascii="Times New Roman" w:eastAsia="Times New Roman" w:hAnsi="Times New Roman" w:cs="Times New Roman"/>
          <w:bCs/>
          <w:sz w:val="28"/>
          <w:szCs w:val="28"/>
          <w:lang w:eastAsia="ru-RU"/>
        </w:rPr>
        <w:t>–</w:t>
      </w:r>
      <w:r w:rsidR="00493DB6">
        <w:rPr>
          <w:rFonts w:ascii="Times New Roman" w:eastAsia="Times New Roman" w:hAnsi="Times New Roman" w:cs="Times New Roman"/>
          <w:bCs/>
          <w:sz w:val="28"/>
          <w:szCs w:val="28"/>
          <w:lang w:eastAsia="ru-RU"/>
        </w:rPr>
        <w:t xml:space="preserve"> други</w:t>
      </w:r>
      <w:r w:rsidR="00E66FB6">
        <w:rPr>
          <w:rFonts w:ascii="Times New Roman" w:eastAsia="Times New Roman" w:hAnsi="Times New Roman" w:cs="Times New Roman"/>
          <w:bCs/>
          <w:sz w:val="28"/>
          <w:szCs w:val="28"/>
          <w:lang w:eastAsia="ru-RU"/>
        </w:rPr>
        <w:t>х</w:t>
      </w:r>
      <w:r w:rsidRPr="00606AA2">
        <w:rPr>
          <w:rFonts w:ascii="Times New Roman" w:eastAsia="Times New Roman" w:hAnsi="Times New Roman" w:cs="Times New Roman"/>
          <w:bCs/>
          <w:sz w:val="28"/>
          <w:szCs w:val="28"/>
          <w:lang w:eastAsia="ru-RU"/>
        </w:rPr>
        <w:t xml:space="preserve"> конструкций малого формата (афишные стенды, </w:t>
      </w:r>
      <w:r w:rsidR="00493D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сити-форматы); одного раза в месяц – для прочих рекламных конструкций;</w:t>
      </w:r>
    </w:p>
    <w:p w14:paraId="73BEFEA1" w14:textId="7A37241A" w:rsidR="002713EB"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при выполнении работ по монтажу и обслуживанию рекламных конструкций в местах производства работ соблюдать требования техники безопасности и требования по обеспечению безопасности дорожного движения. Восстановить нарушенное при установке или демонтаже конструкции дородное покрытие, газон или живой почвенный покров до вида, а котором он был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 xml:space="preserve">до установки конструкции, с использованием аналогичных материалов </w:t>
      </w:r>
      <w:r w:rsidR="00E66FB6">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и технологий</w:t>
      </w:r>
      <w:r w:rsidR="0019197E">
        <w:rPr>
          <w:rFonts w:ascii="Times New Roman" w:eastAsia="Times New Roman" w:hAnsi="Times New Roman" w:cs="Times New Roman"/>
          <w:bCs/>
          <w:sz w:val="28"/>
          <w:szCs w:val="28"/>
          <w:lang w:eastAsia="ru-RU"/>
        </w:rPr>
        <w:t>;</w:t>
      </w:r>
    </w:p>
    <w:p w14:paraId="0FDDEDEE" w14:textId="3070E33F" w:rsidR="00606AA2" w:rsidRDefault="00606AA2" w:rsidP="0019197E">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приводить внешний вид рекламных конструкций в состояние, указанное </w:t>
      </w:r>
      <w:r w:rsidR="002713EB">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 xml:space="preserve">в пункте 2.4 настоящих Правил, по мере необходимости, а в случае экстремальных погодных явлений (ураган, ливневый дождь, снегопад и т.п.) – </w:t>
      </w:r>
      <w:r w:rsidR="002713EB">
        <w:rPr>
          <w:rFonts w:ascii="Times New Roman" w:eastAsia="Times New Roman" w:hAnsi="Times New Roman" w:cs="Times New Roman"/>
          <w:bCs/>
          <w:sz w:val="28"/>
          <w:szCs w:val="28"/>
          <w:lang w:eastAsia="ru-RU"/>
        </w:rPr>
        <w:br/>
      </w:r>
      <w:r w:rsidRPr="00606AA2">
        <w:rPr>
          <w:rFonts w:ascii="Times New Roman" w:eastAsia="Times New Roman" w:hAnsi="Times New Roman" w:cs="Times New Roman"/>
          <w:bCs/>
          <w:sz w:val="28"/>
          <w:szCs w:val="28"/>
          <w:lang w:eastAsia="ru-RU"/>
        </w:rPr>
        <w:t>в режиме работ по устранению последствий неблагоприятных погодных явлений, устанавливаемом оперативными службами Донецкой Народной Республики.</w:t>
      </w:r>
    </w:p>
    <w:p w14:paraId="06160799" w14:textId="77777777" w:rsidR="00606AA2" w:rsidRPr="00606AA2" w:rsidRDefault="00606AA2" w:rsidP="0019197E">
      <w:pPr>
        <w:spacing w:before="200" w:after="0" w:line="240" w:lineRule="auto"/>
        <w:jc w:val="both"/>
        <w:textAlignment w:val="baseline"/>
        <w:outlineLvl w:val="2"/>
        <w:rPr>
          <w:rFonts w:ascii="Times New Roman" w:eastAsia="Times New Roman" w:hAnsi="Times New Roman" w:cs="Times New Roman"/>
          <w:bCs/>
          <w:sz w:val="28"/>
          <w:szCs w:val="28"/>
          <w:lang w:eastAsia="ru-RU"/>
        </w:rPr>
      </w:pPr>
    </w:p>
    <w:p w14:paraId="494FEC4A" w14:textId="553DC8B8" w:rsidR="00606AA2" w:rsidRPr="00606AA2" w:rsidRDefault="00606AA2" w:rsidP="002713EB">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606AA2">
        <w:rPr>
          <w:rFonts w:ascii="Times New Roman" w:eastAsia="Times New Roman" w:hAnsi="Times New Roman" w:cs="Times New Roman"/>
          <w:b/>
          <w:bCs/>
          <w:sz w:val="28"/>
          <w:szCs w:val="28"/>
          <w:lang w:eastAsia="ru-RU"/>
        </w:rPr>
        <w:lastRenderedPageBreak/>
        <w:t xml:space="preserve">3. Типы и виды рекламных конструкций, размещение которых допускается на территории </w:t>
      </w:r>
      <w:r w:rsidRPr="00606AA2">
        <w:rPr>
          <w:rFonts w:ascii="Times New Roman" w:eastAsia="Times New Roman" w:hAnsi="Times New Roman" w:cs="Times New Roman"/>
          <w:b/>
          <w:sz w:val="28"/>
          <w:szCs w:val="28"/>
          <w:lang w:eastAsia="ru-RU"/>
        </w:rPr>
        <w:t>Донецкой Народной Республики</w:t>
      </w:r>
    </w:p>
    <w:p w14:paraId="1A28BFE8" w14:textId="77777777" w:rsidR="00606AA2" w:rsidRPr="00606AA2" w:rsidRDefault="00606AA2" w:rsidP="0041194B">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 xml:space="preserve">3.1. Допускаются следующие типы рекламных конструкций: </w:t>
      </w:r>
    </w:p>
    <w:p w14:paraId="2856E5C6" w14:textId="07204BEC" w:rsidR="00606AA2" w:rsidRPr="00606AA2" w:rsidRDefault="00606AA2" w:rsidP="0041194B">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стационарные, срок размещения которых составляет не более 10 лет;</w:t>
      </w:r>
    </w:p>
    <w:p w14:paraId="28B9A324" w14:textId="7D0D51EE" w:rsidR="00606AA2" w:rsidRPr="00606AA2" w:rsidRDefault="00606AA2" w:rsidP="0041194B">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крышные установки, срок размещения которых составляет не более 5 лет;</w:t>
      </w:r>
    </w:p>
    <w:p w14:paraId="74B4571E" w14:textId="030D1652" w:rsidR="00606AA2" w:rsidRPr="00606AA2" w:rsidRDefault="00606AA2" w:rsidP="0041194B">
      <w:pPr>
        <w:spacing w:before="200" w:after="0" w:line="240" w:lineRule="auto"/>
        <w:ind w:firstLine="709"/>
        <w:jc w:val="both"/>
        <w:textAlignment w:val="baseline"/>
        <w:outlineLvl w:val="2"/>
        <w:rPr>
          <w:rFonts w:ascii="Times New Roman" w:eastAsia="Times New Roman" w:hAnsi="Times New Roman" w:cs="Times New Roman"/>
          <w:bCs/>
          <w:sz w:val="28"/>
          <w:szCs w:val="28"/>
          <w:lang w:eastAsia="ru-RU"/>
        </w:rPr>
      </w:pPr>
      <w:r w:rsidRPr="00606AA2">
        <w:rPr>
          <w:rFonts w:ascii="Times New Roman" w:eastAsia="Times New Roman" w:hAnsi="Times New Roman" w:cs="Times New Roman"/>
          <w:bCs/>
          <w:sz w:val="28"/>
          <w:szCs w:val="28"/>
          <w:lang w:eastAsia="ru-RU"/>
        </w:rPr>
        <w:t>медиафасады, срок размещения которых составляет не более 10 лет.</w:t>
      </w:r>
    </w:p>
    <w:p w14:paraId="457F1F32" w14:textId="4BF25F2A" w:rsidR="00606AA2" w:rsidRPr="00606AA2" w:rsidRDefault="00606AA2" w:rsidP="0041194B">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3.2. Виды стационарных рекламных конструкций</w:t>
      </w:r>
      <w:r w:rsidR="0041194B">
        <w:rPr>
          <w:rFonts w:ascii="Times New Roman" w:eastAsia="Calibri" w:hAnsi="Times New Roman" w:cs="Times New Roman"/>
          <w:sz w:val="28"/>
          <w:szCs w:val="28"/>
        </w:rPr>
        <w:t>.</w:t>
      </w:r>
    </w:p>
    <w:p w14:paraId="38DCA066" w14:textId="1C81D755" w:rsidR="00606AA2" w:rsidRPr="00606AA2" w:rsidRDefault="00606AA2" w:rsidP="0041194B">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Стационарные рекламные конструкций делятся на два типа: типовые – рекламные конструкции, параметры которых (конструктивные </w:t>
      </w:r>
      <w:r w:rsidR="00493DB6">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и технологические) закреплены Сборником типовых рекламных конструкций </w:t>
      </w:r>
      <w:r w:rsidR="00493DB6">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в Приложении 1 к настоящим Правилам; по индивидуальному дизайн-проекту – рекламные конструкции, разработанные по индивидуальному дизайн-проекту </w:t>
      </w:r>
      <w:r w:rsidR="0041194B">
        <w:rPr>
          <w:rFonts w:ascii="Times New Roman" w:eastAsia="Calibri" w:hAnsi="Times New Roman" w:cs="Times New Roman"/>
          <w:sz w:val="28"/>
          <w:szCs w:val="28"/>
        </w:rPr>
        <w:br/>
      </w:r>
      <w:r w:rsidRPr="00606AA2">
        <w:rPr>
          <w:rFonts w:ascii="Times New Roman" w:eastAsia="Calibri" w:hAnsi="Times New Roman" w:cs="Times New Roman"/>
          <w:sz w:val="28"/>
          <w:szCs w:val="28"/>
        </w:rPr>
        <w:t>в соответствие с особенностями места установки и технологического назначения, проекты которых должны быть рассмотрены и утверждены  исполнительным органом местного самоуправления муниципального образования Донецкой Народной Республики.</w:t>
      </w:r>
    </w:p>
    <w:p w14:paraId="03023DBA" w14:textId="2375BCF6" w:rsidR="00606AA2" w:rsidRPr="00606AA2" w:rsidRDefault="00606AA2" w:rsidP="0041194B">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3.3. Крышные рекламные конструкции в виде отдельных букв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и логотипов (далее </w:t>
      </w:r>
      <w:r w:rsidR="002E6000">
        <w:rPr>
          <w:rFonts w:ascii="Times New Roman" w:eastAsia="Calibri" w:hAnsi="Times New Roman" w:cs="Times New Roman"/>
          <w:sz w:val="28"/>
          <w:szCs w:val="28"/>
        </w:rPr>
        <w:t>–</w:t>
      </w:r>
      <w:r w:rsidRPr="00606AA2">
        <w:rPr>
          <w:rFonts w:ascii="Times New Roman" w:eastAsia="Calibri" w:hAnsi="Times New Roman" w:cs="Times New Roman"/>
          <w:sz w:val="28"/>
          <w:szCs w:val="28"/>
        </w:rPr>
        <w:t xml:space="preserve"> крышные рекламные конструкции) - рекламные конструкции, размещаемые полностью или частично выше уровня карниза здания или на крыше, выполненные по индивидуальному проекту, состоящие из следующих элементов:</w:t>
      </w:r>
    </w:p>
    <w:p w14:paraId="0806C5CA" w14:textId="76DEE695"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информационное поле (текстовая часть) - буквы, буквенные символы, аббревиатура, цифры;</w:t>
      </w:r>
    </w:p>
    <w:p w14:paraId="06DE993A" w14:textId="6040CB54"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художественные элементы (логотипы, знаки и др.);</w:t>
      </w:r>
    </w:p>
    <w:p w14:paraId="24A8EB14" w14:textId="30C53041"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элементы крепления (пространственная решетка).</w:t>
      </w:r>
    </w:p>
    <w:p w14:paraId="7F4F1E81"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Информационное поле и художественные элементы должны быть оборудованы только внутренней подсветкой.</w:t>
      </w:r>
    </w:p>
    <w:p w14:paraId="195235AC"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В крышных рекламных конструкциях не допускается использование технологий смены изображения, в том числе с помощью электронных носителей, подвижных частей, а также технологий организации медиафасадов.</w:t>
      </w:r>
    </w:p>
    <w:p w14:paraId="01E1D63D" w14:textId="77777777" w:rsidR="00606AA2" w:rsidRPr="00606AA2" w:rsidRDefault="00606AA2" w:rsidP="00606AA2">
      <w:pPr>
        <w:spacing w:before="200" w:after="0" w:line="240" w:lineRule="auto"/>
        <w:ind w:firstLine="426"/>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Высота крышной рекламной конструкции должна быть:</w:t>
      </w:r>
    </w:p>
    <w:p w14:paraId="4FE491F7" w14:textId="4A9B02CF"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не более 1,8 м для 1-3-этажных объектов;</w:t>
      </w:r>
    </w:p>
    <w:p w14:paraId="0EC0863B" w14:textId="08CE99FD"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не более 3,0 м для 4-7-этажных объектов;</w:t>
      </w:r>
    </w:p>
    <w:p w14:paraId="0AEA3338" w14:textId="146D2E41"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не более 4,0 м для 8-12-этажных объектов;</w:t>
      </w:r>
    </w:p>
    <w:p w14:paraId="55BB9E25" w14:textId="604ACA69"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lastRenderedPageBreak/>
        <w:t>не более 5,0 м для 13-17-этажных объектов;</w:t>
      </w:r>
    </w:p>
    <w:p w14:paraId="19AED121" w14:textId="08E99820"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не более 6,0 м для объектов, имеющих 18 и более этажей.</w:t>
      </w:r>
    </w:p>
    <w:p w14:paraId="629990BD"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На здании, строении или сооружении может размещаться только одна крышная рекламная конструкция, за исключением размещения крышных рекламных конструкций на торговых, развлекательных центрах, кинотеатрах, театрах, цирках, спортивных объектах.</w:t>
      </w:r>
    </w:p>
    <w:p w14:paraId="385293E1"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В случае если крышная рекламная конструкция содержит изображение товарного знака, знака обслуживания, высота отдельных элементов информационного поля или художественных элементов крышной рекламной конструкции, входящих в изображение указанного товарного знака, знака обслуживания, может превышать параметры, указанные в абзаце четвертом настоящего пункта, но не более чем на 1/5.</w:t>
      </w:r>
    </w:p>
    <w:p w14:paraId="52FFE3D2"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Запрещается размещение крышной рекламной конструкции на крышах зданий, строений, сооружений, являющихся объектами культурного наследия, выявленными объектами культурного наследия.</w:t>
      </w:r>
    </w:p>
    <w:p w14:paraId="3DD3DB43" w14:textId="047DB94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Элементы крепления крышной рекламной конструкции не должны выступать за периметр данной конструкции по бокам и сверху. Расстояние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от парапета до нижнего края информационного поля крышной рекламной конструкции не должно превышать 1 м.</w:t>
      </w:r>
    </w:p>
    <w:p w14:paraId="038F695E" w14:textId="0ABACE45"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Для крышных рекламных конструкций в виде отдельных букв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и логотипов в обязательном порядке разрабатывается рабочая проектная документация в целях обеспечения безопасности при установке, монтаже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и эксплуатации. Крышные рекламные конструкции в виде отдельных букв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и логотипов должны быть оборудованы системой аварийного отключения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от сети электропитания, соответствовать иным требованиям пожарной безопасности.</w:t>
      </w:r>
    </w:p>
    <w:p w14:paraId="2FC9EE53" w14:textId="1FABF287" w:rsidR="00606AA2" w:rsidRPr="00606AA2" w:rsidRDefault="002E6000" w:rsidP="002E6000">
      <w:pPr>
        <w:spacing w:before="2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 Медиафасады –</w:t>
      </w:r>
      <w:r w:rsidR="00606AA2" w:rsidRPr="00606AA2">
        <w:rPr>
          <w:rFonts w:ascii="Times New Roman" w:eastAsia="Calibri" w:hAnsi="Times New Roman" w:cs="Times New Roman"/>
          <w:sz w:val="28"/>
          <w:szCs w:val="28"/>
        </w:rPr>
        <w:t xml:space="preserve"> рекламные конструкции, размещаемые </w:t>
      </w:r>
      <w:r>
        <w:rPr>
          <w:rFonts w:ascii="Times New Roman" w:eastAsia="Calibri" w:hAnsi="Times New Roman" w:cs="Times New Roman"/>
          <w:sz w:val="28"/>
          <w:szCs w:val="28"/>
        </w:rPr>
        <w:br/>
      </w:r>
      <w:r w:rsidR="00606AA2" w:rsidRPr="00606AA2">
        <w:rPr>
          <w:rFonts w:ascii="Times New Roman" w:eastAsia="Calibri" w:hAnsi="Times New Roman" w:cs="Times New Roman"/>
          <w:sz w:val="28"/>
          <w:szCs w:val="28"/>
        </w:rPr>
        <w:t>на поверхности стен зданий, строений и сооружений, позволяющие демонстрировать информационные материалы за счет</w:t>
      </w:r>
      <w:r w:rsidR="00606AA2" w:rsidRPr="00606AA2">
        <w:rPr>
          <w:rFonts w:ascii="Times New Roman" w:hAnsi="Times New Roman" w:cs="Times New Roman"/>
          <w:sz w:val="28"/>
          <w:szCs w:val="28"/>
        </w:rPr>
        <w:t xml:space="preserve"> </w:t>
      </w:r>
      <w:r w:rsidR="00606AA2" w:rsidRPr="00606AA2">
        <w:rPr>
          <w:rFonts w:ascii="Times New Roman" w:eastAsia="Calibri" w:hAnsi="Times New Roman" w:cs="Times New Roman"/>
          <w:sz w:val="28"/>
          <w:szCs w:val="28"/>
        </w:rPr>
        <w:t>применения цифровой технологии смены изображения.</w:t>
      </w:r>
    </w:p>
    <w:p w14:paraId="70C8C250" w14:textId="3C127E91"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Яркость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учитываться в соответствии</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с функциональным назначением окружающей застройки. </w:t>
      </w:r>
    </w:p>
    <w:p w14:paraId="60D360EF"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Негативные последствия избыточной яркости медиафасада должны также корректироваться с использованием технических и иных ограничителей. Размер медиафасада определяется индивидуально в зависимости от архитектурно-художественного облика здания на основании согласованного проекта.</w:t>
      </w:r>
    </w:p>
    <w:p w14:paraId="283AA3FE"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3.5. Медиафасады могут размещаться одним из следующих способов:</w:t>
      </w:r>
    </w:p>
    <w:p w14:paraId="6CB201B7"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lastRenderedPageBreak/>
        <w:t xml:space="preserve">3.5.1. На </w:t>
      </w:r>
      <w:proofErr w:type="spellStart"/>
      <w:r w:rsidRPr="00606AA2">
        <w:rPr>
          <w:rFonts w:ascii="Times New Roman" w:eastAsia="Calibri" w:hAnsi="Times New Roman" w:cs="Times New Roman"/>
          <w:sz w:val="28"/>
          <w:szCs w:val="28"/>
        </w:rPr>
        <w:t>металлокаркасе</w:t>
      </w:r>
      <w:proofErr w:type="spellEnd"/>
      <w:r w:rsidRPr="00606AA2">
        <w:rPr>
          <w:rFonts w:ascii="Times New Roman" w:eastAsia="Calibri" w:hAnsi="Times New Roman" w:cs="Times New Roman"/>
          <w:sz w:val="28"/>
          <w:szCs w:val="28"/>
        </w:rPr>
        <w:t>, повторяющем пластику стены (в случае размещения медиафасада на существующем остеклении здания, строения, сооружения) зданий, строений и сооружений.</w:t>
      </w:r>
    </w:p>
    <w:p w14:paraId="03F8BD66" w14:textId="2C8E65C1" w:rsidR="00606AA2" w:rsidRPr="00606AA2" w:rsidRDefault="00606AA2" w:rsidP="002E6000">
      <w:pPr>
        <w:spacing w:before="200" w:after="0" w:line="240" w:lineRule="auto"/>
        <w:ind w:firstLine="708"/>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На </w:t>
      </w:r>
      <w:proofErr w:type="spellStart"/>
      <w:r w:rsidRPr="00606AA2">
        <w:rPr>
          <w:rFonts w:ascii="Times New Roman" w:eastAsia="Calibri" w:hAnsi="Times New Roman" w:cs="Times New Roman"/>
          <w:sz w:val="28"/>
          <w:szCs w:val="28"/>
        </w:rPr>
        <w:t>металлокаркасе</w:t>
      </w:r>
      <w:proofErr w:type="spellEnd"/>
      <w:r w:rsidRPr="00606AA2">
        <w:rPr>
          <w:rFonts w:ascii="Times New Roman" w:eastAsia="Calibri" w:hAnsi="Times New Roman" w:cs="Times New Roman"/>
          <w:sz w:val="28"/>
          <w:szCs w:val="28"/>
        </w:rPr>
        <w:t xml:space="preserve">, повторяющем пластику стены (в случае размещения медиафасада на существующем остеклении здания, строения, сооружения) зданий, строений и сооружений, разрешено размещать только медиафасады </w:t>
      </w:r>
      <w:r w:rsidR="002E6000">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с использованием технологий, обеспечивающих </w:t>
      </w:r>
      <w:proofErr w:type="spellStart"/>
      <w:r w:rsidRPr="00606AA2">
        <w:rPr>
          <w:rFonts w:ascii="Times New Roman" w:eastAsia="Calibri" w:hAnsi="Times New Roman" w:cs="Times New Roman"/>
          <w:sz w:val="28"/>
          <w:szCs w:val="28"/>
        </w:rPr>
        <w:t>светопропускаемость</w:t>
      </w:r>
      <w:proofErr w:type="spellEnd"/>
      <w:r w:rsidRPr="00606AA2">
        <w:rPr>
          <w:rFonts w:ascii="Times New Roman" w:eastAsia="Calibri" w:hAnsi="Times New Roman" w:cs="Times New Roman"/>
          <w:sz w:val="28"/>
          <w:szCs w:val="28"/>
        </w:rPr>
        <w:t xml:space="preserve"> рекламной конструкции, достигаемую за счет просвета между профильными линейками (трубками, ламелями) или между корпусами светодиодов.</w:t>
      </w:r>
    </w:p>
    <w:p w14:paraId="7886A587"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При размещении медиафасада на </w:t>
      </w:r>
      <w:proofErr w:type="spellStart"/>
      <w:r w:rsidRPr="00606AA2">
        <w:rPr>
          <w:rFonts w:ascii="Times New Roman" w:eastAsia="Calibri" w:hAnsi="Times New Roman" w:cs="Times New Roman"/>
          <w:sz w:val="28"/>
          <w:szCs w:val="28"/>
        </w:rPr>
        <w:t>металлокаркасе</w:t>
      </w:r>
      <w:proofErr w:type="spellEnd"/>
      <w:r w:rsidRPr="00606AA2">
        <w:rPr>
          <w:rFonts w:ascii="Times New Roman" w:eastAsia="Calibri" w:hAnsi="Times New Roman" w:cs="Times New Roman"/>
          <w:sz w:val="28"/>
          <w:szCs w:val="28"/>
        </w:rPr>
        <w:t>, повторяющем пластику стены (в случае размещения медиафасада на существующем остеклении здания, строения, сооружения) зданий, строений и сооружений,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проектной документации.</w:t>
      </w:r>
    </w:p>
    <w:p w14:paraId="60892414" w14:textId="58C0A166"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3.5.2. На </w:t>
      </w:r>
      <w:proofErr w:type="spellStart"/>
      <w:r w:rsidRPr="00606AA2">
        <w:rPr>
          <w:rFonts w:ascii="Times New Roman" w:eastAsia="Calibri" w:hAnsi="Times New Roman" w:cs="Times New Roman"/>
          <w:sz w:val="28"/>
          <w:szCs w:val="28"/>
        </w:rPr>
        <w:t>металлокаркасе</w:t>
      </w:r>
      <w:proofErr w:type="spellEnd"/>
      <w:r w:rsidRPr="00606AA2">
        <w:rPr>
          <w:rFonts w:ascii="Times New Roman" w:eastAsia="Calibri" w:hAnsi="Times New Roman" w:cs="Times New Roman"/>
          <w:sz w:val="28"/>
          <w:szCs w:val="28"/>
        </w:rPr>
        <w:t xml:space="preserve">, продолжающем в высоту пластику </w:t>
      </w:r>
      <w:r w:rsidR="00493DB6">
        <w:rPr>
          <w:rFonts w:ascii="Times New Roman" w:eastAsia="Calibri" w:hAnsi="Times New Roman" w:cs="Times New Roman"/>
          <w:sz w:val="28"/>
          <w:szCs w:val="28"/>
        </w:rPr>
        <w:br/>
      </w:r>
      <w:r w:rsidRPr="00606AA2">
        <w:rPr>
          <w:rFonts w:ascii="Times New Roman" w:eastAsia="Calibri" w:hAnsi="Times New Roman" w:cs="Times New Roman"/>
          <w:sz w:val="28"/>
          <w:szCs w:val="28"/>
        </w:rPr>
        <w:t>и архитектурную форму здания, строения и сооружения.</w:t>
      </w:r>
    </w:p>
    <w:p w14:paraId="0839ECCF" w14:textId="70FCB2D9"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На </w:t>
      </w:r>
      <w:proofErr w:type="spellStart"/>
      <w:r w:rsidRPr="00606AA2">
        <w:rPr>
          <w:rFonts w:ascii="Times New Roman" w:eastAsia="Calibri" w:hAnsi="Times New Roman" w:cs="Times New Roman"/>
          <w:sz w:val="28"/>
          <w:szCs w:val="28"/>
        </w:rPr>
        <w:t>металлокаркасе</w:t>
      </w:r>
      <w:proofErr w:type="spellEnd"/>
      <w:r w:rsidRPr="00606AA2">
        <w:rPr>
          <w:rFonts w:ascii="Times New Roman" w:eastAsia="Calibri" w:hAnsi="Times New Roman" w:cs="Times New Roman"/>
          <w:sz w:val="28"/>
          <w:szCs w:val="28"/>
        </w:rPr>
        <w:t xml:space="preserve">, продолжающем в высоту пластику и архитектурную форму здания, строения и сооружения, разрешено размещать медиафасады </w:t>
      </w:r>
      <w:r w:rsidR="00493DB6">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с использованием технологий, обеспечивающих </w:t>
      </w:r>
      <w:proofErr w:type="spellStart"/>
      <w:r w:rsidRPr="00606AA2">
        <w:rPr>
          <w:rFonts w:ascii="Times New Roman" w:eastAsia="Calibri" w:hAnsi="Times New Roman" w:cs="Times New Roman"/>
          <w:sz w:val="28"/>
          <w:szCs w:val="28"/>
        </w:rPr>
        <w:t>светопропускаемость</w:t>
      </w:r>
      <w:proofErr w:type="spellEnd"/>
      <w:r w:rsidRPr="00606AA2">
        <w:rPr>
          <w:rFonts w:ascii="Times New Roman" w:eastAsia="Calibri" w:hAnsi="Times New Roman" w:cs="Times New Roman"/>
          <w:sz w:val="28"/>
          <w:szCs w:val="28"/>
        </w:rPr>
        <w:t xml:space="preserve"> рекламной конструкции, достигаемую за счет просвета между профильными линейками (трубками, ламелями) или между корпусами светодиодов.</w:t>
      </w:r>
    </w:p>
    <w:p w14:paraId="313E7700" w14:textId="77777777" w:rsidR="00606AA2" w:rsidRPr="00606AA2" w:rsidRDefault="00606AA2" w:rsidP="002E6000">
      <w:pPr>
        <w:spacing w:before="200"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3.5.3. На поверхности глухих стен (без проемов, окон и архитектурных элементов) зданий, строений и сооружений, в том числе, входящих в состав автозаправочных комплексов.</w:t>
      </w:r>
    </w:p>
    <w:p w14:paraId="66DD3F5F" w14:textId="1BB861B0" w:rsidR="00606AA2" w:rsidRDefault="00606AA2" w:rsidP="00E1242A">
      <w:pPr>
        <w:spacing w:after="0" w:line="240" w:lineRule="auto"/>
        <w:ind w:firstLine="709"/>
        <w:jc w:val="both"/>
        <w:rPr>
          <w:rFonts w:ascii="Times New Roman" w:eastAsia="Calibri" w:hAnsi="Times New Roman" w:cs="Times New Roman"/>
          <w:sz w:val="28"/>
          <w:szCs w:val="28"/>
        </w:rPr>
      </w:pPr>
      <w:r w:rsidRPr="00606AA2">
        <w:rPr>
          <w:rFonts w:ascii="Times New Roman" w:eastAsia="Calibri" w:hAnsi="Times New Roman" w:cs="Times New Roman"/>
          <w:sz w:val="28"/>
          <w:szCs w:val="28"/>
        </w:rPr>
        <w:t xml:space="preserve">На поверхности глухих стен (без проемов, окон и архитектурных элементов) зданий, строений и сооружений, в том числе входящих в состав автозаправочных комплексов, разрешено размещать медиафасады </w:t>
      </w:r>
      <w:r w:rsidR="00E1242A">
        <w:rPr>
          <w:rFonts w:ascii="Times New Roman" w:eastAsia="Calibri" w:hAnsi="Times New Roman" w:cs="Times New Roman"/>
          <w:sz w:val="28"/>
          <w:szCs w:val="28"/>
        </w:rPr>
        <w:br/>
      </w:r>
      <w:r w:rsidRPr="00606AA2">
        <w:rPr>
          <w:rFonts w:ascii="Times New Roman" w:eastAsia="Calibri" w:hAnsi="Times New Roman" w:cs="Times New Roman"/>
          <w:sz w:val="28"/>
          <w:szCs w:val="28"/>
        </w:rPr>
        <w:t xml:space="preserve">как с использованием технологий, обеспечивающих </w:t>
      </w:r>
      <w:proofErr w:type="spellStart"/>
      <w:r w:rsidRPr="00606AA2">
        <w:rPr>
          <w:rFonts w:ascii="Times New Roman" w:eastAsia="Calibri" w:hAnsi="Times New Roman" w:cs="Times New Roman"/>
          <w:sz w:val="28"/>
          <w:szCs w:val="28"/>
        </w:rPr>
        <w:t>светопропускаемость</w:t>
      </w:r>
      <w:proofErr w:type="spellEnd"/>
      <w:r w:rsidRPr="00606AA2">
        <w:rPr>
          <w:rFonts w:ascii="Times New Roman" w:eastAsia="Calibri" w:hAnsi="Times New Roman" w:cs="Times New Roman"/>
          <w:sz w:val="28"/>
          <w:szCs w:val="28"/>
        </w:rPr>
        <w:t xml:space="preserve"> рекламной конструкции, так и без технологий, обеспечивающих </w:t>
      </w:r>
      <w:proofErr w:type="spellStart"/>
      <w:r w:rsidRPr="00606AA2">
        <w:rPr>
          <w:rFonts w:ascii="Times New Roman" w:eastAsia="Calibri" w:hAnsi="Times New Roman" w:cs="Times New Roman"/>
          <w:sz w:val="28"/>
          <w:szCs w:val="28"/>
        </w:rPr>
        <w:t>светопропускаемость</w:t>
      </w:r>
      <w:proofErr w:type="spellEnd"/>
      <w:r w:rsidRPr="00606AA2">
        <w:rPr>
          <w:rFonts w:ascii="Times New Roman" w:eastAsia="Calibri" w:hAnsi="Times New Roman" w:cs="Times New Roman"/>
          <w:sz w:val="28"/>
          <w:szCs w:val="28"/>
        </w:rPr>
        <w:t xml:space="preserve"> рекламной конструкции, с отсутствием просвета между корпусами светодиодов.</w:t>
      </w:r>
    </w:p>
    <w:p w14:paraId="074E0683" w14:textId="77777777" w:rsidR="00E1242A" w:rsidRPr="00DD120B" w:rsidRDefault="00E1242A" w:rsidP="00E1242A">
      <w:pPr>
        <w:spacing w:after="0" w:line="240" w:lineRule="auto"/>
        <w:ind w:firstLine="709"/>
        <w:jc w:val="both"/>
        <w:rPr>
          <w:rFonts w:ascii="Times New Roman" w:eastAsia="Calibri" w:hAnsi="Times New Roman" w:cs="Times New Roman"/>
          <w:sz w:val="28"/>
          <w:szCs w:val="28"/>
        </w:rPr>
      </w:pPr>
    </w:p>
    <w:p w14:paraId="50D51F44" w14:textId="77777777" w:rsidR="00606AA2" w:rsidRDefault="00606AA2" w:rsidP="00E1242A">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606AA2">
        <w:rPr>
          <w:rFonts w:ascii="Times New Roman" w:eastAsia="Times New Roman" w:hAnsi="Times New Roman" w:cs="Times New Roman"/>
          <w:b/>
          <w:bCs/>
          <w:sz w:val="28"/>
          <w:szCs w:val="28"/>
          <w:lang w:eastAsia="ru-RU"/>
        </w:rPr>
        <w:t>4. Разрешение на установку и эксплуатацию рекламной конструкции</w:t>
      </w:r>
    </w:p>
    <w:p w14:paraId="0B884F11" w14:textId="77777777" w:rsidR="00E1242A" w:rsidRDefault="00E1242A" w:rsidP="00E1242A">
      <w:pPr>
        <w:spacing w:after="0" w:line="240" w:lineRule="auto"/>
        <w:jc w:val="center"/>
        <w:textAlignment w:val="baseline"/>
        <w:outlineLvl w:val="2"/>
        <w:rPr>
          <w:rFonts w:ascii="Times New Roman" w:eastAsia="Times New Roman" w:hAnsi="Times New Roman" w:cs="Times New Roman"/>
          <w:b/>
          <w:bCs/>
          <w:sz w:val="28"/>
          <w:szCs w:val="28"/>
          <w:lang w:eastAsia="ru-RU"/>
        </w:rPr>
      </w:pPr>
    </w:p>
    <w:p w14:paraId="772178FB" w14:textId="44D5537C" w:rsidR="00686E47" w:rsidRDefault="00606AA2" w:rsidP="00E1242A">
      <w:pPr>
        <w:pStyle w:val="aa"/>
        <w:spacing w:before="0" w:beforeAutospacing="0" w:after="0" w:afterAutospacing="0"/>
        <w:ind w:firstLine="709"/>
        <w:jc w:val="both"/>
        <w:rPr>
          <w:sz w:val="28"/>
          <w:szCs w:val="28"/>
        </w:rPr>
      </w:pPr>
      <w:r w:rsidRPr="00606AA2">
        <w:rPr>
          <w:sz w:val="28"/>
          <w:szCs w:val="28"/>
        </w:rPr>
        <w:t xml:space="preserve">4.1. Установка и эксплуатация рекламных конструкций на территории </w:t>
      </w:r>
      <w:r w:rsidRPr="00606AA2">
        <w:rPr>
          <w:bCs/>
          <w:sz w:val="28"/>
          <w:szCs w:val="28"/>
        </w:rPr>
        <w:t xml:space="preserve">Донецкой Народной Республики </w:t>
      </w:r>
      <w:r w:rsidRPr="00606AA2">
        <w:rPr>
          <w:sz w:val="28"/>
          <w:szCs w:val="28"/>
        </w:rPr>
        <w:t xml:space="preserve">осуществляется на основании разрешения </w:t>
      </w:r>
      <w:r w:rsidR="00493DB6">
        <w:rPr>
          <w:sz w:val="28"/>
          <w:szCs w:val="28"/>
        </w:rPr>
        <w:br/>
      </w:r>
      <w:r w:rsidRPr="00606AA2">
        <w:rPr>
          <w:sz w:val="28"/>
          <w:szCs w:val="28"/>
        </w:rPr>
        <w:t xml:space="preserve">на установку и эксплуатацию рекламной конструкции, выданного органом местного самоуправления муниципального образования Донецкой Народной Республики (далее </w:t>
      </w:r>
      <w:r w:rsidR="00E1242A">
        <w:rPr>
          <w:sz w:val="28"/>
          <w:szCs w:val="28"/>
        </w:rPr>
        <w:t>–</w:t>
      </w:r>
      <w:r w:rsidRPr="00606AA2">
        <w:rPr>
          <w:sz w:val="28"/>
          <w:szCs w:val="28"/>
        </w:rPr>
        <w:t xml:space="preserve"> Разрешение) по форме согласно прил</w:t>
      </w:r>
      <w:r w:rsidR="00493DB6">
        <w:rPr>
          <w:sz w:val="28"/>
          <w:szCs w:val="28"/>
        </w:rPr>
        <w:t xml:space="preserve">ожению 2 </w:t>
      </w:r>
      <w:r w:rsidR="00493DB6">
        <w:rPr>
          <w:sz w:val="28"/>
          <w:szCs w:val="28"/>
        </w:rPr>
        <w:br/>
        <w:t xml:space="preserve">к настоящим </w:t>
      </w:r>
      <w:r w:rsidR="00493DB6" w:rsidRPr="00686E47">
        <w:rPr>
          <w:sz w:val="28"/>
          <w:szCs w:val="28"/>
        </w:rPr>
        <w:t>Правилам</w:t>
      </w:r>
      <w:r w:rsidRPr="00686E47">
        <w:rPr>
          <w:sz w:val="28"/>
          <w:szCs w:val="28"/>
        </w:rPr>
        <w:t xml:space="preserve"> при наличии действующего договора между</w:t>
      </w:r>
      <w:r w:rsidR="00686E47">
        <w:rPr>
          <w:sz w:val="28"/>
          <w:szCs w:val="28"/>
        </w:rPr>
        <w:t xml:space="preserve"> </w:t>
      </w:r>
      <w:r w:rsidR="00686E47">
        <w:rPr>
          <w:sz w:val="28"/>
          <w:szCs w:val="28"/>
        </w:rPr>
        <w:br/>
        <w:t>ее владельцем и</w:t>
      </w:r>
      <w:r w:rsidRPr="00686E47">
        <w:rPr>
          <w:sz w:val="28"/>
          <w:szCs w:val="28"/>
        </w:rPr>
        <w:t xml:space="preserve"> собственником </w:t>
      </w:r>
      <w:r w:rsidR="00686E47" w:rsidRPr="00686E47">
        <w:rPr>
          <w:sz w:val="28"/>
          <w:szCs w:val="28"/>
        </w:rPr>
        <w:t xml:space="preserve">земельного участка, здания или иного </w:t>
      </w:r>
      <w:r w:rsidR="00686E47" w:rsidRPr="00686E47">
        <w:rPr>
          <w:sz w:val="28"/>
          <w:szCs w:val="28"/>
        </w:rPr>
        <w:lastRenderedPageBreak/>
        <w:t>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r w:rsidR="00686E47">
        <w:rPr>
          <w:sz w:val="28"/>
          <w:szCs w:val="28"/>
        </w:rPr>
        <w:t>.</w:t>
      </w:r>
    </w:p>
    <w:p w14:paraId="4C771337" w14:textId="00CFDD49"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В случае если для установки и эксплуатации рекламной конструкции предполагается использовать общее имущество собственников помещений </w:t>
      </w:r>
      <w:r w:rsidR="00493DB6">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w:t>
      </w:r>
    </w:p>
    <w:p w14:paraId="0F28F0F6" w14:textId="5D8D7C54"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4.2. Разрешение выдается в соответствии с требованиями </w:t>
      </w:r>
      <w:r w:rsidR="00E1242A">
        <w:rPr>
          <w:rFonts w:ascii="Times New Roman" w:eastAsia="Calibri" w:hAnsi="Times New Roman" w:cs="Times New Roman"/>
          <w:sz w:val="28"/>
          <w:szCs w:val="28"/>
        </w:rPr>
        <w:t xml:space="preserve">Федерального закона от 13 марта </w:t>
      </w:r>
      <w:r w:rsidRPr="00606AA2">
        <w:rPr>
          <w:rFonts w:ascii="Times New Roman" w:eastAsia="Calibri" w:hAnsi="Times New Roman" w:cs="Times New Roman"/>
          <w:sz w:val="28"/>
          <w:szCs w:val="28"/>
        </w:rPr>
        <w:t>2006</w:t>
      </w:r>
      <w:r w:rsidR="00E1242A">
        <w:rPr>
          <w:rFonts w:ascii="Times New Roman" w:eastAsia="Calibri" w:hAnsi="Times New Roman" w:cs="Times New Roman"/>
          <w:sz w:val="28"/>
          <w:szCs w:val="28"/>
        </w:rPr>
        <w:t xml:space="preserve"> года</w:t>
      </w:r>
      <w:r w:rsidRPr="00606AA2">
        <w:rPr>
          <w:rFonts w:ascii="Times New Roman" w:eastAsia="Calibri" w:hAnsi="Times New Roman" w:cs="Times New Roman"/>
          <w:sz w:val="28"/>
          <w:szCs w:val="28"/>
        </w:rPr>
        <w:t xml:space="preserve"> </w:t>
      </w:r>
      <w:r w:rsidR="00DD120B">
        <w:rPr>
          <w:rFonts w:ascii="Times New Roman" w:eastAsia="Calibri" w:hAnsi="Times New Roman" w:cs="Times New Roman"/>
          <w:sz w:val="28"/>
          <w:szCs w:val="28"/>
        </w:rPr>
        <w:t>№</w:t>
      </w:r>
      <w:r w:rsidRPr="00606AA2">
        <w:rPr>
          <w:rFonts w:ascii="Times New Roman" w:eastAsia="Calibri" w:hAnsi="Times New Roman" w:cs="Times New Roman"/>
          <w:sz w:val="28"/>
          <w:szCs w:val="28"/>
        </w:rPr>
        <w:t xml:space="preserve"> 38-ФЗ </w:t>
      </w:r>
      <w:r w:rsidR="00DD120B">
        <w:rPr>
          <w:rFonts w:ascii="Times New Roman" w:eastAsia="Calibri" w:hAnsi="Times New Roman" w:cs="Times New Roman"/>
          <w:sz w:val="28"/>
          <w:szCs w:val="28"/>
        </w:rPr>
        <w:t>«</w:t>
      </w:r>
      <w:r w:rsidRPr="00606AA2">
        <w:rPr>
          <w:rFonts w:ascii="Times New Roman" w:eastAsia="Calibri" w:hAnsi="Times New Roman" w:cs="Times New Roman"/>
          <w:sz w:val="28"/>
          <w:szCs w:val="28"/>
        </w:rPr>
        <w:t>О рекламе</w:t>
      </w:r>
      <w:r w:rsidR="00DD120B">
        <w:rPr>
          <w:rFonts w:ascii="Times New Roman" w:eastAsia="Calibri" w:hAnsi="Times New Roman" w:cs="Times New Roman"/>
          <w:sz w:val="28"/>
          <w:szCs w:val="28"/>
        </w:rPr>
        <w:t>»</w:t>
      </w:r>
      <w:r w:rsidRPr="00606AA2">
        <w:rPr>
          <w:rFonts w:ascii="Times New Roman" w:eastAsia="Times New Roman" w:hAnsi="Times New Roman" w:cs="Times New Roman"/>
          <w:sz w:val="28"/>
          <w:szCs w:val="28"/>
          <w:lang w:eastAsia="ru-RU"/>
        </w:rPr>
        <w:t xml:space="preserve"> в порядке, установленном настоящими Правилами и </w:t>
      </w:r>
      <w:r w:rsidRPr="00453527">
        <w:rPr>
          <w:rFonts w:ascii="Times New Roman" w:eastAsia="Times New Roman" w:hAnsi="Times New Roman" w:cs="Times New Roman"/>
          <w:sz w:val="28"/>
          <w:szCs w:val="28"/>
          <w:lang w:eastAsia="ru-RU"/>
        </w:rPr>
        <w:t>Административным регламентом предоставления государственной услуги «Выдача разрешения на установку и эксплуатацию рекламной конструкции».</w:t>
      </w:r>
    </w:p>
    <w:p w14:paraId="30B0C7E3" w14:textId="290A44AB" w:rsidR="00606AA2" w:rsidRDefault="00606AA2" w:rsidP="004D1AC9">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4.3. Разрешение выдается на каждую рекламную конструкцию на срок действия договора на установку и эксплуатацию рекламной конструкции.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разрешении указываются сведения о лице, которому выдано разрешение (владельце имущества или рекламной конструкции), тип рекламной конструкции, площадь ее информационного поля, место установки рекламной конструкции, характеристики рекламной конструкции, технология смены изображения, срок действия разрешения, орган, выдавший разрешение, номер </w:t>
      </w:r>
      <w:r w:rsidR="00E1242A">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и дата его выдачи, иные сведения, предусмотренные федеральным законодательством.</w:t>
      </w:r>
    </w:p>
    <w:p w14:paraId="08F123FD" w14:textId="77777777" w:rsidR="00606AA2" w:rsidRPr="00606AA2" w:rsidRDefault="00606AA2" w:rsidP="004D1AC9">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4.4. В случае изменения технологии смены изображения на рекламной конструкции исполнительный орган местного самоуправления муниципального образования Донецкой Народной Республики в срок не позднее 8 рабочих дней вносит отметку об изменении технологии смены изображения на рекламной конструкции в ранее выданное разрешение.</w:t>
      </w:r>
    </w:p>
    <w:p w14:paraId="25FE5031" w14:textId="77777777" w:rsidR="00606AA2" w:rsidRPr="00606AA2" w:rsidRDefault="00606AA2" w:rsidP="00E1242A">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285732E1" w14:textId="77777777" w:rsidR="00606AA2" w:rsidRDefault="00606AA2" w:rsidP="00E1242A">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606AA2">
        <w:rPr>
          <w:rFonts w:ascii="Times New Roman" w:eastAsia="Times New Roman" w:hAnsi="Times New Roman" w:cs="Times New Roman"/>
          <w:b/>
          <w:bCs/>
          <w:sz w:val="28"/>
          <w:szCs w:val="28"/>
          <w:lang w:eastAsia="ru-RU"/>
        </w:rPr>
        <w:t>5. Контроль за выполнением требований к размещению рекламных конструкций. Демонтаж самовольных рекламных конструкций</w:t>
      </w:r>
    </w:p>
    <w:p w14:paraId="09F9219A" w14:textId="77777777" w:rsidR="00E1242A" w:rsidRPr="00606AA2" w:rsidRDefault="00E1242A" w:rsidP="00E1242A">
      <w:pPr>
        <w:spacing w:after="0" w:line="240" w:lineRule="auto"/>
        <w:jc w:val="center"/>
        <w:textAlignment w:val="baseline"/>
        <w:outlineLvl w:val="2"/>
        <w:rPr>
          <w:rFonts w:ascii="Times New Roman" w:eastAsia="Times New Roman" w:hAnsi="Times New Roman" w:cs="Times New Roman"/>
          <w:b/>
          <w:bCs/>
          <w:sz w:val="28"/>
          <w:szCs w:val="28"/>
          <w:lang w:eastAsia="ru-RU"/>
        </w:rPr>
      </w:pPr>
    </w:p>
    <w:p w14:paraId="3447BBBA" w14:textId="1E5F3DCF" w:rsidR="00606AA2" w:rsidRPr="00606AA2" w:rsidRDefault="00606AA2" w:rsidP="00E12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5.1. Выявление рекламных конструкций, не со</w:t>
      </w:r>
      <w:r w:rsidR="00D4057D">
        <w:rPr>
          <w:rFonts w:ascii="Times New Roman" w:eastAsia="Times New Roman" w:hAnsi="Times New Roman" w:cs="Times New Roman"/>
          <w:sz w:val="28"/>
          <w:szCs w:val="28"/>
          <w:lang w:eastAsia="ru-RU"/>
        </w:rPr>
        <w:t>от</w:t>
      </w:r>
      <w:r w:rsidRPr="00606AA2">
        <w:rPr>
          <w:rFonts w:ascii="Times New Roman" w:eastAsia="Times New Roman" w:hAnsi="Times New Roman" w:cs="Times New Roman"/>
          <w:sz w:val="28"/>
          <w:szCs w:val="28"/>
          <w:lang w:eastAsia="ru-RU"/>
        </w:rPr>
        <w:t>вет</w:t>
      </w:r>
      <w:r w:rsidR="00D4057D">
        <w:rPr>
          <w:rFonts w:ascii="Times New Roman" w:eastAsia="Times New Roman" w:hAnsi="Times New Roman" w:cs="Times New Roman"/>
          <w:sz w:val="28"/>
          <w:szCs w:val="28"/>
          <w:lang w:eastAsia="ru-RU"/>
        </w:rPr>
        <w:t>ств</w:t>
      </w:r>
      <w:r w:rsidRPr="00606AA2">
        <w:rPr>
          <w:rFonts w:ascii="Times New Roman" w:eastAsia="Times New Roman" w:hAnsi="Times New Roman" w:cs="Times New Roman"/>
          <w:sz w:val="28"/>
          <w:szCs w:val="28"/>
          <w:lang w:eastAsia="ru-RU"/>
        </w:rPr>
        <w:t>ующих установленным требованиям, осуществляется соответствующим органом местного самоуправления муниципального образования (далее – Орган).</w:t>
      </w:r>
    </w:p>
    <w:p w14:paraId="3EF9AE2E" w14:textId="42343AC3"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Выявление самовольных рекламных конструкций </w:t>
      </w:r>
      <w:r w:rsidRPr="008805B2">
        <w:rPr>
          <w:rFonts w:ascii="Times New Roman" w:eastAsia="Times New Roman" w:hAnsi="Times New Roman" w:cs="Times New Roman"/>
          <w:sz w:val="28"/>
          <w:szCs w:val="28"/>
          <w:lang w:eastAsia="ru-RU"/>
        </w:rPr>
        <w:t xml:space="preserve">осуществляется </w:t>
      </w:r>
      <w:r w:rsidR="002570E6">
        <w:rPr>
          <w:rFonts w:ascii="Times New Roman" w:eastAsia="Times New Roman" w:hAnsi="Times New Roman" w:cs="Times New Roman"/>
          <w:sz w:val="28"/>
          <w:szCs w:val="28"/>
          <w:lang w:eastAsia="ru-RU"/>
        </w:rPr>
        <w:t>Министерством</w:t>
      </w:r>
      <w:r w:rsidRPr="00606AA2">
        <w:rPr>
          <w:rFonts w:ascii="Times New Roman" w:eastAsia="Times New Roman" w:hAnsi="Times New Roman" w:cs="Times New Roman"/>
          <w:sz w:val="28"/>
          <w:szCs w:val="28"/>
          <w:lang w:eastAsia="ru-RU"/>
        </w:rPr>
        <w:t xml:space="preserve"> по результатам мониторинга территории </w:t>
      </w:r>
      <w:r w:rsidRPr="00606AA2">
        <w:rPr>
          <w:rFonts w:ascii="Times New Roman" w:eastAsia="Times New Roman" w:hAnsi="Times New Roman" w:cs="Times New Roman"/>
          <w:bCs/>
          <w:sz w:val="28"/>
          <w:szCs w:val="28"/>
          <w:lang w:eastAsia="ru-RU"/>
        </w:rPr>
        <w:t xml:space="preserve">Донецкой Народной Республики </w:t>
      </w:r>
      <w:r w:rsidRPr="00D4057D">
        <w:rPr>
          <w:rFonts w:ascii="Times New Roman" w:eastAsia="Times New Roman" w:hAnsi="Times New Roman" w:cs="Times New Roman"/>
          <w:sz w:val="28"/>
          <w:szCs w:val="28"/>
          <w:lang w:eastAsia="ru-RU"/>
        </w:rPr>
        <w:t xml:space="preserve">с учетом информационной базы данных о выданных, </w:t>
      </w:r>
      <w:r w:rsidRPr="00D4057D">
        <w:rPr>
          <w:rFonts w:ascii="Times New Roman" w:eastAsia="Times New Roman" w:hAnsi="Times New Roman" w:cs="Times New Roman"/>
          <w:sz w:val="28"/>
          <w:szCs w:val="28"/>
          <w:lang w:eastAsia="ru-RU"/>
        </w:rPr>
        <w:lastRenderedPageBreak/>
        <w:t>аннулированных и признанных недействительными разрешениях,</w:t>
      </w:r>
      <w:r w:rsidRPr="00606AA2">
        <w:rPr>
          <w:rFonts w:ascii="Times New Roman" w:eastAsia="Times New Roman" w:hAnsi="Times New Roman" w:cs="Times New Roman"/>
          <w:sz w:val="28"/>
          <w:szCs w:val="28"/>
          <w:lang w:eastAsia="ru-RU"/>
        </w:rPr>
        <w:t xml:space="preserve"> а также иной информации, поступающей в Орган и содержащей сведения о нарушении требований законодательства в сфере установки и эксплуатации рекламных конструкций.</w:t>
      </w:r>
    </w:p>
    <w:p w14:paraId="0B9BEBDD" w14:textId="358ABD61"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5.2. По результатам мониторинга, указанного в пункте 5.1 настоящих Правил, Органом, в случае выявления самовольной рекламной конструкции, составляется акт обследования рекламной конструкции по форме согласно приложению 3 к настоящим Правилам.</w:t>
      </w:r>
    </w:p>
    <w:p w14:paraId="77B425E5" w14:textId="77777777"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В случае невозможности определить владельца самовольной рекламной конструкции информация об этом отражается в акте.</w:t>
      </w:r>
    </w:p>
    <w:p w14:paraId="551EAD43" w14:textId="6D023C0D"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На основании акта обследования владельцу самовольной рекламной конструкции выносится предписание о необходимости демонтажа данной конструкции по форме согласно приложению 4 к настоящим Правилам</w:t>
      </w:r>
      <w:r w:rsidR="00E1242A">
        <w:rPr>
          <w:rFonts w:ascii="Times New Roman" w:eastAsia="Times New Roman" w:hAnsi="Times New Roman" w:cs="Times New Roman"/>
          <w:sz w:val="28"/>
          <w:szCs w:val="28"/>
          <w:lang w:eastAsia="ru-RU"/>
        </w:rPr>
        <w:br/>
        <w:t>(далее –</w:t>
      </w:r>
      <w:r w:rsidRPr="00606AA2">
        <w:rPr>
          <w:rFonts w:ascii="Times New Roman" w:eastAsia="Times New Roman" w:hAnsi="Times New Roman" w:cs="Times New Roman"/>
          <w:sz w:val="28"/>
          <w:szCs w:val="28"/>
          <w:lang w:eastAsia="ru-RU"/>
        </w:rPr>
        <w:t xml:space="preserve"> предписание).</w:t>
      </w:r>
    </w:p>
    <w:p w14:paraId="14E9D2E9" w14:textId="7DDB0824"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Если в установленный срок владелец самовольной рекламной конструкции не выполнил обязанность по демонтажу рекламной конструкции или владелец рекламной конструкции неизвестен, Орган выдает предписание собственнику или иному законному владельцу недвижимого имущества </w:t>
      </w:r>
      <w:r w:rsidR="00E1242A">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или остановочного павильона, к которым присоединена самовольная рекламная конструкция, за исключением случая присоединения самовольной рекламной конструкции к недвижимому имуществу, и не предоставленному </w:t>
      </w:r>
      <w:r w:rsidR="00E1242A">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в пользование, владение или в аренду,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w:t>
      </w:r>
    </w:p>
    <w:p w14:paraId="694CF9E0" w14:textId="588B4BD8"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5.3. Предписание оформляется на официальном бланке Органа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и подписывается руководителем Органа, его заместителями либо уполномоченным им лицом.</w:t>
      </w:r>
    </w:p>
    <w:p w14:paraId="491B0048" w14:textId="77777777"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Орган должен принять необходимые и достаточные меры для извещения лица о вынесении ему предписания.</w:t>
      </w:r>
    </w:p>
    <w:p w14:paraId="2BE6B84D" w14:textId="56D4493C"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Предписание направляется заказным письмом с уведомлением о вручении либо с использованием иных средств связи, подтверждающих доставку и вручение предписания адресату.</w:t>
      </w:r>
    </w:p>
    <w:p w14:paraId="4D393C43" w14:textId="290A5BE3"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В случае возврата предписания с отметкой о невручении корреспонденции, в связи с истечением срока ее хранения, адресат считается извещенным о вынесении ему предписания.</w:t>
      </w:r>
    </w:p>
    <w:p w14:paraId="27C9AB76" w14:textId="77777777"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5.4. Демонтаж самовольной рекламной конструкции осуществляется лицами, которым вынесено предписание, за счет собственных средств в течение месяца со дня выдачи предписания.</w:t>
      </w:r>
    </w:p>
    <w:p w14:paraId="7EC38E87" w14:textId="5558ECB0"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lastRenderedPageBreak/>
        <w:t xml:space="preserve">5.5. Если самовольная рекламная конструкция не была демонтирована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установленный предписанием срок либо владельца самовольной рекламной конструкции, присоединенной к недвижимому имуществу, в том числе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к земельному участку или остановочному павильону, невозможно определить, организация демонтажа самовольных рекламных конструкций осуществляется за счет средств бюджета</w:t>
      </w:r>
      <w:r w:rsidRPr="00606AA2">
        <w:rPr>
          <w:rFonts w:ascii="Times New Roman" w:eastAsia="Times New Roman" w:hAnsi="Times New Roman" w:cs="Times New Roman"/>
          <w:bCs/>
          <w:sz w:val="28"/>
          <w:szCs w:val="28"/>
          <w:lang w:eastAsia="ru-RU"/>
        </w:rPr>
        <w:t xml:space="preserve"> соответствующего муниципального образования</w:t>
      </w:r>
      <w:r w:rsidRPr="00606AA2">
        <w:rPr>
          <w:rFonts w:ascii="Times New Roman" w:eastAsia="Times New Roman" w:hAnsi="Times New Roman" w:cs="Times New Roman"/>
          <w:sz w:val="28"/>
          <w:szCs w:val="28"/>
          <w:lang w:eastAsia="ru-RU"/>
        </w:rPr>
        <w:t xml:space="preserve">,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с последующими взысканием средств с владельца рекламной конструкции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судебном порядке. </w:t>
      </w:r>
    </w:p>
    <w:p w14:paraId="2F3FC7E1" w14:textId="77777777"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5.6. Организация мероприятий по демонтажу самовольных рекламных конструкций за счет средств бюджета </w:t>
      </w:r>
      <w:r w:rsidRPr="00606AA2">
        <w:rPr>
          <w:rFonts w:ascii="Times New Roman" w:eastAsia="Times New Roman" w:hAnsi="Times New Roman" w:cs="Times New Roman"/>
          <w:bCs/>
          <w:sz w:val="28"/>
          <w:szCs w:val="28"/>
          <w:lang w:eastAsia="ru-RU"/>
        </w:rPr>
        <w:t xml:space="preserve">соответствующего муниципального образования </w:t>
      </w:r>
      <w:r w:rsidRPr="00606AA2">
        <w:rPr>
          <w:rFonts w:ascii="Times New Roman" w:eastAsia="Times New Roman" w:hAnsi="Times New Roman" w:cs="Times New Roman"/>
          <w:sz w:val="28"/>
          <w:szCs w:val="28"/>
          <w:lang w:eastAsia="ru-RU"/>
        </w:rPr>
        <w:t>осуществляется Органом в соответствии с требованиями законодательства.</w:t>
      </w:r>
    </w:p>
    <w:p w14:paraId="3CE3DFE0" w14:textId="77777777" w:rsidR="00606AA2" w:rsidRPr="00606AA2" w:rsidRDefault="00606AA2" w:rsidP="00E1242A">
      <w:pPr>
        <w:spacing w:before="200" w:after="0" w:line="240" w:lineRule="auto"/>
        <w:ind w:firstLine="709"/>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Самовольные рекламные конструкции, демонтируются на основании решения Органа о демонтаже самовольных рекламных конструкций, которое принимается в отношении одной или нескольких рекламных конструкций.</w:t>
      </w:r>
    </w:p>
    <w:p w14:paraId="0D1065C0" w14:textId="77777777" w:rsidR="00606AA2" w:rsidRPr="00606AA2" w:rsidRDefault="00606AA2" w:rsidP="00E1242A">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При этом Орган не несет ответственность за состояние и сохранность рекламных конструкций при их демонтаже и перемещении на место хранения демонтированных рекламных конструкций.</w:t>
      </w:r>
    </w:p>
    <w:p w14:paraId="491C3444" w14:textId="77777777" w:rsidR="00606AA2" w:rsidRPr="00606AA2" w:rsidRDefault="00606AA2" w:rsidP="00733338">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Решение о демонтаже самовольных рекламных конструкций подписывается руководителем Органа или его заместителям,  в случае отсутствия - лицом, их замещающим, и содержит: дату принятия, описание и параметры самовольной рекламной конструкции, информацию о владельце конструкции (при наличии), информацию о собственнике недвижимого имущества или остановочного павильона, к которому присоединена рекламная конструкция (при наличии), адрес (адресный ориентир) места установки (размещения) конструкции, фотографии конструкции.</w:t>
      </w:r>
    </w:p>
    <w:p w14:paraId="5A0DF369" w14:textId="77777777" w:rsidR="00606AA2" w:rsidRPr="00606AA2" w:rsidRDefault="00606AA2" w:rsidP="00733338">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5.7. Решения о демонтаже самовольных рекламных конструкций подлежат размещению на официальном сайте органа местного самоуправления муниципального образования.</w:t>
      </w:r>
    </w:p>
    <w:p w14:paraId="643FF3C3" w14:textId="6CCC5AB9" w:rsidR="00606AA2" w:rsidRPr="00606AA2" w:rsidRDefault="00606AA2" w:rsidP="00733338">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5.8. Самовольная рекламная конструкция, демонтированная за счет средств бюджета</w:t>
      </w:r>
      <w:r w:rsidRPr="00606AA2">
        <w:rPr>
          <w:rFonts w:ascii="Times New Roman" w:eastAsia="Times New Roman" w:hAnsi="Times New Roman" w:cs="Times New Roman"/>
          <w:bCs/>
          <w:sz w:val="28"/>
          <w:szCs w:val="28"/>
          <w:lang w:eastAsia="ru-RU"/>
        </w:rPr>
        <w:t xml:space="preserve"> соответствующего муниципального образования</w:t>
      </w:r>
      <w:r w:rsidRPr="00606AA2">
        <w:rPr>
          <w:rFonts w:ascii="Times New Roman" w:eastAsia="Times New Roman" w:hAnsi="Times New Roman" w:cs="Times New Roman"/>
          <w:sz w:val="28"/>
          <w:szCs w:val="28"/>
          <w:lang w:eastAsia="ru-RU"/>
        </w:rPr>
        <w:t xml:space="preserve">, может быть возвращена владельцу в установленном Правительством </w:t>
      </w:r>
      <w:r w:rsidRPr="00606AA2">
        <w:rPr>
          <w:rFonts w:ascii="Times New Roman" w:eastAsia="Times New Roman" w:hAnsi="Times New Roman" w:cs="Times New Roman"/>
          <w:bCs/>
          <w:sz w:val="28"/>
          <w:szCs w:val="28"/>
          <w:lang w:eastAsia="ru-RU"/>
        </w:rPr>
        <w:t xml:space="preserve">Донецкой Народной Республики </w:t>
      </w:r>
      <w:r w:rsidR="00D4057D">
        <w:rPr>
          <w:rFonts w:ascii="Times New Roman" w:eastAsia="Times New Roman" w:hAnsi="Times New Roman" w:cs="Times New Roman"/>
          <w:bCs/>
          <w:sz w:val="28"/>
          <w:szCs w:val="28"/>
          <w:lang w:eastAsia="ru-RU"/>
        </w:rPr>
        <w:t>и органом местного самоуправления в</w:t>
      </w:r>
      <w:r w:rsidRPr="00606AA2">
        <w:rPr>
          <w:rFonts w:ascii="Times New Roman" w:eastAsia="Times New Roman" w:hAnsi="Times New Roman" w:cs="Times New Roman"/>
          <w:sz w:val="28"/>
          <w:szCs w:val="28"/>
          <w:lang w:eastAsia="ru-RU"/>
        </w:rPr>
        <w:t xml:space="preserve"> порядке, регламентирующем процедуру учета, хранения, возврата, утилизации демонтированных рекламных и информационных конструкций, размещенных (установленных) и/или эксплуатируемых самовольно (незаконно) либо с нарушением требований законодательства Российской Федерации на территории </w:t>
      </w:r>
      <w:r w:rsidRPr="00606AA2">
        <w:rPr>
          <w:rFonts w:ascii="Times New Roman" w:eastAsia="Times New Roman" w:hAnsi="Times New Roman" w:cs="Times New Roman"/>
          <w:bCs/>
          <w:sz w:val="28"/>
          <w:szCs w:val="28"/>
          <w:lang w:eastAsia="ru-RU"/>
        </w:rPr>
        <w:t>Донецкой Народной Республики</w:t>
      </w:r>
      <w:r w:rsidRPr="00606AA2">
        <w:rPr>
          <w:rFonts w:ascii="Times New Roman" w:eastAsia="Times New Roman" w:hAnsi="Times New Roman" w:cs="Times New Roman"/>
          <w:sz w:val="28"/>
          <w:szCs w:val="28"/>
          <w:lang w:eastAsia="ru-RU"/>
        </w:rPr>
        <w:t xml:space="preserve">, а также возмещения затрат бюджета соответствующего муниципального образования, связанных с демонтажем, хранением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и утилизацией таких конструкций.</w:t>
      </w:r>
    </w:p>
    <w:p w14:paraId="047759E8" w14:textId="3C43AF5B" w:rsidR="00606AA2" w:rsidRPr="00606AA2" w:rsidRDefault="00606AA2" w:rsidP="00733338">
      <w:pPr>
        <w:autoSpaceDE w:val="0"/>
        <w:autoSpaceDN w:val="0"/>
        <w:adjustRightInd w:val="0"/>
        <w:spacing w:before="200" w:after="0" w:line="240" w:lineRule="auto"/>
        <w:ind w:firstLine="709"/>
        <w:jc w:val="both"/>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lastRenderedPageBreak/>
        <w:t xml:space="preserve">5.9. В случае если рекламная конструкция была самовольно установлена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на недвижимом имуществе, не предоставленном в пользование, владение или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в аренду, кроме затрат, указанных в пункте 5.8 настоящих Правил, взыскиваются убытки в размере платы за фактическое размещение данной рекламной конструкции без соответствующего договора и разрешения. Расчет убытков производится за период с даты вынесения предписания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о необходимости демонтажа самовольной конструкции до даты составления документа, подтверждающего демонтаж конструкции.</w:t>
      </w:r>
    </w:p>
    <w:p w14:paraId="71C0D97E" w14:textId="3A4ED618" w:rsidR="00606AA2" w:rsidRPr="00606AA2" w:rsidRDefault="00606AA2" w:rsidP="00733338">
      <w:pPr>
        <w:spacing w:before="200" w:after="0" w:line="240" w:lineRule="auto"/>
        <w:ind w:firstLine="709"/>
        <w:jc w:val="both"/>
        <w:textAlignment w:val="baseline"/>
        <w:rPr>
          <w:rFonts w:ascii="Times New Roman" w:eastAsia="Times New Roman" w:hAnsi="Times New Roman" w:cs="Times New Roman"/>
          <w:sz w:val="28"/>
          <w:szCs w:val="28"/>
          <w:lang w:eastAsia="ru-RU"/>
        </w:rPr>
      </w:pPr>
      <w:r w:rsidRPr="00606AA2">
        <w:rPr>
          <w:rFonts w:ascii="Times New Roman" w:eastAsia="Times New Roman" w:hAnsi="Times New Roman" w:cs="Times New Roman"/>
          <w:sz w:val="28"/>
          <w:szCs w:val="28"/>
          <w:lang w:eastAsia="ru-RU"/>
        </w:rPr>
        <w:t xml:space="preserve">5.10. Хранение демонтированных рекламных конструкций, размещенных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 xml:space="preserve">с нарушением настоящих Правил, производится в течение не более </w:t>
      </w:r>
      <w:r w:rsidR="00D4057D">
        <w:rPr>
          <w:rFonts w:ascii="Times New Roman" w:eastAsia="Times New Roman" w:hAnsi="Times New Roman" w:cs="Times New Roman"/>
          <w:sz w:val="28"/>
          <w:szCs w:val="28"/>
          <w:lang w:eastAsia="ru-RU"/>
        </w:rPr>
        <w:br/>
      </w:r>
      <w:r w:rsidRPr="00606AA2">
        <w:rPr>
          <w:rFonts w:ascii="Times New Roman" w:eastAsia="Times New Roman" w:hAnsi="Times New Roman" w:cs="Times New Roman"/>
          <w:sz w:val="28"/>
          <w:szCs w:val="28"/>
          <w:lang w:eastAsia="ru-RU"/>
        </w:rPr>
        <w:t>30 календарных дней со дня демонтажа с составлением акта вывоза материальных ценностей и акта передачи их на хранение.</w:t>
      </w:r>
    </w:p>
    <w:p w14:paraId="6F1C3880" w14:textId="5FEDD8FA" w:rsidR="00B47A3D" w:rsidRPr="00691702" w:rsidRDefault="00B47A3D" w:rsidP="00691702">
      <w:pPr>
        <w:rPr>
          <w:rFonts w:ascii="Times New Roman" w:eastAsia="Times New Roman" w:hAnsi="Times New Roman" w:cs="Times New Roman"/>
          <w:color w:val="002060"/>
          <w:sz w:val="28"/>
          <w:szCs w:val="28"/>
          <w:lang w:eastAsia="ru-RU"/>
        </w:rPr>
      </w:pPr>
      <w:bookmarkStart w:id="0" w:name="_GoBack"/>
      <w:bookmarkEnd w:id="0"/>
    </w:p>
    <w:sectPr w:rsidR="00B47A3D" w:rsidRPr="00691702" w:rsidSect="00B47A3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DA5A4" w14:textId="77777777" w:rsidR="00FA5B98" w:rsidRDefault="00FA5B98" w:rsidP="00606AA2">
      <w:pPr>
        <w:spacing w:after="0" w:line="240" w:lineRule="auto"/>
      </w:pPr>
      <w:r>
        <w:separator/>
      </w:r>
    </w:p>
  </w:endnote>
  <w:endnote w:type="continuationSeparator" w:id="0">
    <w:p w14:paraId="7516A121" w14:textId="77777777" w:rsidR="00FA5B98" w:rsidRDefault="00FA5B98" w:rsidP="0060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CF601" w14:textId="77777777" w:rsidR="00FA5B98" w:rsidRDefault="00FA5B98" w:rsidP="00606AA2">
      <w:pPr>
        <w:spacing w:after="0" w:line="240" w:lineRule="auto"/>
      </w:pPr>
      <w:r>
        <w:separator/>
      </w:r>
    </w:p>
  </w:footnote>
  <w:footnote w:type="continuationSeparator" w:id="0">
    <w:p w14:paraId="3B80CAD7" w14:textId="77777777" w:rsidR="00FA5B98" w:rsidRDefault="00FA5B98" w:rsidP="00606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A3D"/>
    <w:rsid w:val="0003673D"/>
    <w:rsid w:val="00050F67"/>
    <w:rsid w:val="00070371"/>
    <w:rsid w:val="0007505B"/>
    <w:rsid w:val="00075D66"/>
    <w:rsid w:val="000B3C05"/>
    <w:rsid w:val="000E22F7"/>
    <w:rsid w:val="001033AA"/>
    <w:rsid w:val="00134B40"/>
    <w:rsid w:val="00152CDB"/>
    <w:rsid w:val="0019197E"/>
    <w:rsid w:val="001A0145"/>
    <w:rsid w:val="001B5144"/>
    <w:rsid w:val="001D2629"/>
    <w:rsid w:val="001E38A6"/>
    <w:rsid w:val="002264BF"/>
    <w:rsid w:val="002570E6"/>
    <w:rsid w:val="002614BC"/>
    <w:rsid w:val="002713EB"/>
    <w:rsid w:val="002A051B"/>
    <w:rsid w:val="002B1B84"/>
    <w:rsid w:val="002C6899"/>
    <w:rsid w:val="002E6000"/>
    <w:rsid w:val="002E6B36"/>
    <w:rsid w:val="003500FA"/>
    <w:rsid w:val="003523BB"/>
    <w:rsid w:val="00390806"/>
    <w:rsid w:val="003A2DD2"/>
    <w:rsid w:val="0041194B"/>
    <w:rsid w:val="00427A64"/>
    <w:rsid w:val="00453527"/>
    <w:rsid w:val="00493DB6"/>
    <w:rsid w:val="004C055C"/>
    <w:rsid w:val="004D1AC9"/>
    <w:rsid w:val="00513F11"/>
    <w:rsid w:val="00515D98"/>
    <w:rsid w:val="00561EA4"/>
    <w:rsid w:val="0056686A"/>
    <w:rsid w:val="00566A5C"/>
    <w:rsid w:val="0058792B"/>
    <w:rsid w:val="00602700"/>
    <w:rsid w:val="00606AA2"/>
    <w:rsid w:val="00686E47"/>
    <w:rsid w:val="00691702"/>
    <w:rsid w:val="006A3E04"/>
    <w:rsid w:val="006B7BDE"/>
    <w:rsid w:val="006E78A8"/>
    <w:rsid w:val="007008E5"/>
    <w:rsid w:val="00733338"/>
    <w:rsid w:val="00745432"/>
    <w:rsid w:val="007703E3"/>
    <w:rsid w:val="00790B22"/>
    <w:rsid w:val="007D0463"/>
    <w:rsid w:val="007F0D79"/>
    <w:rsid w:val="007F305E"/>
    <w:rsid w:val="00844514"/>
    <w:rsid w:val="008805B2"/>
    <w:rsid w:val="008958E5"/>
    <w:rsid w:val="008D04BE"/>
    <w:rsid w:val="00917539"/>
    <w:rsid w:val="009246E5"/>
    <w:rsid w:val="00927844"/>
    <w:rsid w:val="00991845"/>
    <w:rsid w:val="009A0865"/>
    <w:rsid w:val="009B6B31"/>
    <w:rsid w:val="00A0726E"/>
    <w:rsid w:val="00A676C1"/>
    <w:rsid w:val="00A96EEA"/>
    <w:rsid w:val="00B03444"/>
    <w:rsid w:val="00B43B98"/>
    <w:rsid w:val="00B47A3D"/>
    <w:rsid w:val="00B51701"/>
    <w:rsid w:val="00B819FA"/>
    <w:rsid w:val="00BB6FC9"/>
    <w:rsid w:val="00BC3E85"/>
    <w:rsid w:val="00BD2E02"/>
    <w:rsid w:val="00C222B5"/>
    <w:rsid w:val="00C34C87"/>
    <w:rsid w:val="00CB4223"/>
    <w:rsid w:val="00CB6F09"/>
    <w:rsid w:val="00D13A1D"/>
    <w:rsid w:val="00D4057D"/>
    <w:rsid w:val="00D70D37"/>
    <w:rsid w:val="00DA08E7"/>
    <w:rsid w:val="00DA1C0B"/>
    <w:rsid w:val="00DB1978"/>
    <w:rsid w:val="00DC44B6"/>
    <w:rsid w:val="00DD120B"/>
    <w:rsid w:val="00DE6BBE"/>
    <w:rsid w:val="00E1242A"/>
    <w:rsid w:val="00E13662"/>
    <w:rsid w:val="00E26240"/>
    <w:rsid w:val="00E66FB6"/>
    <w:rsid w:val="00EC00AC"/>
    <w:rsid w:val="00ED7B22"/>
    <w:rsid w:val="00EF1CBE"/>
    <w:rsid w:val="00EF437F"/>
    <w:rsid w:val="00F02468"/>
    <w:rsid w:val="00F173D3"/>
    <w:rsid w:val="00F20740"/>
    <w:rsid w:val="00F20C2A"/>
    <w:rsid w:val="00F26DBE"/>
    <w:rsid w:val="00F4240F"/>
    <w:rsid w:val="00F46E4D"/>
    <w:rsid w:val="00F71871"/>
    <w:rsid w:val="00FA5B98"/>
    <w:rsid w:val="00FB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1BCD"/>
  <w15:docId w15:val="{4F3F3F8C-4E2D-42DD-ABBC-F89E60AD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240"/>
    <w:pPr>
      <w:ind w:left="720"/>
      <w:contextualSpacing/>
    </w:pPr>
  </w:style>
  <w:style w:type="paragraph" w:styleId="a4">
    <w:name w:val="header"/>
    <w:basedOn w:val="a"/>
    <w:link w:val="a5"/>
    <w:uiPriority w:val="99"/>
    <w:unhideWhenUsed/>
    <w:rsid w:val="00606A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6AA2"/>
  </w:style>
  <w:style w:type="paragraph" w:styleId="a6">
    <w:name w:val="footer"/>
    <w:basedOn w:val="a"/>
    <w:link w:val="a7"/>
    <w:uiPriority w:val="99"/>
    <w:unhideWhenUsed/>
    <w:rsid w:val="00606A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AA2"/>
  </w:style>
  <w:style w:type="paragraph" w:styleId="a8">
    <w:name w:val="Balloon Text"/>
    <w:basedOn w:val="a"/>
    <w:link w:val="a9"/>
    <w:uiPriority w:val="99"/>
    <w:semiHidden/>
    <w:unhideWhenUsed/>
    <w:rsid w:val="008445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4514"/>
    <w:rPr>
      <w:rFonts w:ascii="Segoe UI" w:hAnsi="Segoe UI" w:cs="Segoe UI"/>
      <w:sz w:val="18"/>
      <w:szCs w:val="18"/>
    </w:rPr>
  </w:style>
  <w:style w:type="paragraph" w:styleId="aa">
    <w:name w:val="Normal (Web)"/>
    <w:basedOn w:val="a"/>
    <w:uiPriority w:val="99"/>
    <w:unhideWhenUsed/>
    <w:rsid w:val="00686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3500FA"/>
    <w:rPr>
      <w:color w:val="0000FF" w:themeColor="hyperlink"/>
      <w:u w:val="single"/>
    </w:rPr>
  </w:style>
  <w:style w:type="character" w:styleId="ac">
    <w:name w:val="Unresolved Mention"/>
    <w:basedOn w:val="a0"/>
    <w:uiPriority w:val="99"/>
    <w:semiHidden/>
    <w:unhideWhenUsed/>
    <w:rsid w:val="0035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0030-121-1-202411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13</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Мирошник</dc:creator>
  <cp:lastModifiedBy>Солодовник Оксана Валерьевна</cp:lastModifiedBy>
  <cp:revision>10</cp:revision>
  <cp:lastPrinted>2024-06-06T13:43:00Z</cp:lastPrinted>
  <dcterms:created xsi:type="dcterms:W3CDTF">2024-05-29T12:16:00Z</dcterms:created>
  <dcterms:modified xsi:type="dcterms:W3CDTF">2024-12-03T07:54:00Z</dcterms:modified>
</cp:coreProperties>
</file>