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9F80" w14:textId="4B353E74" w:rsidR="002D0C38" w:rsidRPr="00890945" w:rsidRDefault="002D0C38" w:rsidP="00DC15E7">
      <w:pPr>
        <w:spacing w:after="0"/>
        <w:ind w:left="5670"/>
        <w:jc w:val="both"/>
        <w:rPr>
          <w:rFonts w:cs="Times New Roman"/>
          <w:sz w:val="24"/>
          <w:szCs w:val="24"/>
        </w:rPr>
      </w:pPr>
      <w:bookmarkStart w:id="0" w:name="_GoBack"/>
      <w:bookmarkEnd w:id="0"/>
      <w:r w:rsidRPr="00890945">
        <w:rPr>
          <w:rFonts w:cs="Times New Roman"/>
          <w:sz w:val="24"/>
          <w:szCs w:val="24"/>
        </w:rPr>
        <w:t>Приложение 2</w:t>
      </w:r>
    </w:p>
    <w:p w14:paraId="71E428D6" w14:textId="77777777" w:rsidR="00D020F1" w:rsidRPr="00890945" w:rsidRDefault="00D020F1" w:rsidP="00DC15E7">
      <w:pPr>
        <w:spacing w:after="0"/>
        <w:ind w:left="5670"/>
        <w:jc w:val="both"/>
        <w:rPr>
          <w:rFonts w:cs="Times New Roman"/>
          <w:sz w:val="24"/>
          <w:szCs w:val="24"/>
        </w:rPr>
      </w:pPr>
    </w:p>
    <w:p w14:paraId="5D86400F" w14:textId="48D07750" w:rsidR="002D0C38" w:rsidRPr="00890945" w:rsidRDefault="002D0C38" w:rsidP="00E413D2">
      <w:pPr>
        <w:spacing w:after="0"/>
        <w:ind w:left="5670"/>
        <w:rPr>
          <w:rFonts w:cs="Times New Roman"/>
          <w:sz w:val="24"/>
          <w:szCs w:val="24"/>
        </w:rPr>
      </w:pPr>
      <w:r w:rsidRPr="00890945">
        <w:rPr>
          <w:rFonts w:cs="Times New Roman"/>
          <w:sz w:val="24"/>
          <w:szCs w:val="24"/>
        </w:rPr>
        <w:t>к Положению о муниципальном земельном</w:t>
      </w:r>
      <w:r w:rsidR="00DC15E7" w:rsidRPr="00890945">
        <w:rPr>
          <w:rFonts w:cs="Times New Roman"/>
          <w:sz w:val="24"/>
          <w:szCs w:val="24"/>
        </w:rPr>
        <w:t xml:space="preserve"> </w:t>
      </w:r>
      <w:r w:rsidRPr="00890945">
        <w:rPr>
          <w:rFonts w:cs="Times New Roman"/>
          <w:sz w:val="24"/>
          <w:szCs w:val="24"/>
        </w:rPr>
        <w:t>контроле на территории муниципального</w:t>
      </w:r>
      <w:r w:rsidR="00DC15E7" w:rsidRPr="00890945">
        <w:rPr>
          <w:rFonts w:cs="Times New Roman"/>
          <w:sz w:val="24"/>
          <w:szCs w:val="24"/>
        </w:rPr>
        <w:t xml:space="preserve"> </w:t>
      </w:r>
      <w:r w:rsidRPr="00890945">
        <w:rPr>
          <w:rFonts w:cs="Times New Roman"/>
          <w:sz w:val="24"/>
          <w:szCs w:val="24"/>
        </w:rPr>
        <w:t xml:space="preserve">образования Тельмановский муниципальный </w:t>
      </w:r>
    </w:p>
    <w:p w14:paraId="70124459" w14:textId="77777777" w:rsidR="002D0C38" w:rsidRPr="00890945" w:rsidRDefault="002D0C38" w:rsidP="00E413D2">
      <w:pPr>
        <w:spacing w:after="0"/>
        <w:ind w:left="5670"/>
        <w:rPr>
          <w:rFonts w:cs="Times New Roman"/>
          <w:sz w:val="24"/>
          <w:szCs w:val="24"/>
        </w:rPr>
      </w:pPr>
      <w:r w:rsidRPr="00890945">
        <w:rPr>
          <w:rFonts w:cs="Times New Roman"/>
          <w:sz w:val="24"/>
          <w:szCs w:val="24"/>
        </w:rPr>
        <w:t>округ Донецкой Народной Республики</w:t>
      </w:r>
    </w:p>
    <w:p w14:paraId="1318FA7C" w14:textId="77777777" w:rsidR="002D0C38" w:rsidRPr="00890945" w:rsidRDefault="002D0C38" w:rsidP="002D0C38">
      <w:pPr>
        <w:spacing w:after="0"/>
        <w:ind w:firstLine="4820"/>
        <w:jc w:val="both"/>
        <w:rPr>
          <w:rFonts w:cs="Times New Roman"/>
          <w:sz w:val="24"/>
          <w:szCs w:val="24"/>
        </w:rPr>
      </w:pPr>
    </w:p>
    <w:p w14:paraId="2A6FF124" w14:textId="77777777" w:rsidR="002D0C38" w:rsidRPr="00890945" w:rsidRDefault="002D0C38" w:rsidP="002D0C38">
      <w:pPr>
        <w:spacing w:after="0"/>
        <w:ind w:firstLine="851"/>
        <w:jc w:val="center"/>
        <w:rPr>
          <w:rFonts w:cs="Times New Roman"/>
          <w:b/>
          <w:bCs/>
          <w:sz w:val="24"/>
          <w:szCs w:val="24"/>
        </w:rPr>
      </w:pPr>
      <w:r w:rsidRPr="00890945">
        <w:rPr>
          <w:rFonts w:cs="Times New Roman"/>
          <w:b/>
          <w:bCs/>
          <w:sz w:val="24"/>
          <w:szCs w:val="24"/>
        </w:rPr>
        <w:t>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Тельмановский муниципальный округ Донецкой Народной Республики</w:t>
      </w:r>
    </w:p>
    <w:p w14:paraId="6926C6F3" w14:textId="77777777" w:rsidR="002D0C38" w:rsidRPr="00890945" w:rsidRDefault="002D0C38" w:rsidP="002D0C38">
      <w:pPr>
        <w:spacing w:after="0"/>
        <w:ind w:firstLine="851"/>
        <w:jc w:val="center"/>
        <w:rPr>
          <w:rFonts w:cs="Times New Roman"/>
          <w:b/>
          <w:bCs/>
          <w:sz w:val="24"/>
          <w:szCs w:val="24"/>
        </w:rPr>
      </w:pPr>
    </w:p>
    <w:p w14:paraId="08DF455E" w14:textId="7874DAEC" w:rsidR="002D0C38" w:rsidRPr="00890945" w:rsidRDefault="002D0C38" w:rsidP="002D0C38">
      <w:pPr>
        <w:pStyle w:val="a5"/>
        <w:numPr>
          <w:ilvl w:val="0"/>
          <w:numId w:val="12"/>
        </w:numPr>
        <w:spacing w:after="0"/>
        <w:jc w:val="center"/>
        <w:rPr>
          <w:rFonts w:cs="Times New Roman"/>
          <w:b/>
          <w:bCs/>
          <w:sz w:val="24"/>
          <w:szCs w:val="24"/>
        </w:rPr>
      </w:pPr>
      <w:r w:rsidRPr="00890945">
        <w:rPr>
          <w:rFonts w:cs="Times New Roman"/>
          <w:b/>
          <w:bCs/>
          <w:sz w:val="24"/>
          <w:szCs w:val="24"/>
        </w:rPr>
        <w:t>Общие положения</w:t>
      </w:r>
    </w:p>
    <w:p w14:paraId="5018BC71" w14:textId="77777777" w:rsidR="002D0C38" w:rsidRPr="00890945" w:rsidRDefault="002D0C38" w:rsidP="002D0C38">
      <w:pPr>
        <w:pStyle w:val="a5"/>
        <w:spacing w:after="0"/>
        <w:ind w:left="1211"/>
        <w:rPr>
          <w:rFonts w:cs="Times New Roman"/>
          <w:b/>
          <w:bCs/>
          <w:sz w:val="24"/>
          <w:szCs w:val="24"/>
        </w:rPr>
      </w:pPr>
    </w:p>
    <w:p w14:paraId="46F45B62" w14:textId="77777777" w:rsidR="008701E1" w:rsidRPr="00890945" w:rsidRDefault="002D0C38" w:rsidP="008701E1">
      <w:pPr>
        <w:pStyle w:val="a5"/>
        <w:numPr>
          <w:ilvl w:val="1"/>
          <w:numId w:val="12"/>
        </w:numPr>
        <w:spacing w:after="0"/>
        <w:ind w:left="-142" w:firstLine="709"/>
        <w:jc w:val="both"/>
        <w:rPr>
          <w:rFonts w:cs="Times New Roman"/>
          <w:b/>
          <w:bCs/>
          <w:sz w:val="24"/>
          <w:szCs w:val="24"/>
        </w:rPr>
      </w:pPr>
      <w:r w:rsidRPr="00890945">
        <w:rPr>
          <w:rFonts w:cs="Times New Roman"/>
          <w:sz w:val="24"/>
          <w:szCs w:val="24"/>
        </w:rPr>
        <w:t>Индикатором риска нарушения обязательных требований при осуществлении муниципального земельного контроля на территории муниципального образования Тельмановский муниципальный округ Донецкой Народной Республики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C40FE98" w14:textId="77777777" w:rsidR="00D020F1" w:rsidRPr="00890945" w:rsidRDefault="00D020F1" w:rsidP="00D020F1">
      <w:pPr>
        <w:pStyle w:val="a5"/>
        <w:spacing w:after="0"/>
        <w:ind w:left="567"/>
        <w:jc w:val="both"/>
        <w:rPr>
          <w:rFonts w:cs="Times New Roman"/>
          <w:b/>
          <w:bCs/>
          <w:sz w:val="24"/>
          <w:szCs w:val="24"/>
        </w:rPr>
      </w:pPr>
    </w:p>
    <w:p w14:paraId="199C0FA4" w14:textId="77777777" w:rsidR="008701E1" w:rsidRPr="00890945" w:rsidRDefault="002D0C38" w:rsidP="008701E1">
      <w:pPr>
        <w:pStyle w:val="a5"/>
        <w:numPr>
          <w:ilvl w:val="1"/>
          <w:numId w:val="12"/>
        </w:numPr>
        <w:spacing w:after="0"/>
        <w:ind w:left="-142" w:firstLine="709"/>
        <w:jc w:val="both"/>
        <w:rPr>
          <w:rFonts w:cs="Times New Roman"/>
          <w:b/>
          <w:bCs/>
          <w:sz w:val="24"/>
          <w:szCs w:val="24"/>
        </w:rPr>
      </w:pPr>
      <w:r w:rsidRPr="00890945">
        <w:rPr>
          <w:rFonts w:cs="Times New Roman"/>
          <w:sz w:val="24"/>
          <w:szCs w:val="24"/>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2BD8A0B5" w14:textId="77777777" w:rsidR="00D020F1" w:rsidRPr="00890945" w:rsidRDefault="00D020F1" w:rsidP="00D020F1">
      <w:pPr>
        <w:pStyle w:val="a5"/>
        <w:rPr>
          <w:rFonts w:cs="Times New Roman"/>
          <w:b/>
          <w:bCs/>
          <w:sz w:val="24"/>
          <w:szCs w:val="24"/>
        </w:rPr>
      </w:pPr>
    </w:p>
    <w:p w14:paraId="1F968306" w14:textId="6ACF7582" w:rsidR="008701E1" w:rsidRPr="00890945" w:rsidRDefault="002D0C38" w:rsidP="008701E1">
      <w:pPr>
        <w:pStyle w:val="a5"/>
        <w:numPr>
          <w:ilvl w:val="1"/>
          <w:numId w:val="12"/>
        </w:numPr>
        <w:spacing w:after="0"/>
        <w:ind w:left="-142" w:firstLine="709"/>
        <w:jc w:val="both"/>
        <w:rPr>
          <w:rFonts w:cs="Times New Roman"/>
          <w:b/>
          <w:bCs/>
          <w:sz w:val="24"/>
          <w:szCs w:val="24"/>
        </w:rPr>
      </w:pPr>
      <w:r w:rsidRPr="00890945">
        <w:rPr>
          <w:rFonts w:cs="Times New Roman"/>
          <w:sz w:val="24"/>
          <w:szCs w:val="24"/>
        </w:rPr>
        <w:t>Индикатором являются не сами параметры объекта контроля, а соответствие им или отклонение от них. Соответствие или отклонение от</w:t>
      </w:r>
      <w:r w:rsidR="00143652" w:rsidRPr="00890945">
        <w:rPr>
          <w:rFonts w:cs="Times New Roman"/>
          <w:sz w:val="24"/>
          <w:szCs w:val="24"/>
        </w:rPr>
        <w:t xml:space="preserve"> </w:t>
      </w:r>
      <w:r w:rsidRPr="00890945">
        <w:rPr>
          <w:rFonts w:cs="Times New Roman"/>
          <w:sz w:val="24"/>
          <w:szCs w:val="24"/>
        </w:rPr>
        <w:t>параметров объектов контроля - выбираемые показатели, свидетельствующие о состоянии объекта контроля.</w:t>
      </w:r>
    </w:p>
    <w:p w14:paraId="53E9B600" w14:textId="77777777" w:rsidR="00D020F1" w:rsidRPr="00890945" w:rsidRDefault="00D020F1" w:rsidP="00D020F1">
      <w:pPr>
        <w:pStyle w:val="a5"/>
        <w:rPr>
          <w:rFonts w:cs="Times New Roman"/>
          <w:b/>
          <w:bCs/>
          <w:sz w:val="24"/>
          <w:szCs w:val="24"/>
        </w:rPr>
      </w:pPr>
    </w:p>
    <w:p w14:paraId="7674BFA7" w14:textId="77777777" w:rsidR="008701E1" w:rsidRPr="00890945" w:rsidRDefault="002D0C38" w:rsidP="008701E1">
      <w:pPr>
        <w:pStyle w:val="a5"/>
        <w:numPr>
          <w:ilvl w:val="1"/>
          <w:numId w:val="12"/>
        </w:numPr>
        <w:spacing w:after="0"/>
        <w:ind w:left="-142" w:firstLine="709"/>
        <w:jc w:val="both"/>
        <w:rPr>
          <w:rFonts w:cs="Times New Roman"/>
          <w:b/>
          <w:bCs/>
          <w:sz w:val="24"/>
          <w:szCs w:val="24"/>
        </w:rPr>
      </w:pPr>
      <w:r w:rsidRPr="00890945">
        <w:rPr>
          <w:rFonts w:cs="Times New Roman"/>
          <w:sz w:val="24"/>
          <w:szCs w:val="24"/>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8CF6985" w14:textId="77777777" w:rsidR="00D020F1" w:rsidRPr="00890945" w:rsidRDefault="00D020F1" w:rsidP="00D020F1">
      <w:pPr>
        <w:pStyle w:val="a5"/>
        <w:rPr>
          <w:rFonts w:cs="Times New Roman"/>
          <w:b/>
          <w:bCs/>
          <w:sz w:val="24"/>
          <w:szCs w:val="24"/>
        </w:rPr>
      </w:pPr>
    </w:p>
    <w:p w14:paraId="1527A0E4" w14:textId="41C3A2BD" w:rsidR="008905C3" w:rsidRPr="00890945" w:rsidRDefault="002D0C38" w:rsidP="008905C3">
      <w:pPr>
        <w:pStyle w:val="a5"/>
        <w:numPr>
          <w:ilvl w:val="1"/>
          <w:numId w:val="12"/>
        </w:numPr>
        <w:spacing w:after="0"/>
        <w:ind w:left="-142" w:firstLine="709"/>
        <w:jc w:val="both"/>
        <w:rPr>
          <w:rFonts w:cs="Times New Roman"/>
          <w:b/>
          <w:bCs/>
          <w:sz w:val="24"/>
          <w:szCs w:val="24"/>
        </w:rPr>
      </w:pPr>
      <w:r w:rsidRPr="00890945">
        <w:rPr>
          <w:rFonts w:cs="Times New Roman"/>
          <w:sz w:val="24"/>
          <w:szCs w:val="24"/>
        </w:rPr>
        <w:t>Все внеплановые контрольные мероприятия могут проводиться только после согласования с органами прокуратуры.</w:t>
      </w:r>
    </w:p>
    <w:p w14:paraId="0286C88F" w14:textId="77777777" w:rsidR="008905C3" w:rsidRPr="00890945" w:rsidRDefault="008905C3" w:rsidP="008905C3">
      <w:pPr>
        <w:spacing w:after="0"/>
        <w:jc w:val="both"/>
        <w:rPr>
          <w:rFonts w:cs="Times New Roman"/>
          <w:b/>
          <w:bCs/>
          <w:sz w:val="24"/>
          <w:szCs w:val="24"/>
        </w:rPr>
      </w:pPr>
    </w:p>
    <w:p w14:paraId="5FA2774E" w14:textId="77777777" w:rsidR="008701E1" w:rsidRPr="00890945" w:rsidRDefault="002D0C38" w:rsidP="008701E1">
      <w:pPr>
        <w:pStyle w:val="a5"/>
        <w:numPr>
          <w:ilvl w:val="1"/>
          <w:numId w:val="12"/>
        </w:numPr>
        <w:spacing w:after="0"/>
        <w:ind w:left="-142" w:firstLine="709"/>
        <w:jc w:val="both"/>
        <w:rPr>
          <w:rFonts w:cs="Times New Roman"/>
          <w:b/>
          <w:bCs/>
          <w:sz w:val="24"/>
          <w:szCs w:val="24"/>
        </w:rPr>
      </w:pPr>
      <w:r w:rsidRPr="00890945">
        <w:rPr>
          <w:rFonts w:cs="Times New Roman"/>
          <w:sz w:val="24"/>
          <w:szCs w:val="24"/>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6DE90735" w14:textId="77777777" w:rsidR="008701E1" w:rsidRPr="00890945" w:rsidRDefault="008701E1" w:rsidP="008701E1">
      <w:pPr>
        <w:pStyle w:val="a5"/>
        <w:spacing w:after="0"/>
        <w:ind w:left="567"/>
        <w:jc w:val="both"/>
        <w:rPr>
          <w:rFonts w:cs="Times New Roman"/>
          <w:sz w:val="24"/>
          <w:szCs w:val="24"/>
        </w:rPr>
      </w:pPr>
    </w:p>
    <w:p w14:paraId="53FCA880" w14:textId="266B695B" w:rsidR="008701E1" w:rsidRPr="00890945" w:rsidRDefault="008701E1" w:rsidP="00143652">
      <w:pPr>
        <w:pStyle w:val="a5"/>
        <w:numPr>
          <w:ilvl w:val="0"/>
          <w:numId w:val="12"/>
        </w:numPr>
        <w:tabs>
          <w:tab w:val="left" w:pos="426"/>
        </w:tabs>
        <w:spacing w:after="0"/>
        <w:ind w:left="142" w:firstLine="142"/>
        <w:jc w:val="center"/>
        <w:rPr>
          <w:rFonts w:cs="Times New Roman"/>
          <w:b/>
          <w:bCs/>
          <w:sz w:val="24"/>
          <w:szCs w:val="24"/>
        </w:rPr>
      </w:pPr>
      <w:r w:rsidRPr="00890945">
        <w:rPr>
          <w:rFonts w:cs="Times New Roman"/>
          <w:b/>
          <w:bCs/>
          <w:sz w:val="24"/>
          <w:szCs w:val="24"/>
        </w:rPr>
        <w:t>Перечень индикаторов риска нарушения обязательны</w:t>
      </w:r>
      <w:r w:rsidR="00E413D2" w:rsidRPr="00890945">
        <w:rPr>
          <w:rFonts w:cs="Times New Roman"/>
          <w:b/>
          <w:bCs/>
          <w:sz w:val="24"/>
          <w:szCs w:val="24"/>
        </w:rPr>
        <w:t>х</w:t>
      </w:r>
      <w:r w:rsidR="00143652" w:rsidRPr="00890945">
        <w:rPr>
          <w:rFonts w:cs="Times New Roman"/>
          <w:b/>
          <w:bCs/>
          <w:sz w:val="24"/>
          <w:szCs w:val="24"/>
        </w:rPr>
        <w:t xml:space="preserve"> </w:t>
      </w:r>
      <w:r w:rsidRPr="00890945">
        <w:rPr>
          <w:rFonts w:cs="Times New Roman"/>
          <w:b/>
          <w:bCs/>
          <w:sz w:val="24"/>
          <w:szCs w:val="24"/>
        </w:rPr>
        <w:t>требований, используемых для определения необходимости проведения внеплановой проверки при осуществлении муниципального земельного контроля на территории муниципального образования Тельмановский</w:t>
      </w:r>
      <w:r w:rsidR="00143652" w:rsidRPr="00890945">
        <w:rPr>
          <w:rFonts w:cs="Times New Roman"/>
          <w:b/>
          <w:bCs/>
          <w:sz w:val="24"/>
          <w:szCs w:val="24"/>
        </w:rPr>
        <w:t xml:space="preserve"> </w:t>
      </w:r>
      <w:r w:rsidRPr="00890945">
        <w:rPr>
          <w:rFonts w:cs="Times New Roman"/>
          <w:b/>
          <w:bCs/>
          <w:sz w:val="24"/>
          <w:szCs w:val="24"/>
        </w:rPr>
        <w:t>муниципальный округ Донецкой Народной Республики</w:t>
      </w:r>
    </w:p>
    <w:p w14:paraId="3510209E" w14:textId="77777777" w:rsidR="008701E1" w:rsidRPr="00890945" w:rsidRDefault="008701E1" w:rsidP="008701E1">
      <w:pPr>
        <w:pStyle w:val="a5"/>
        <w:spacing w:after="0"/>
        <w:ind w:left="567"/>
        <w:rPr>
          <w:rFonts w:cs="Times New Roman"/>
          <w:b/>
          <w:bCs/>
          <w:sz w:val="24"/>
          <w:szCs w:val="24"/>
        </w:rPr>
      </w:pPr>
    </w:p>
    <w:p w14:paraId="3314BA04" w14:textId="77777777" w:rsidR="00143652" w:rsidRPr="00890945" w:rsidRDefault="008701E1" w:rsidP="00143652">
      <w:pPr>
        <w:pStyle w:val="a5"/>
        <w:numPr>
          <w:ilvl w:val="1"/>
          <w:numId w:val="12"/>
        </w:numPr>
        <w:spacing w:after="0"/>
        <w:ind w:left="-142" w:firstLine="851"/>
        <w:jc w:val="both"/>
        <w:rPr>
          <w:rFonts w:cs="Times New Roman"/>
          <w:b/>
          <w:bCs/>
          <w:sz w:val="24"/>
          <w:szCs w:val="24"/>
        </w:rPr>
      </w:pPr>
      <w:r w:rsidRPr="00890945">
        <w:rPr>
          <w:rFonts w:cs="Times New Roman"/>
          <w:sz w:val="24"/>
          <w:szCs w:val="24"/>
        </w:rPr>
        <w:t>Несоответствие площади используемого гражданином,</w:t>
      </w:r>
      <w:r w:rsidR="00143652" w:rsidRPr="00890945">
        <w:rPr>
          <w:rFonts w:cs="Times New Roman"/>
          <w:sz w:val="24"/>
          <w:szCs w:val="24"/>
        </w:rPr>
        <w:t xml:space="preserve"> </w:t>
      </w:r>
      <w:r w:rsidRPr="00890945">
        <w:rPr>
          <w:rFonts w:cs="Times New Roman"/>
          <w:sz w:val="24"/>
          <w:szCs w:val="24"/>
        </w:rPr>
        <w:t>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749E66E9" w14:textId="77777777" w:rsidR="00D020F1" w:rsidRPr="00890945" w:rsidRDefault="00D020F1" w:rsidP="00D020F1">
      <w:pPr>
        <w:pStyle w:val="a5"/>
        <w:spacing w:after="0"/>
        <w:ind w:left="709"/>
        <w:jc w:val="both"/>
        <w:rPr>
          <w:rFonts w:cs="Times New Roman"/>
          <w:b/>
          <w:bCs/>
          <w:sz w:val="24"/>
          <w:szCs w:val="24"/>
        </w:rPr>
      </w:pPr>
    </w:p>
    <w:p w14:paraId="6812FE77" w14:textId="6F74F315" w:rsidR="00143652" w:rsidRPr="00890945" w:rsidRDefault="008701E1" w:rsidP="00143652">
      <w:pPr>
        <w:pStyle w:val="a5"/>
        <w:numPr>
          <w:ilvl w:val="1"/>
          <w:numId w:val="12"/>
        </w:numPr>
        <w:spacing w:after="0"/>
        <w:ind w:left="-142" w:firstLine="851"/>
        <w:jc w:val="both"/>
        <w:rPr>
          <w:rFonts w:cs="Times New Roman"/>
          <w:b/>
          <w:bCs/>
          <w:sz w:val="24"/>
          <w:szCs w:val="24"/>
        </w:rPr>
      </w:pPr>
      <w:r w:rsidRPr="00890945">
        <w:rPr>
          <w:rFonts w:cs="Times New Roman"/>
          <w:sz w:val="24"/>
          <w:szCs w:val="24"/>
        </w:rPr>
        <w:lastRenderedPageBreak/>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0D50E3B1" w14:textId="77777777" w:rsidR="00D020F1" w:rsidRPr="00890945" w:rsidRDefault="00D020F1" w:rsidP="00D020F1">
      <w:pPr>
        <w:pStyle w:val="a5"/>
        <w:rPr>
          <w:rFonts w:cs="Times New Roman"/>
          <w:b/>
          <w:bCs/>
          <w:sz w:val="24"/>
          <w:szCs w:val="24"/>
        </w:rPr>
      </w:pPr>
    </w:p>
    <w:p w14:paraId="4FC10EA8" w14:textId="77777777" w:rsidR="00143652" w:rsidRPr="00890945" w:rsidRDefault="008701E1" w:rsidP="00143652">
      <w:pPr>
        <w:pStyle w:val="a5"/>
        <w:numPr>
          <w:ilvl w:val="1"/>
          <w:numId w:val="12"/>
        </w:numPr>
        <w:spacing w:after="0"/>
        <w:ind w:left="-142" w:firstLine="851"/>
        <w:jc w:val="both"/>
        <w:rPr>
          <w:rFonts w:cs="Times New Roman"/>
          <w:b/>
          <w:bCs/>
          <w:sz w:val="24"/>
          <w:szCs w:val="24"/>
        </w:rPr>
      </w:pPr>
      <w:r w:rsidRPr="00890945">
        <w:rPr>
          <w:rFonts w:cs="Times New Roman"/>
          <w:sz w:val="24"/>
          <w:szCs w:val="24"/>
        </w:rPr>
        <w:t>Несоответствие использования гражданином, юридическим лицом, индивидуальным предпринимателем земельного участка, по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50AE102E" w14:textId="77777777" w:rsidR="00D020F1" w:rsidRPr="00890945" w:rsidRDefault="00D020F1" w:rsidP="00D020F1">
      <w:pPr>
        <w:pStyle w:val="a5"/>
        <w:rPr>
          <w:rFonts w:cs="Times New Roman"/>
          <w:b/>
          <w:bCs/>
          <w:sz w:val="24"/>
          <w:szCs w:val="24"/>
        </w:rPr>
      </w:pPr>
    </w:p>
    <w:p w14:paraId="60EBB452" w14:textId="77777777" w:rsidR="00143652" w:rsidRPr="00890945" w:rsidRDefault="008701E1" w:rsidP="00143652">
      <w:pPr>
        <w:pStyle w:val="a5"/>
        <w:numPr>
          <w:ilvl w:val="1"/>
          <w:numId w:val="12"/>
        </w:numPr>
        <w:spacing w:after="0"/>
        <w:ind w:left="-142" w:firstLine="851"/>
        <w:jc w:val="both"/>
        <w:rPr>
          <w:rFonts w:cs="Times New Roman"/>
          <w:b/>
          <w:bCs/>
          <w:sz w:val="24"/>
          <w:szCs w:val="24"/>
        </w:rPr>
      </w:pPr>
      <w:r w:rsidRPr="00890945">
        <w:rPr>
          <w:rFonts w:cs="Times New Roman"/>
          <w:sz w:val="24"/>
          <w:szCs w:val="24"/>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14:paraId="566EF9C5" w14:textId="77777777" w:rsidR="00D020F1" w:rsidRPr="00890945" w:rsidRDefault="00D020F1" w:rsidP="00D020F1">
      <w:pPr>
        <w:pStyle w:val="a5"/>
        <w:rPr>
          <w:rFonts w:cs="Times New Roman"/>
          <w:b/>
          <w:bCs/>
          <w:sz w:val="24"/>
          <w:szCs w:val="24"/>
        </w:rPr>
      </w:pPr>
    </w:p>
    <w:p w14:paraId="1E035612" w14:textId="77777777" w:rsidR="00143652" w:rsidRPr="00890945" w:rsidRDefault="008701E1" w:rsidP="00143652">
      <w:pPr>
        <w:pStyle w:val="a5"/>
        <w:numPr>
          <w:ilvl w:val="1"/>
          <w:numId w:val="12"/>
        </w:numPr>
        <w:spacing w:after="0"/>
        <w:ind w:left="-142" w:firstLine="851"/>
        <w:jc w:val="both"/>
        <w:rPr>
          <w:rFonts w:cs="Times New Roman"/>
          <w:b/>
          <w:bCs/>
          <w:sz w:val="24"/>
          <w:szCs w:val="24"/>
        </w:rPr>
      </w:pPr>
      <w:r w:rsidRPr="00890945">
        <w:rPr>
          <w:rFonts w:cs="Times New Roman"/>
          <w:sz w:val="24"/>
          <w:szCs w:val="24"/>
        </w:rPr>
        <w:t>Зарастание сорной растительностью и (или) древесно- кустарниковой растительностью, не относящейся к многолетним плодово- 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6B1154FB" w14:textId="77777777" w:rsidR="00D020F1" w:rsidRPr="00890945" w:rsidRDefault="00D020F1" w:rsidP="00D020F1">
      <w:pPr>
        <w:pStyle w:val="a5"/>
        <w:rPr>
          <w:rFonts w:cs="Times New Roman"/>
          <w:b/>
          <w:bCs/>
          <w:sz w:val="24"/>
          <w:szCs w:val="24"/>
        </w:rPr>
      </w:pPr>
    </w:p>
    <w:p w14:paraId="07794FCA" w14:textId="091E7C7C" w:rsidR="00D020F1" w:rsidRPr="00890945" w:rsidRDefault="008701E1" w:rsidP="008905C3">
      <w:pPr>
        <w:pStyle w:val="a5"/>
        <w:numPr>
          <w:ilvl w:val="1"/>
          <w:numId w:val="12"/>
        </w:numPr>
        <w:spacing w:after="0"/>
        <w:ind w:left="-142" w:firstLine="851"/>
        <w:jc w:val="both"/>
        <w:rPr>
          <w:rFonts w:cs="Times New Roman"/>
          <w:b/>
          <w:bCs/>
          <w:sz w:val="24"/>
          <w:szCs w:val="24"/>
        </w:rPr>
      </w:pPr>
      <w:r w:rsidRPr="00890945">
        <w:rPr>
          <w:rFonts w:cs="Times New Roman"/>
          <w:sz w:val="24"/>
          <w:szCs w:val="24"/>
        </w:rPr>
        <w:t>Признаки негативных воздействий на земельном участке, влияющих на состояние земель сельскохозяйственного назначения, уровень плодородия почвы и негативного воздействия на окружающую среду, ухудшающих качественное состояние земель.</w:t>
      </w:r>
    </w:p>
    <w:p w14:paraId="364EC8C7" w14:textId="77777777" w:rsidR="00D020F1" w:rsidRPr="00890945" w:rsidRDefault="00D020F1" w:rsidP="00D020F1">
      <w:pPr>
        <w:pStyle w:val="a5"/>
        <w:spacing w:after="0"/>
        <w:ind w:left="709"/>
        <w:jc w:val="both"/>
        <w:rPr>
          <w:rFonts w:cs="Times New Roman"/>
          <w:b/>
          <w:bCs/>
          <w:sz w:val="24"/>
          <w:szCs w:val="24"/>
        </w:rPr>
      </w:pPr>
    </w:p>
    <w:p w14:paraId="3A8C7C96" w14:textId="3BA0F4B3" w:rsidR="001965FF" w:rsidRPr="00890945" w:rsidRDefault="00143652" w:rsidP="008905C3">
      <w:pPr>
        <w:pStyle w:val="a5"/>
        <w:numPr>
          <w:ilvl w:val="1"/>
          <w:numId w:val="12"/>
        </w:numPr>
        <w:spacing w:after="0"/>
        <w:ind w:left="-142" w:firstLine="851"/>
        <w:jc w:val="both"/>
        <w:rPr>
          <w:rFonts w:cs="Times New Roman"/>
          <w:b/>
          <w:bCs/>
          <w:sz w:val="24"/>
          <w:szCs w:val="24"/>
        </w:rPr>
      </w:pPr>
      <w:r w:rsidRPr="00890945">
        <w:rPr>
          <w:rFonts w:cs="Times New Roman"/>
          <w:sz w:val="24"/>
          <w:szCs w:val="24"/>
        </w:rPr>
        <w:t>Не предоставление информации контролируемым лицом о выполнении Предостережения о недопустимости нарушения обязательных требований в сроки, указанные в Предостережении или при наличии информации у контрольного органа о неисполнении контролируемым лицом Предостережения в указанные сроки.</w:t>
      </w:r>
    </w:p>
    <w:sectPr w:rsidR="001965FF" w:rsidRPr="00890945" w:rsidSect="00553BDA">
      <w:headerReference w:type="even" r:id="rId8"/>
      <w:headerReference w:type="default" r:id="rId9"/>
      <w:footerReference w:type="even" r:id="rId10"/>
      <w:footerReference w:type="default" r:id="rId11"/>
      <w:headerReference w:type="first" r:id="rId12"/>
      <w:footerReference w:type="first" r:id="rId13"/>
      <w:pgSz w:w="11906" w:h="16838" w:code="9"/>
      <w:pgMar w:top="993" w:right="707" w:bottom="709" w:left="156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8BDA5" w14:textId="77777777" w:rsidR="007A43B0" w:rsidRDefault="007A43B0" w:rsidP="001965FF">
      <w:pPr>
        <w:spacing w:after="0"/>
      </w:pPr>
      <w:r>
        <w:separator/>
      </w:r>
    </w:p>
  </w:endnote>
  <w:endnote w:type="continuationSeparator" w:id="0">
    <w:p w14:paraId="195D67B8" w14:textId="77777777" w:rsidR="007A43B0" w:rsidRDefault="007A43B0" w:rsidP="00196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2BDB6" w14:textId="77777777" w:rsidR="00553BDA" w:rsidRDefault="00553B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962E" w14:textId="77777777" w:rsidR="00553BDA" w:rsidRDefault="00553B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C20F4" w14:textId="77777777" w:rsidR="00553BDA" w:rsidRDefault="00553B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6CBA3" w14:textId="77777777" w:rsidR="007A43B0" w:rsidRDefault="007A43B0" w:rsidP="001965FF">
      <w:pPr>
        <w:spacing w:after="0"/>
      </w:pPr>
      <w:r>
        <w:separator/>
      </w:r>
    </w:p>
  </w:footnote>
  <w:footnote w:type="continuationSeparator" w:id="0">
    <w:p w14:paraId="20EAC0E5" w14:textId="77777777" w:rsidR="007A43B0" w:rsidRDefault="007A43B0" w:rsidP="001965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73823" w14:textId="77777777" w:rsidR="00553BDA" w:rsidRDefault="00553B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6E6" w14:textId="21D1D2B1" w:rsidR="00553BDA" w:rsidRDefault="00553BDA">
    <w:pPr>
      <w:pStyle w:val="a6"/>
    </w:pPr>
    <w:r>
      <w:tab/>
    </w:r>
    <w:r>
      <w:tab/>
    </w:r>
    <w:r w:rsidRPr="00553BDA">
      <w:rPr>
        <w:color w:val="FFFFFF" w:themeColor="background1"/>
      </w:rP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B595" w14:textId="77777777" w:rsidR="00553BDA" w:rsidRDefault="00553B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5"/>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3" w15:restartNumberingAfterBreak="0">
    <w:nsid w:val="00000007"/>
    <w:multiLevelType w:val="multilevel"/>
    <w:tmpl w:val="FFFFFFFF"/>
    <w:lvl w:ilvl="0">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6"/>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4" w15:restartNumberingAfterBreak="0">
    <w:nsid w:val="00000009"/>
    <w:multiLevelType w:val="multilevel"/>
    <w:tmpl w:val="FFFFFFFF"/>
    <w:lvl w:ilvl="0">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2"/>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5" w15:restartNumberingAfterBreak="0">
    <w:nsid w:val="0000000B"/>
    <w:multiLevelType w:val="multilevel"/>
    <w:tmpl w:val="FFFFFFFF"/>
    <w:lvl w:ilvl="0">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30.2.%1."/>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6" w15:restartNumberingAfterBreak="0">
    <w:nsid w:val="0000000D"/>
    <w:multiLevelType w:val="multilevel"/>
    <w:tmpl w:val="FFFFFFFF"/>
    <w:lvl w:ilvl="0">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30.3.%1."/>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7" w15:restartNumberingAfterBreak="0">
    <w:nsid w:val="0000000F"/>
    <w:multiLevelType w:val="multilevel"/>
    <w:tmpl w:val="FFFFFFFF"/>
    <w:lvl w:ilvl="0">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30.4.%1."/>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8" w15:restartNumberingAfterBreak="0">
    <w:nsid w:val="00000011"/>
    <w:multiLevelType w:val="multilevel"/>
    <w:tmpl w:val="FFFFFFFF"/>
    <w:lvl w:ilvl="0">
      <w:start w:val="5"/>
      <w:numFmt w:val="decimal"/>
      <w:lvlText w:val="30.%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3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9" w15:restartNumberingAfterBreak="0">
    <w:nsid w:val="0000001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10" w15:restartNumberingAfterBreak="0">
    <w:nsid w:val="00000015"/>
    <w:multiLevelType w:val="multilevel"/>
    <w:tmpl w:val="FFFFFFFF"/>
    <w:lvl w:ilvl="0">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11" w15:restartNumberingAfterBreak="0">
    <w:nsid w:val="00000017"/>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12" w15:restartNumberingAfterBreak="0">
    <w:nsid w:val="2192172C"/>
    <w:multiLevelType w:val="hybridMultilevel"/>
    <w:tmpl w:val="57D4B3B6"/>
    <w:lvl w:ilvl="0" w:tplc="149CE6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8D252EF"/>
    <w:multiLevelType w:val="hybridMultilevel"/>
    <w:tmpl w:val="9BCA31D8"/>
    <w:lvl w:ilvl="0" w:tplc="035C63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4839CD"/>
    <w:multiLevelType w:val="multilevel"/>
    <w:tmpl w:val="F4FE4BA8"/>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b w:val="0"/>
      </w:rPr>
    </w:lvl>
    <w:lvl w:ilvl="2">
      <w:start w:val="1"/>
      <w:numFmt w:val="decimal"/>
      <w:isLgl/>
      <w:lvlText w:val="%1.%2.%3."/>
      <w:lvlJc w:val="left"/>
      <w:pPr>
        <w:ind w:left="2291" w:hanging="720"/>
      </w:pPr>
      <w:rPr>
        <w:rFonts w:hint="default"/>
        <w:b w:val="0"/>
      </w:rPr>
    </w:lvl>
    <w:lvl w:ilvl="3">
      <w:start w:val="1"/>
      <w:numFmt w:val="decimal"/>
      <w:isLgl/>
      <w:lvlText w:val="%1.%2.%3.%4."/>
      <w:lvlJc w:val="left"/>
      <w:pPr>
        <w:ind w:left="3011" w:hanging="1080"/>
      </w:pPr>
      <w:rPr>
        <w:rFonts w:hint="default"/>
        <w:b w:val="0"/>
      </w:rPr>
    </w:lvl>
    <w:lvl w:ilvl="4">
      <w:start w:val="1"/>
      <w:numFmt w:val="decimal"/>
      <w:isLgl/>
      <w:lvlText w:val="%1.%2.%3.%4.%5."/>
      <w:lvlJc w:val="left"/>
      <w:pPr>
        <w:ind w:left="3371" w:hanging="1080"/>
      </w:pPr>
      <w:rPr>
        <w:rFonts w:hint="default"/>
        <w:b w:val="0"/>
      </w:rPr>
    </w:lvl>
    <w:lvl w:ilvl="5">
      <w:start w:val="1"/>
      <w:numFmt w:val="decimal"/>
      <w:isLgl/>
      <w:lvlText w:val="%1.%2.%3.%4.%5.%6."/>
      <w:lvlJc w:val="left"/>
      <w:pPr>
        <w:ind w:left="4091" w:hanging="1440"/>
      </w:pPr>
      <w:rPr>
        <w:rFonts w:hint="default"/>
        <w:b w:val="0"/>
      </w:rPr>
    </w:lvl>
    <w:lvl w:ilvl="6">
      <w:start w:val="1"/>
      <w:numFmt w:val="decimal"/>
      <w:isLgl/>
      <w:lvlText w:val="%1.%2.%3.%4.%5.%6.%7."/>
      <w:lvlJc w:val="left"/>
      <w:pPr>
        <w:ind w:left="4811" w:hanging="1800"/>
      </w:pPr>
      <w:rPr>
        <w:rFonts w:hint="default"/>
        <w:b w:val="0"/>
      </w:rPr>
    </w:lvl>
    <w:lvl w:ilvl="7">
      <w:start w:val="1"/>
      <w:numFmt w:val="decimal"/>
      <w:isLgl/>
      <w:lvlText w:val="%1.%2.%3.%4.%5.%6.%7.%8."/>
      <w:lvlJc w:val="left"/>
      <w:pPr>
        <w:ind w:left="5171" w:hanging="1800"/>
      </w:pPr>
      <w:rPr>
        <w:rFonts w:hint="default"/>
        <w:b w:val="0"/>
      </w:rPr>
    </w:lvl>
    <w:lvl w:ilvl="8">
      <w:start w:val="1"/>
      <w:numFmt w:val="decimal"/>
      <w:isLgl/>
      <w:lvlText w:val="%1.%2.%3.%4.%5.%6.%7.%8.%9."/>
      <w:lvlJc w:val="left"/>
      <w:pPr>
        <w:ind w:left="5891" w:hanging="2160"/>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9B"/>
    <w:rsid w:val="000118F1"/>
    <w:rsid w:val="000138CE"/>
    <w:rsid w:val="00017598"/>
    <w:rsid w:val="00026258"/>
    <w:rsid w:val="0003150C"/>
    <w:rsid w:val="00041B2E"/>
    <w:rsid w:val="00047AE0"/>
    <w:rsid w:val="00051239"/>
    <w:rsid w:val="00053BF3"/>
    <w:rsid w:val="00086F33"/>
    <w:rsid w:val="000975F6"/>
    <w:rsid w:val="000B39D0"/>
    <w:rsid w:val="000C4F45"/>
    <w:rsid w:val="000D4514"/>
    <w:rsid w:val="000F7E34"/>
    <w:rsid w:val="00143652"/>
    <w:rsid w:val="00184639"/>
    <w:rsid w:val="001910DA"/>
    <w:rsid w:val="00191392"/>
    <w:rsid w:val="001965FF"/>
    <w:rsid w:val="001D3410"/>
    <w:rsid w:val="001E3DE8"/>
    <w:rsid w:val="001E6B2F"/>
    <w:rsid w:val="001F5BC8"/>
    <w:rsid w:val="00225A84"/>
    <w:rsid w:val="00234660"/>
    <w:rsid w:val="00241266"/>
    <w:rsid w:val="00242E49"/>
    <w:rsid w:val="0025032A"/>
    <w:rsid w:val="0025048D"/>
    <w:rsid w:val="002514EC"/>
    <w:rsid w:val="0025763D"/>
    <w:rsid w:val="0027543A"/>
    <w:rsid w:val="00276C1F"/>
    <w:rsid w:val="002A40E9"/>
    <w:rsid w:val="002C2C74"/>
    <w:rsid w:val="002D0C38"/>
    <w:rsid w:val="002F67F3"/>
    <w:rsid w:val="0032038E"/>
    <w:rsid w:val="0032257E"/>
    <w:rsid w:val="00351D83"/>
    <w:rsid w:val="003557A0"/>
    <w:rsid w:val="00390BE7"/>
    <w:rsid w:val="00392683"/>
    <w:rsid w:val="0039440E"/>
    <w:rsid w:val="003B2E2E"/>
    <w:rsid w:val="003C6E15"/>
    <w:rsid w:val="00424F88"/>
    <w:rsid w:val="00436D63"/>
    <w:rsid w:val="00492385"/>
    <w:rsid w:val="00495354"/>
    <w:rsid w:val="004A16B8"/>
    <w:rsid w:val="004A36BC"/>
    <w:rsid w:val="004C1D6F"/>
    <w:rsid w:val="004E065E"/>
    <w:rsid w:val="004E3680"/>
    <w:rsid w:val="004E4C30"/>
    <w:rsid w:val="004F2A64"/>
    <w:rsid w:val="004F793A"/>
    <w:rsid w:val="00501BCA"/>
    <w:rsid w:val="005059A9"/>
    <w:rsid w:val="00522F79"/>
    <w:rsid w:val="00523085"/>
    <w:rsid w:val="00533BE3"/>
    <w:rsid w:val="00536980"/>
    <w:rsid w:val="00553BDA"/>
    <w:rsid w:val="0055714A"/>
    <w:rsid w:val="005601C6"/>
    <w:rsid w:val="00591C53"/>
    <w:rsid w:val="005A0FE8"/>
    <w:rsid w:val="005B6BA2"/>
    <w:rsid w:val="005D0CB5"/>
    <w:rsid w:val="005F51DA"/>
    <w:rsid w:val="005F5405"/>
    <w:rsid w:val="005F69CE"/>
    <w:rsid w:val="00607FA9"/>
    <w:rsid w:val="006159CC"/>
    <w:rsid w:val="00623851"/>
    <w:rsid w:val="006324A6"/>
    <w:rsid w:val="006760C2"/>
    <w:rsid w:val="00682BB4"/>
    <w:rsid w:val="006C0B77"/>
    <w:rsid w:val="006C651C"/>
    <w:rsid w:val="006C728C"/>
    <w:rsid w:val="006D04A5"/>
    <w:rsid w:val="006D5187"/>
    <w:rsid w:val="006D77C8"/>
    <w:rsid w:val="00715224"/>
    <w:rsid w:val="0072178E"/>
    <w:rsid w:val="007223EC"/>
    <w:rsid w:val="00732DDA"/>
    <w:rsid w:val="00734BD1"/>
    <w:rsid w:val="007451BE"/>
    <w:rsid w:val="00747E6E"/>
    <w:rsid w:val="00753028"/>
    <w:rsid w:val="00783900"/>
    <w:rsid w:val="007A43B0"/>
    <w:rsid w:val="007F0AD5"/>
    <w:rsid w:val="007F326A"/>
    <w:rsid w:val="007F33D0"/>
    <w:rsid w:val="007F759D"/>
    <w:rsid w:val="007F7D88"/>
    <w:rsid w:val="00823D60"/>
    <w:rsid w:val="008242FF"/>
    <w:rsid w:val="0083538B"/>
    <w:rsid w:val="008417EF"/>
    <w:rsid w:val="00867097"/>
    <w:rsid w:val="008701E1"/>
    <w:rsid w:val="00870751"/>
    <w:rsid w:val="00890106"/>
    <w:rsid w:val="008905C3"/>
    <w:rsid w:val="00890945"/>
    <w:rsid w:val="008A0DCA"/>
    <w:rsid w:val="008E352E"/>
    <w:rsid w:val="008E48B7"/>
    <w:rsid w:val="0091336E"/>
    <w:rsid w:val="009138AA"/>
    <w:rsid w:val="00922C48"/>
    <w:rsid w:val="00954EEE"/>
    <w:rsid w:val="00955502"/>
    <w:rsid w:val="00961AC1"/>
    <w:rsid w:val="00971F75"/>
    <w:rsid w:val="00986342"/>
    <w:rsid w:val="009A146F"/>
    <w:rsid w:val="009A483B"/>
    <w:rsid w:val="009A4A02"/>
    <w:rsid w:val="009B43E7"/>
    <w:rsid w:val="009C2556"/>
    <w:rsid w:val="009C6E3C"/>
    <w:rsid w:val="009D1257"/>
    <w:rsid w:val="009D54FA"/>
    <w:rsid w:val="009D5DF0"/>
    <w:rsid w:val="009E45E8"/>
    <w:rsid w:val="00A10E2C"/>
    <w:rsid w:val="00A20CE6"/>
    <w:rsid w:val="00A215FE"/>
    <w:rsid w:val="00A334B3"/>
    <w:rsid w:val="00A57947"/>
    <w:rsid w:val="00A57EC9"/>
    <w:rsid w:val="00A66CFE"/>
    <w:rsid w:val="00A7172B"/>
    <w:rsid w:val="00A75121"/>
    <w:rsid w:val="00AB38F3"/>
    <w:rsid w:val="00AC1A5C"/>
    <w:rsid w:val="00AC73AD"/>
    <w:rsid w:val="00AD3D4F"/>
    <w:rsid w:val="00AF5E79"/>
    <w:rsid w:val="00B05E73"/>
    <w:rsid w:val="00B131A6"/>
    <w:rsid w:val="00B1454C"/>
    <w:rsid w:val="00B34D90"/>
    <w:rsid w:val="00B37DE2"/>
    <w:rsid w:val="00B5342C"/>
    <w:rsid w:val="00B57FB7"/>
    <w:rsid w:val="00B74D2A"/>
    <w:rsid w:val="00B75EE8"/>
    <w:rsid w:val="00B915B7"/>
    <w:rsid w:val="00B91B5A"/>
    <w:rsid w:val="00BB0325"/>
    <w:rsid w:val="00BB5D37"/>
    <w:rsid w:val="00BB6494"/>
    <w:rsid w:val="00BC381C"/>
    <w:rsid w:val="00BE3B84"/>
    <w:rsid w:val="00BE4102"/>
    <w:rsid w:val="00C02F8F"/>
    <w:rsid w:val="00C05C36"/>
    <w:rsid w:val="00C12BEA"/>
    <w:rsid w:val="00C27597"/>
    <w:rsid w:val="00C316D6"/>
    <w:rsid w:val="00C45F9B"/>
    <w:rsid w:val="00C61660"/>
    <w:rsid w:val="00C659D3"/>
    <w:rsid w:val="00C66106"/>
    <w:rsid w:val="00C704F5"/>
    <w:rsid w:val="00C868A6"/>
    <w:rsid w:val="00CB10C6"/>
    <w:rsid w:val="00CE3459"/>
    <w:rsid w:val="00CF1A1F"/>
    <w:rsid w:val="00CF7162"/>
    <w:rsid w:val="00D020F1"/>
    <w:rsid w:val="00D1006C"/>
    <w:rsid w:val="00D2182A"/>
    <w:rsid w:val="00D337DA"/>
    <w:rsid w:val="00D401D3"/>
    <w:rsid w:val="00D45ECE"/>
    <w:rsid w:val="00D46D92"/>
    <w:rsid w:val="00D62DD5"/>
    <w:rsid w:val="00D72F1D"/>
    <w:rsid w:val="00D81F8B"/>
    <w:rsid w:val="00D93AC7"/>
    <w:rsid w:val="00DA3C09"/>
    <w:rsid w:val="00DA6422"/>
    <w:rsid w:val="00DC15E7"/>
    <w:rsid w:val="00DF46EC"/>
    <w:rsid w:val="00DF4AFF"/>
    <w:rsid w:val="00E0027A"/>
    <w:rsid w:val="00E07077"/>
    <w:rsid w:val="00E13356"/>
    <w:rsid w:val="00E15C21"/>
    <w:rsid w:val="00E179F7"/>
    <w:rsid w:val="00E36326"/>
    <w:rsid w:val="00E413D2"/>
    <w:rsid w:val="00E95207"/>
    <w:rsid w:val="00EA0C6F"/>
    <w:rsid w:val="00EA45AA"/>
    <w:rsid w:val="00EA59DF"/>
    <w:rsid w:val="00EB73BF"/>
    <w:rsid w:val="00EC0108"/>
    <w:rsid w:val="00EC624D"/>
    <w:rsid w:val="00ED2DEA"/>
    <w:rsid w:val="00EE0D30"/>
    <w:rsid w:val="00EE4070"/>
    <w:rsid w:val="00EF2DE5"/>
    <w:rsid w:val="00F0710B"/>
    <w:rsid w:val="00F12C76"/>
    <w:rsid w:val="00F20188"/>
    <w:rsid w:val="00F20566"/>
    <w:rsid w:val="00F233BC"/>
    <w:rsid w:val="00F461BF"/>
    <w:rsid w:val="00F47643"/>
    <w:rsid w:val="00F53A4D"/>
    <w:rsid w:val="00F75F8C"/>
    <w:rsid w:val="00F811C0"/>
    <w:rsid w:val="00F95823"/>
    <w:rsid w:val="00FA5248"/>
    <w:rsid w:val="00FB67C2"/>
    <w:rsid w:val="00FC6899"/>
    <w:rsid w:val="00FD1537"/>
    <w:rsid w:val="00FE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60DF"/>
  <w15:chartTrackingRefBased/>
  <w15:docId w15:val="{2D626D68-5E00-439C-99F5-6405B460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D62DD5"/>
    <w:rPr>
      <w:rFonts w:ascii="Times New Roman" w:hAnsi="Times New Roman" w:cs="Times New Roman"/>
      <w:spacing w:val="20"/>
      <w:shd w:val="clear" w:color="auto" w:fill="FFFFFF"/>
    </w:rPr>
  </w:style>
  <w:style w:type="paragraph" w:styleId="a3">
    <w:name w:val="Body Text"/>
    <w:basedOn w:val="a"/>
    <w:link w:val="1"/>
    <w:uiPriority w:val="99"/>
    <w:rsid w:val="00D62DD5"/>
    <w:pPr>
      <w:shd w:val="clear" w:color="auto" w:fill="FFFFFF"/>
      <w:spacing w:after="0" w:line="240" w:lineRule="atLeast"/>
      <w:jc w:val="center"/>
    </w:pPr>
    <w:rPr>
      <w:rFonts w:cs="Times New Roman"/>
      <w:spacing w:val="20"/>
      <w:sz w:val="22"/>
    </w:rPr>
  </w:style>
  <w:style w:type="character" w:customStyle="1" w:styleId="a4">
    <w:name w:val="Основной текст Знак"/>
    <w:basedOn w:val="a0"/>
    <w:uiPriority w:val="99"/>
    <w:semiHidden/>
    <w:rsid w:val="00D62DD5"/>
    <w:rPr>
      <w:rFonts w:ascii="Times New Roman" w:hAnsi="Times New Roman"/>
      <w:sz w:val="28"/>
    </w:rPr>
  </w:style>
  <w:style w:type="character" w:customStyle="1" w:styleId="2">
    <w:name w:val="Заголовок №2_"/>
    <w:basedOn w:val="a0"/>
    <w:link w:val="20"/>
    <w:uiPriority w:val="99"/>
    <w:rsid w:val="00FD1537"/>
    <w:rPr>
      <w:rFonts w:ascii="Times New Roman" w:hAnsi="Times New Roman" w:cs="Times New Roman"/>
      <w:b/>
      <w:bCs/>
      <w:spacing w:val="20"/>
      <w:shd w:val="clear" w:color="auto" w:fill="FFFFFF"/>
    </w:rPr>
  </w:style>
  <w:style w:type="paragraph" w:customStyle="1" w:styleId="20">
    <w:name w:val="Заголовок №2"/>
    <w:basedOn w:val="a"/>
    <w:link w:val="2"/>
    <w:uiPriority w:val="99"/>
    <w:rsid w:val="00FD1537"/>
    <w:pPr>
      <w:shd w:val="clear" w:color="auto" w:fill="FFFFFF"/>
      <w:spacing w:before="240" w:after="240" w:line="302" w:lineRule="exact"/>
      <w:ind w:hanging="1100"/>
      <w:outlineLvl w:val="1"/>
    </w:pPr>
    <w:rPr>
      <w:rFonts w:cs="Times New Roman"/>
      <w:b/>
      <w:bCs/>
      <w:spacing w:val="20"/>
      <w:sz w:val="22"/>
    </w:rPr>
  </w:style>
  <w:style w:type="character" w:customStyle="1" w:styleId="3">
    <w:name w:val="Основной текст (3)_"/>
    <w:basedOn w:val="a0"/>
    <w:link w:val="30"/>
    <w:uiPriority w:val="99"/>
    <w:rsid w:val="009138AA"/>
    <w:rPr>
      <w:rFonts w:ascii="Times New Roman" w:hAnsi="Times New Roman" w:cs="Times New Roman"/>
      <w:b/>
      <w:bCs/>
      <w:spacing w:val="20"/>
      <w:shd w:val="clear" w:color="auto" w:fill="FFFFFF"/>
    </w:rPr>
  </w:style>
  <w:style w:type="character" w:customStyle="1" w:styleId="4">
    <w:name w:val="Основной текст (4)_"/>
    <w:basedOn w:val="a0"/>
    <w:link w:val="40"/>
    <w:uiPriority w:val="99"/>
    <w:rsid w:val="009138AA"/>
    <w:rPr>
      <w:rFonts w:ascii="Times New Roman" w:hAnsi="Times New Roman" w:cs="Times New Roman"/>
      <w:spacing w:val="20"/>
      <w:sz w:val="16"/>
      <w:szCs w:val="16"/>
      <w:shd w:val="clear" w:color="auto" w:fill="FFFFFF"/>
    </w:rPr>
  </w:style>
  <w:style w:type="paragraph" w:customStyle="1" w:styleId="30">
    <w:name w:val="Основной текст (3)"/>
    <w:basedOn w:val="a"/>
    <w:link w:val="3"/>
    <w:uiPriority w:val="99"/>
    <w:rsid w:val="009138AA"/>
    <w:pPr>
      <w:shd w:val="clear" w:color="auto" w:fill="FFFFFF"/>
      <w:spacing w:before="660" w:after="360" w:line="240" w:lineRule="atLeast"/>
      <w:jc w:val="center"/>
    </w:pPr>
    <w:rPr>
      <w:rFonts w:cs="Times New Roman"/>
      <w:b/>
      <w:bCs/>
      <w:spacing w:val="20"/>
      <w:sz w:val="22"/>
    </w:rPr>
  </w:style>
  <w:style w:type="paragraph" w:customStyle="1" w:styleId="40">
    <w:name w:val="Основной текст (4)"/>
    <w:basedOn w:val="a"/>
    <w:link w:val="4"/>
    <w:uiPriority w:val="99"/>
    <w:rsid w:val="009138AA"/>
    <w:pPr>
      <w:shd w:val="clear" w:color="auto" w:fill="FFFFFF"/>
      <w:spacing w:after="600" w:line="217" w:lineRule="exact"/>
      <w:ind w:firstLine="660"/>
    </w:pPr>
    <w:rPr>
      <w:rFonts w:cs="Times New Roman"/>
      <w:spacing w:val="20"/>
      <w:sz w:val="16"/>
      <w:szCs w:val="16"/>
    </w:rPr>
  </w:style>
  <w:style w:type="paragraph" w:styleId="a5">
    <w:name w:val="List Paragraph"/>
    <w:basedOn w:val="a"/>
    <w:uiPriority w:val="34"/>
    <w:qFormat/>
    <w:rsid w:val="002D0C38"/>
    <w:pPr>
      <w:ind w:left="720"/>
      <w:contextualSpacing/>
    </w:pPr>
  </w:style>
  <w:style w:type="paragraph" w:customStyle="1" w:styleId="ConsPlusNormal">
    <w:name w:val="ConsPlusNormal"/>
    <w:link w:val="ConsPlusNormal0"/>
    <w:qFormat/>
    <w:rsid w:val="00390BE7"/>
    <w:pPr>
      <w:widowControl w:val="0"/>
      <w:autoSpaceDE w:val="0"/>
      <w:autoSpaceDN w:val="0"/>
      <w:spacing w:after="0" w:line="240" w:lineRule="auto"/>
    </w:pPr>
    <w:rPr>
      <w:rFonts w:ascii="Calibri" w:eastAsia="Times New Roman" w:hAnsi="Calibri" w:cs="Times New Roman"/>
      <w:kern w:val="0"/>
      <w:lang w:eastAsia="ru-RU"/>
      <w14:ligatures w14:val="none"/>
    </w:rPr>
  </w:style>
  <w:style w:type="character" w:customStyle="1" w:styleId="ConsPlusNormal0">
    <w:name w:val="ConsPlusNormal Знак"/>
    <w:link w:val="ConsPlusNormal"/>
    <w:qFormat/>
    <w:locked/>
    <w:rsid w:val="00390BE7"/>
    <w:rPr>
      <w:rFonts w:ascii="Calibri" w:eastAsia="Times New Roman" w:hAnsi="Calibri" w:cs="Times New Roman"/>
      <w:kern w:val="0"/>
      <w:lang w:eastAsia="ru-RU"/>
      <w14:ligatures w14:val="none"/>
    </w:rPr>
  </w:style>
  <w:style w:type="paragraph" w:styleId="a6">
    <w:name w:val="header"/>
    <w:basedOn w:val="a"/>
    <w:link w:val="a7"/>
    <w:uiPriority w:val="99"/>
    <w:unhideWhenUsed/>
    <w:rsid w:val="00553BDA"/>
    <w:pPr>
      <w:tabs>
        <w:tab w:val="center" w:pos="4677"/>
        <w:tab w:val="right" w:pos="9355"/>
      </w:tabs>
      <w:spacing w:after="0"/>
    </w:pPr>
  </w:style>
  <w:style w:type="character" w:customStyle="1" w:styleId="a7">
    <w:name w:val="Верхний колонтитул Знак"/>
    <w:basedOn w:val="a0"/>
    <w:link w:val="a6"/>
    <w:uiPriority w:val="99"/>
    <w:rsid w:val="00553BDA"/>
    <w:rPr>
      <w:rFonts w:ascii="Times New Roman" w:hAnsi="Times New Roman"/>
      <w:sz w:val="28"/>
    </w:rPr>
  </w:style>
  <w:style w:type="paragraph" w:styleId="a8">
    <w:name w:val="footer"/>
    <w:basedOn w:val="a"/>
    <w:link w:val="a9"/>
    <w:uiPriority w:val="99"/>
    <w:unhideWhenUsed/>
    <w:rsid w:val="00553BDA"/>
    <w:pPr>
      <w:tabs>
        <w:tab w:val="center" w:pos="4677"/>
        <w:tab w:val="right" w:pos="9355"/>
      </w:tabs>
      <w:spacing w:after="0"/>
    </w:pPr>
  </w:style>
  <w:style w:type="character" w:customStyle="1" w:styleId="a9">
    <w:name w:val="Нижний колонтитул Знак"/>
    <w:basedOn w:val="a0"/>
    <w:link w:val="a8"/>
    <w:uiPriority w:val="99"/>
    <w:rsid w:val="00553B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9619-886A-429F-A9D7-BEB67122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Солодовник Оксана Валерьевна</cp:lastModifiedBy>
  <cp:revision>2</cp:revision>
  <dcterms:created xsi:type="dcterms:W3CDTF">2024-12-06T07:44:00Z</dcterms:created>
  <dcterms:modified xsi:type="dcterms:W3CDTF">2024-12-06T07:44:00Z</dcterms:modified>
</cp:coreProperties>
</file>