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66" w:rsidRPr="00425366" w:rsidRDefault="00425366" w:rsidP="00425366">
      <w:pPr>
        <w:tabs>
          <w:tab w:val="left" w:pos="5529"/>
        </w:tabs>
        <w:spacing w:after="0" w:line="240" w:lineRule="auto"/>
        <w:ind w:left="481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3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425366" w:rsidRPr="00425366" w:rsidRDefault="00425366" w:rsidP="00425366">
      <w:pPr>
        <w:spacing w:after="0" w:line="240" w:lineRule="auto"/>
        <w:ind w:left="4819" w:right="176" w:firstLine="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25366" w:rsidRPr="00425366" w:rsidRDefault="00425366" w:rsidP="00425366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3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Указу Главы</w:t>
      </w:r>
      <w:bookmarkStart w:id="0" w:name="_GoBack"/>
      <w:bookmarkEnd w:id="0"/>
    </w:p>
    <w:p w:rsidR="00425366" w:rsidRPr="00425366" w:rsidRDefault="00425366" w:rsidP="00425366">
      <w:pPr>
        <w:spacing w:after="0" w:line="240" w:lineRule="auto"/>
        <w:ind w:left="4819" w:right="17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3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Донецкой Народной Республики</w:t>
      </w:r>
    </w:p>
    <w:p w:rsidR="00425366" w:rsidRPr="00425366" w:rsidRDefault="00425366" w:rsidP="00425366">
      <w:pPr>
        <w:spacing w:after="1400" w:line="240" w:lineRule="auto"/>
        <w:ind w:left="48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253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«13» декабря 2024 г. № 709</w:t>
      </w:r>
    </w:p>
    <w:p w:rsidR="00425366" w:rsidRPr="00425366" w:rsidRDefault="00425366" w:rsidP="004253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66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</w:t>
      </w:r>
    </w:p>
    <w:p w:rsidR="00425366" w:rsidRPr="00425366" w:rsidRDefault="00425366" w:rsidP="004253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Министерства природных ресурсов и экологии </w:t>
      </w:r>
      <w:r w:rsidRPr="00425366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Донецкой Народной Республики</w:t>
      </w:r>
    </w:p>
    <w:p w:rsidR="00425366" w:rsidRPr="00425366" w:rsidRDefault="00425366" w:rsidP="004253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56"/>
        <w:gridCol w:w="6352"/>
        <w:gridCol w:w="1985"/>
      </w:tblGrid>
      <w:tr w:rsidR="00425366" w:rsidRPr="00425366" w:rsidTr="00425366">
        <w:trPr>
          <w:tblHeader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№ п/п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Кол. штат. ед.</w:t>
            </w:r>
          </w:p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0"/>
                <w:numId w:val="1"/>
              </w:numPr>
              <w:spacing w:before="120" w:after="120"/>
              <w:ind w:left="36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Руководство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Министр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Первый заместитель Министра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1 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Министра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Помощник Министра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0"/>
                <w:numId w:val="1"/>
              </w:numPr>
              <w:spacing w:before="120" w:after="120"/>
              <w:ind w:left="36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Департамент лесного хозяйства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Директор Департамента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Директора Департамента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459" w:hanging="459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государственного лесного реестра и использования лесов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федерального государственного лесного контроля (надзора)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</w:tbl>
    <w:p w:rsidR="00425366" w:rsidRPr="00425366" w:rsidRDefault="00425366" w:rsidP="00425366">
      <w:pPr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56"/>
        <w:gridCol w:w="6352"/>
        <w:gridCol w:w="1985"/>
      </w:tblGrid>
      <w:tr w:rsidR="00425366" w:rsidRPr="00425366" w:rsidTr="00425366">
        <w:trPr>
          <w:tblHeader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№ п/п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Кол. штат. ед.</w:t>
            </w:r>
          </w:p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охраны и защиты лесов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lastRenderedPageBreak/>
              <w:t>Отдел воспроизводства лесов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601" w:hanging="601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координации деятельности подведомственных учреждений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Центральный межрайонный отдел лесного хозяйства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Южный межрайонный отдел лесного хозяйства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 ПО ДЕПАРТАМЕНТУ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33</w:t>
            </w:r>
          </w:p>
        </w:tc>
      </w:tr>
      <w:tr w:rsidR="00425366" w:rsidRPr="00425366" w:rsidTr="00425366">
        <w:tc>
          <w:tcPr>
            <w:tcW w:w="9493" w:type="dxa"/>
            <w:gridSpan w:val="3"/>
          </w:tcPr>
          <w:p w:rsidR="00425366" w:rsidRPr="00425366" w:rsidRDefault="00425366" w:rsidP="00425366">
            <w:pPr>
              <w:numPr>
                <w:ilvl w:val="0"/>
                <w:numId w:val="1"/>
              </w:numPr>
              <w:spacing w:before="120" w:after="120"/>
              <w:ind w:left="36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Департамент развития охотничьего хозяйства и использования объектов животного мира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Директор Департамента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Директора Департамента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1985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</w:tr>
    </w:tbl>
    <w:p w:rsidR="00425366" w:rsidRPr="00425366" w:rsidRDefault="00425366" w:rsidP="00425366">
      <w:pPr>
        <w:rPr>
          <w:rFonts w:ascii="Times New Roman" w:eastAsia="Calibri" w:hAnsi="Times New Roman" w:cs="Times New Roman"/>
          <w:sz w:val="28"/>
        </w:rPr>
      </w:pPr>
    </w:p>
    <w:p w:rsidR="00425366" w:rsidRPr="00425366" w:rsidRDefault="00425366" w:rsidP="00425366">
      <w:pPr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9564" w:type="dxa"/>
        <w:tblLook w:val="04A0" w:firstRow="1" w:lastRow="0" w:firstColumn="1" w:lastColumn="0" w:noHBand="0" w:noVBand="1"/>
      </w:tblPr>
      <w:tblGrid>
        <w:gridCol w:w="1156"/>
        <w:gridCol w:w="6352"/>
        <w:gridCol w:w="2046"/>
        <w:gridCol w:w="10"/>
      </w:tblGrid>
      <w:tr w:rsidR="00425366" w:rsidRPr="00425366" w:rsidTr="00425366">
        <w:trPr>
          <w:gridAfter w:val="1"/>
          <w:wAfter w:w="10" w:type="dxa"/>
          <w:tblHeader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№ п/п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Кол. штат. ед.</w:t>
            </w:r>
          </w:p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учета, использования объектов животного мира и развития охотничьего хозяйства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Отдел контроля использования объектов животного мира 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lastRenderedPageBreak/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Центральный межрайонный отдел охотничьего хозяйства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Южный межрайонный отдел охотничьего хозяйства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 ПО ДЕПАРТАМЕНТУ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19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0"/>
                <w:numId w:val="1"/>
              </w:numPr>
              <w:spacing w:before="120" w:after="120"/>
              <w:ind w:left="36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Департамент охраны окружающей среды 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Директор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Директора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охраны окружающей среды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Ведущий консультант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экологической и радиационной безопасности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Ведущий консультант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организации охраны атмосферного воздуха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Ведущий консультант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0" w:hanging="52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регулирования деятельности по обращению с отходами и ликвидации накопленного вреда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lastRenderedPageBreak/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 ПО ДЕПАРТАМЕНТУ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19</w:t>
            </w:r>
          </w:p>
        </w:tc>
      </w:tr>
      <w:tr w:rsidR="00425366" w:rsidRPr="00425366" w:rsidTr="00425366">
        <w:trPr>
          <w:trHeight w:val="20"/>
        </w:trPr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0"/>
                <w:numId w:val="1"/>
              </w:numPr>
              <w:spacing w:before="120" w:after="120"/>
              <w:ind w:left="360"/>
              <w:contextualSpacing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Департамент экологической безопасности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Директор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Директора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2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454" w:hanging="454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экологической экспертизы и нормирования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Ведущий консультант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rPr>
          <w:trHeight w:val="20"/>
        </w:trPr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государственного экологического контроля (надзора)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Ведущий консультант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67" w:hanging="567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государственного земельного контроля (надзора)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Ведущий консультант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Отдел государственного контроля (надзора) в области обращения </w:t>
            </w:r>
            <w:r w:rsidRPr="00425366">
              <w:rPr>
                <w:rFonts w:eastAsia="Calibri" w:cs="Times New Roman"/>
                <w:szCs w:val="28"/>
              </w:rPr>
              <w:br/>
              <w:t xml:space="preserve">с отходами 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Ведущий консультант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 ПО ДЕПАРТАМЕНТУ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19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0"/>
                <w:numId w:val="1"/>
              </w:numPr>
              <w:spacing w:before="120" w:after="120"/>
              <w:ind w:left="36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 Департамент водных ресурсов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Директор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Директора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водопользования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lastRenderedPageBreak/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425" w:hanging="4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водохозяйственных мероприятий и водного хозяйства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  <w:trHeight w:val="362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6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обеспечения безопасности гидротехнических сооружений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0" w:hanging="52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Отдел государственного контроля (надзора) в области </w:t>
            </w:r>
            <w:r w:rsidRPr="00425366">
              <w:rPr>
                <w:rFonts w:eastAsia="Calibri" w:cs="Times New Roman"/>
                <w:szCs w:val="28"/>
              </w:rPr>
              <w:br/>
              <w:t>использования и охраны водных объектов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Ведущий советник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 ПО ДЕПАРТАМЕНТУ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23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0"/>
                <w:numId w:val="1"/>
              </w:numPr>
              <w:spacing w:before="120" w:after="120"/>
              <w:ind w:left="360"/>
              <w:contextualSpacing/>
              <w:jc w:val="center"/>
              <w:rPr>
                <w:rFonts w:eastAsia="Calibri" w:cs="Times New Roman"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r w:rsidRPr="00425366">
              <w:rPr>
                <w:rFonts w:eastAsia="Calibri" w:cs="Times New Roman"/>
                <w:bCs/>
                <w:szCs w:val="28"/>
              </w:rPr>
              <w:t>Департамент недропользования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Директор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425366">
              <w:rPr>
                <w:rFonts w:eastAsia="Calibri" w:cs="Times New Roman"/>
                <w:bCs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Директора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425366">
              <w:rPr>
                <w:rFonts w:eastAsia="Calibri" w:cs="Times New Roman"/>
                <w:bCs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недропользования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6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hanging="4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минерально-сырьевой базы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lastRenderedPageBreak/>
              <w:t>Отдел геологического мониторинга и резервирования источников питьевого водоснабжения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5" w:hanging="525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Отдел государственного контроля (надзора) за геологическим изучением, рациональным использованием и охраной недр 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Ведущий советник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 ПО ДЕПАРТАМЕНТУ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22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0"/>
                <w:numId w:val="1"/>
              </w:numPr>
              <w:spacing w:before="120" w:after="120"/>
              <w:ind w:left="36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 Департамент кадровой, правовой и организационной работы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Директор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Директора Департамента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0" w:hanging="52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br w:type="page"/>
              <w:t>Отдел государственной службы и кадров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4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0" w:hanging="520"/>
              <w:contextualSpacing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организационной работы и делопроизводства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 (по секретной работе)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 (по мобилизационной подготовке)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Секретарь руководителя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7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520" w:hanging="520"/>
              <w:contextualSpacing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нормативной правовой работы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Cs/>
                <w:szCs w:val="28"/>
              </w:rPr>
            </w:pPr>
            <w:r w:rsidRPr="00425366">
              <w:rPr>
                <w:rFonts w:eastAsia="Calibri" w:cs="Times New Roman"/>
                <w:bCs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советник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консультант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</w:tbl>
    <w:p w:rsidR="00425366" w:rsidRPr="00425366" w:rsidRDefault="00425366" w:rsidP="00425366">
      <w:pPr>
        <w:rPr>
          <w:rFonts w:ascii="Times New Roman" w:eastAsia="Calibri" w:hAnsi="Times New Roman" w:cs="Times New Roman"/>
          <w:sz w:val="28"/>
        </w:rPr>
      </w:pPr>
    </w:p>
    <w:p w:rsidR="00425366" w:rsidRPr="00425366" w:rsidRDefault="00425366" w:rsidP="00425366">
      <w:pPr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9564" w:type="dxa"/>
        <w:tblLook w:val="04A0" w:firstRow="1" w:lastRow="0" w:firstColumn="1" w:lastColumn="0" w:noHBand="0" w:noVBand="1"/>
      </w:tblPr>
      <w:tblGrid>
        <w:gridCol w:w="1156"/>
        <w:gridCol w:w="6352"/>
        <w:gridCol w:w="2046"/>
        <w:gridCol w:w="10"/>
      </w:tblGrid>
      <w:tr w:rsidR="00425366" w:rsidRPr="00425366" w:rsidTr="00425366">
        <w:trPr>
          <w:gridAfter w:val="1"/>
          <w:wAfter w:w="10" w:type="dxa"/>
          <w:tblHeader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lastRenderedPageBreak/>
              <w:t>№ п/п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425366">
              <w:rPr>
                <w:rFonts w:eastAsia="Calibri" w:cs="Times New Roman"/>
                <w:b/>
                <w:szCs w:val="28"/>
              </w:rPr>
              <w:t>Кол. штат. ед.</w:t>
            </w:r>
          </w:p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1"/>
                <w:numId w:val="1"/>
              </w:numPr>
              <w:spacing w:before="120" w:after="120"/>
              <w:ind w:left="436" w:hanging="436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Отдел стратегического планирования, проектного управления и государственных программ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ИТОГО 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 ПО ДЕПАРТАМЕНТУ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23</w:t>
            </w:r>
          </w:p>
        </w:tc>
      </w:tr>
      <w:tr w:rsidR="00425366" w:rsidRPr="00425366" w:rsidTr="00425366">
        <w:tc>
          <w:tcPr>
            <w:tcW w:w="9564" w:type="dxa"/>
            <w:gridSpan w:val="4"/>
          </w:tcPr>
          <w:p w:rsidR="00425366" w:rsidRPr="00425366" w:rsidRDefault="00425366" w:rsidP="00425366">
            <w:pPr>
              <w:numPr>
                <w:ilvl w:val="0"/>
                <w:numId w:val="1"/>
              </w:numPr>
              <w:spacing w:before="120" w:after="120"/>
              <w:ind w:left="36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 xml:space="preserve"> Отдел бухгалтерского учета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Начальник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Заместитель начальника отдела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1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115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6352" w:type="dxa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Ведущий специалист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3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ИТОГО ПО ОТДЕЛУ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5</w:t>
            </w:r>
          </w:p>
        </w:tc>
      </w:tr>
      <w:tr w:rsidR="00425366" w:rsidRPr="00425366" w:rsidTr="00425366">
        <w:trPr>
          <w:gridAfter w:val="1"/>
          <w:wAfter w:w="10" w:type="dxa"/>
        </w:trPr>
        <w:tc>
          <w:tcPr>
            <w:tcW w:w="7508" w:type="dxa"/>
            <w:gridSpan w:val="2"/>
          </w:tcPr>
          <w:p w:rsidR="00425366" w:rsidRPr="00425366" w:rsidRDefault="00425366" w:rsidP="00425366">
            <w:pPr>
              <w:rPr>
                <w:rFonts w:eastAsia="Calibri" w:cs="Times New Roman"/>
                <w:szCs w:val="28"/>
              </w:rPr>
            </w:pPr>
            <w:r w:rsidRPr="00425366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2046" w:type="dxa"/>
          </w:tcPr>
          <w:p w:rsidR="00425366" w:rsidRPr="00425366" w:rsidRDefault="00425366" w:rsidP="0042536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425366">
              <w:rPr>
                <w:rFonts w:eastAsia="Calibri" w:cs="Times New Roman"/>
                <w:b/>
                <w:bCs/>
                <w:szCs w:val="28"/>
              </w:rPr>
              <w:t>170</w:t>
            </w:r>
          </w:p>
        </w:tc>
      </w:tr>
    </w:tbl>
    <w:p w:rsidR="009B0DBA" w:rsidRDefault="00425366" w:rsidP="00425366">
      <w:pPr>
        <w:ind w:right="141"/>
      </w:pPr>
    </w:p>
    <w:sectPr w:rsidR="009B0DBA" w:rsidSect="0042536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64349"/>
    <w:multiLevelType w:val="multilevel"/>
    <w:tmpl w:val="E40672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66"/>
    <w:rsid w:val="001D4C18"/>
    <w:rsid w:val="00425366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3A86F-5AC2-4EC1-ADBA-8BAE4FDA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36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2024-12-26T09:49:00Z</dcterms:created>
  <dcterms:modified xsi:type="dcterms:W3CDTF">2024-12-26T09:51:00Z</dcterms:modified>
</cp:coreProperties>
</file>