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19" w:rsidRPr="00045B19" w:rsidRDefault="00045B19" w:rsidP="00045B19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45B1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ПРИЛОЖЕНИЕ 2</w:t>
      </w:r>
    </w:p>
    <w:p w:rsidR="00045B19" w:rsidRPr="00045B19" w:rsidRDefault="00045B19" w:rsidP="00045B19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045B19" w:rsidRPr="00045B19" w:rsidRDefault="00045B19" w:rsidP="00045B19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45B1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к Указу Главы</w:t>
      </w:r>
    </w:p>
    <w:p w:rsidR="00045B19" w:rsidRPr="00045B19" w:rsidRDefault="00045B19" w:rsidP="00045B19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45B1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Донецкой Народной Республики</w:t>
      </w:r>
    </w:p>
    <w:p w:rsidR="00045B19" w:rsidRPr="00045B19" w:rsidRDefault="00045B19" w:rsidP="00045B19">
      <w:pPr>
        <w:spacing w:after="1400" w:line="256" w:lineRule="auto"/>
        <w:ind w:left="4819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45B1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от «14» декабря 2024 г. № 712</w:t>
      </w:r>
    </w:p>
    <w:p w:rsidR="00045B19" w:rsidRPr="00045B19" w:rsidRDefault="00045B19" w:rsidP="00045B1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45B19">
        <w:rPr>
          <w:rFonts w:ascii="Times New Roman" w:eastAsia="Calibri" w:hAnsi="Times New Roman" w:cs="Times New Roman"/>
          <w:b/>
          <w:sz w:val="27"/>
          <w:szCs w:val="27"/>
        </w:rPr>
        <w:t>СТРУКТУРА</w:t>
      </w:r>
    </w:p>
    <w:p w:rsidR="00045B19" w:rsidRPr="00045B19" w:rsidRDefault="00045B19" w:rsidP="00045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45B19">
        <w:rPr>
          <w:rFonts w:ascii="Times New Roman" w:eastAsia="Calibri" w:hAnsi="Times New Roman" w:cs="Times New Roman"/>
          <w:b/>
          <w:sz w:val="27"/>
          <w:szCs w:val="27"/>
        </w:rPr>
        <w:t>Министерства промышленности и торговли</w:t>
      </w:r>
    </w:p>
    <w:p w:rsidR="00045B19" w:rsidRPr="00045B19" w:rsidRDefault="00045B19" w:rsidP="00045B19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45B19">
        <w:rPr>
          <w:rFonts w:ascii="Times New Roman" w:eastAsia="Calibri" w:hAnsi="Times New Roman" w:cs="Times New Roman"/>
          <w:b/>
          <w:sz w:val="27"/>
          <w:szCs w:val="27"/>
        </w:rPr>
        <w:t>Донецкой Народной Республики</w:t>
      </w:r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845"/>
        <w:gridCol w:w="6346"/>
        <w:gridCol w:w="2409"/>
      </w:tblGrid>
      <w:tr w:rsidR="00045B19" w:rsidRPr="00045B19" w:rsidTr="00343FC6">
        <w:trPr>
          <w:trHeight w:val="8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Наименование структурного подразделения/должность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Количество штатных единиц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6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Министр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6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Первый заместитель министра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6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министра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6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Советник министра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государственной службы и кадровой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нормативно-правового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bookmarkStart w:id="0" w:name="_Hlk135989472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bookmarkEnd w:id="0"/>
      <w:tr w:rsidR="00045B19" w:rsidRPr="00045B19" w:rsidTr="00343FC6">
        <w:trPr>
          <w:trHeight w:val="3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контроля за соблюдением лицензионных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6</w:t>
            </w:r>
          </w:p>
        </w:tc>
      </w:tr>
      <w:tr w:rsidR="00045B19" w:rsidRPr="00045B19" w:rsidTr="00343FC6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бухгалтерского учета и финансового планирования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Сектор бюджетирования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Сектор режимно-секретной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6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Сектор цифровой маркировки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Отдел мониторинга деятельности СХ в сфере промышленности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bookmarkStart w:id="1" w:name="_Hlk119935633"/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Департамент промышленности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29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9.1.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машиностроительной промышленности и координации работы предприятий ОПК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</w:tr>
      <w:bookmarkEnd w:id="1"/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4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9.2.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металлургии, металлообрабатывающей промышленности и лицензирования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8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9.3.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Отдел промышленности строительных </w:t>
            </w: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br/>
              <w:t>и нерудных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9.4.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Отдел легкой, бумажной и мебельной промышленной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9.5.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химической и фармацевтической промышленности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45B19"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tabs>
                <w:tab w:val="center" w:pos="74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Департамент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21</w:t>
            </w:r>
          </w:p>
        </w:tc>
      </w:tr>
      <w:tr w:rsidR="00045B19" w:rsidRPr="00045B19" w:rsidTr="00343FC6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10.1.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Отдел мониторинга и анализа потребительского рынка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10.2.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внутренней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Cs/>
                <w:sz w:val="27"/>
                <w:szCs w:val="27"/>
              </w:rPr>
              <w:t>10.3.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общественного питания и сферы бытовых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Cs/>
                <w:sz w:val="27"/>
                <w:szCs w:val="27"/>
              </w:rPr>
              <w:t>10.4.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Отдел лицензирования розничной продажи алкогольной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Департамент административного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</w:p>
        </w:tc>
      </w:tr>
      <w:tr w:rsidR="00045B19" w:rsidRPr="00045B19" w:rsidTr="00343FC6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11.1.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Отдел делопроизводства и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11.2.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Отдел имущественных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11.3.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Отдел безопасности и антитеррористической защищенности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11.4.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Отдел организационной работы и официального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11.5.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Сектор по мобилизационной работе, ГО 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</w:tr>
      <w:tr w:rsidR="00045B19" w:rsidRPr="00045B19" w:rsidTr="00343FC6">
        <w:trPr>
          <w:trHeight w:val="1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Ведущий 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045B19" w:rsidRPr="00045B19" w:rsidTr="00343FC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/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spacing w:before="40" w:after="40"/>
              <w:rPr>
                <w:rFonts w:ascii="Times New Roman" w:hAnsi="Times New Roman"/>
                <w:sz w:val="27"/>
                <w:szCs w:val="27"/>
              </w:rPr>
            </w:pPr>
            <w:r w:rsidRPr="00045B19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19" w:rsidRPr="00045B19" w:rsidRDefault="00045B19" w:rsidP="00045B1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45B19">
              <w:rPr>
                <w:rFonts w:ascii="Times New Roman" w:hAnsi="Times New Roman"/>
                <w:b/>
                <w:bCs/>
                <w:sz w:val="27"/>
                <w:szCs w:val="27"/>
              </w:rPr>
              <w:t>105</w:t>
            </w:r>
          </w:p>
        </w:tc>
      </w:tr>
    </w:tbl>
    <w:p w:rsidR="009B0DBA" w:rsidRDefault="00045B19">
      <w:bookmarkStart w:id="2" w:name="_GoBack"/>
      <w:bookmarkEnd w:id="2"/>
    </w:p>
    <w:sectPr w:rsidR="009B0DBA" w:rsidSect="00045B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9"/>
    <w:rsid w:val="00045B19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94B7-4789-47F7-A1B4-D01303B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5B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2024-12-26T13:22:00Z</dcterms:created>
  <dcterms:modified xsi:type="dcterms:W3CDTF">2024-12-26T13:22:00Z</dcterms:modified>
</cp:coreProperties>
</file>