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6B208" w14:textId="0F9C721E"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bookmarkStart w:id="0" w:name="_GoBack"/>
      <w:r w:rsidRPr="003B268A">
        <w:rPr>
          <w:rFonts w:ascii="Times New Roman" w:hAnsi="Times New Roman" w:cs="Times New Roman"/>
          <w:sz w:val="28"/>
          <w:szCs w:val="28"/>
        </w:rPr>
        <w:t xml:space="preserve">                                                                                 </w:t>
      </w:r>
      <w:r w:rsidRPr="003B268A">
        <w:rPr>
          <w:rFonts w:ascii="Times New Roman" w:hAnsi="Times New Roman" w:cs="Times New Roman"/>
          <w:sz w:val="24"/>
          <w:szCs w:val="24"/>
        </w:rPr>
        <w:t xml:space="preserve">Приложение 2 </w:t>
      </w:r>
    </w:p>
    <w:p w14:paraId="6958AFC6" w14:textId="77777777"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r w:rsidRPr="003B268A">
        <w:rPr>
          <w:rFonts w:ascii="Times New Roman" w:hAnsi="Times New Roman" w:cs="Times New Roman"/>
          <w:sz w:val="24"/>
          <w:szCs w:val="24"/>
        </w:rPr>
        <w:tab/>
        <w:t xml:space="preserve">к решению Мариупольского </w:t>
      </w:r>
    </w:p>
    <w:p w14:paraId="0A5C3B17" w14:textId="77777777" w:rsidR="005B2CBA" w:rsidRPr="003B268A" w:rsidRDefault="005B2CBA" w:rsidP="005B2CBA">
      <w:pPr>
        <w:tabs>
          <w:tab w:val="left" w:pos="5670"/>
        </w:tabs>
        <w:spacing w:after="0" w:line="240" w:lineRule="auto"/>
        <w:ind w:left="708" w:firstLine="708"/>
        <w:contextualSpacing/>
        <w:rPr>
          <w:rFonts w:ascii="Times New Roman" w:hAnsi="Times New Roman" w:cs="Times New Roman"/>
          <w:sz w:val="24"/>
          <w:szCs w:val="24"/>
        </w:rPr>
      </w:pPr>
      <w:r w:rsidRPr="003B268A">
        <w:rPr>
          <w:rFonts w:ascii="Times New Roman" w:hAnsi="Times New Roman" w:cs="Times New Roman"/>
          <w:sz w:val="24"/>
          <w:szCs w:val="24"/>
        </w:rPr>
        <w:tab/>
        <w:t>городского совета</w:t>
      </w:r>
    </w:p>
    <w:p w14:paraId="0F539403" w14:textId="03D5CE08"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r w:rsidRPr="003B268A">
        <w:rPr>
          <w:rFonts w:ascii="Times New Roman" w:hAnsi="Times New Roman" w:cs="Times New Roman"/>
          <w:sz w:val="24"/>
          <w:szCs w:val="24"/>
        </w:rPr>
        <w:tab/>
      </w:r>
      <w:r w:rsidR="00934553" w:rsidRPr="003B268A">
        <w:rPr>
          <w:rFonts w:ascii="Times New Roman" w:hAnsi="Times New Roman" w:cs="Times New Roman"/>
          <w:sz w:val="24"/>
          <w:szCs w:val="24"/>
        </w:rPr>
        <w:t xml:space="preserve">от 21.11.2024 № </w:t>
      </w:r>
      <w:r w:rsidR="00934553" w:rsidRPr="003B268A">
        <w:rPr>
          <w:rFonts w:ascii="Times New Roman" w:hAnsi="Times New Roman" w:cs="Times New Roman"/>
          <w:sz w:val="24"/>
          <w:szCs w:val="24"/>
          <w:lang w:val="en-US"/>
        </w:rPr>
        <w:t>I</w:t>
      </w:r>
      <w:r w:rsidR="00934553" w:rsidRPr="003B268A">
        <w:rPr>
          <w:rFonts w:ascii="Times New Roman" w:hAnsi="Times New Roman" w:cs="Times New Roman"/>
          <w:sz w:val="24"/>
          <w:szCs w:val="24"/>
        </w:rPr>
        <w:t>/22-1</w:t>
      </w:r>
    </w:p>
    <w:p w14:paraId="1461E27A" w14:textId="77777777"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p>
    <w:p w14:paraId="0A3A1C52" w14:textId="77777777"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r w:rsidRPr="003B268A">
        <w:rPr>
          <w:rFonts w:ascii="Times New Roman" w:hAnsi="Times New Roman" w:cs="Times New Roman"/>
          <w:sz w:val="24"/>
          <w:szCs w:val="24"/>
        </w:rPr>
        <w:tab/>
        <w:t>«Приложение № 3</w:t>
      </w:r>
    </w:p>
    <w:p w14:paraId="725D1987" w14:textId="77777777"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r w:rsidRPr="003B268A">
        <w:rPr>
          <w:rFonts w:ascii="Times New Roman" w:hAnsi="Times New Roman" w:cs="Times New Roman"/>
          <w:sz w:val="24"/>
          <w:szCs w:val="24"/>
        </w:rPr>
        <w:tab/>
        <w:t xml:space="preserve">к решению Мариупольского </w:t>
      </w:r>
    </w:p>
    <w:p w14:paraId="78A94288" w14:textId="77777777" w:rsidR="005B2CBA" w:rsidRPr="003B268A" w:rsidRDefault="005B2CBA" w:rsidP="005B2CBA">
      <w:pPr>
        <w:tabs>
          <w:tab w:val="left" w:pos="5670"/>
        </w:tabs>
        <w:spacing w:after="0" w:line="240" w:lineRule="auto"/>
        <w:ind w:left="708" w:firstLine="708"/>
        <w:contextualSpacing/>
        <w:rPr>
          <w:rFonts w:ascii="Times New Roman" w:hAnsi="Times New Roman" w:cs="Times New Roman"/>
          <w:sz w:val="24"/>
          <w:szCs w:val="24"/>
        </w:rPr>
      </w:pPr>
      <w:r w:rsidRPr="003B268A">
        <w:rPr>
          <w:rFonts w:ascii="Times New Roman" w:hAnsi="Times New Roman" w:cs="Times New Roman"/>
          <w:sz w:val="24"/>
          <w:szCs w:val="24"/>
        </w:rPr>
        <w:tab/>
        <w:t xml:space="preserve">городского совета </w:t>
      </w:r>
    </w:p>
    <w:p w14:paraId="106A4A3A" w14:textId="77777777" w:rsidR="005B2CBA" w:rsidRPr="003B268A" w:rsidRDefault="005B2CBA" w:rsidP="005B2CBA">
      <w:pPr>
        <w:tabs>
          <w:tab w:val="left" w:pos="5670"/>
        </w:tabs>
        <w:spacing w:after="0" w:line="240" w:lineRule="auto"/>
        <w:ind w:left="708" w:firstLine="708"/>
        <w:contextualSpacing/>
        <w:rPr>
          <w:rFonts w:ascii="Times New Roman" w:hAnsi="Times New Roman" w:cs="Times New Roman"/>
          <w:sz w:val="24"/>
          <w:szCs w:val="24"/>
        </w:rPr>
      </w:pPr>
      <w:r w:rsidRPr="003B268A">
        <w:rPr>
          <w:rFonts w:ascii="Times New Roman" w:hAnsi="Times New Roman" w:cs="Times New Roman"/>
          <w:sz w:val="24"/>
          <w:szCs w:val="24"/>
        </w:rPr>
        <w:tab/>
        <w:t xml:space="preserve">от 01.01.2024 № </w:t>
      </w:r>
      <w:r w:rsidRPr="003B268A">
        <w:rPr>
          <w:rFonts w:ascii="Times New Roman" w:hAnsi="Times New Roman" w:cs="Times New Roman"/>
          <w:sz w:val="24"/>
          <w:szCs w:val="24"/>
          <w:lang w:val="en-US"/>
        </w:rPr>
        <w:t>I</w:t>
      </w:r>
      <w:r w:rsidRPr="003B268A">
        <w:rPr>
          <w:rFonts w:ascii="Times New Roman" w:hAnsi="Times New Roman" w:cs="Times New Roman"/>
          <w:sz w:val="24"/>
          <w:szCs w:val="24"/>
        </w:rPr>
        <w:t>/1-1</w:t>
      </w:r>
    </w:p>
    <w:p w14:paraId="58AE5F6C" w14:textId="77777777" w:rsidR="005B2CBA" w:rsidRPr="003B268A" w:rsidRDefault="005B2CBA" w:rsidP="005B2CBA">
      <w:pPr>
        <w:tabs>
          <w:tab w:val="left" w:pos="5670"/>
        </w:tabs>
        <w:spacing w:after="0" w:line="240" w:lineRule="auto"/>
        <w:contextualSpacing/>
        <w:rPr>
          <w:rFonts w:ascii="Times New Roman" w:hAnsi="Times New Roman" w:cs="Times New Roman"/>
          <w:sz w:val="24"/>
          <w:szCs w:val="24"/>
        </w:rPr>
      </w:pPr>
    </w:p>
    <w:p w14:paraId="348F8F99" w14:textId="77777777" w:rsidR="005B2CBA" w:rsidRPr="003B268A" w:rsidRDefault="005B2CBA" w:rsidP="005B2CBA">
      <w:pPr>
        <w:tabs>
          <w:tab w:val="left" w:pos="5670"/>
        </w:tabs>
        <w:spacing w:after="0" w:line="240" w:lineRule="auto"/>
        <w:contextualSpacing/>
        <w:jc w:val="center"/>
        <w:rPr>
          <w:rFonts w:ascii="Times New Roman" w:hAnsi="Times New Roman" w:cs="Times New Roman"/>
          <w:sz w:val="24"/>
          <w:szCs w:val="24"/>
        </w:rPr>
      </w:pPr>
      <w:r w:rsidRPr="003B268A">
        <w:rPr>
          <w:rFonts w:ascii="Times New Roman" w:hAnsi="Times New Roman" w:cs="Times New Roman"/>
          <w:sz w:val="24"/>
          <w:szCs w:val="24"/>
        </w:rPr>
        <w:t>Ведомственная структура расходов бюджета муниципального образования городской округ Мариуполь</w:t>
      </w:r>
    </w:p>
    <w:p w14:paraId="0284A080" w14:textId="77777777" w:rsidR="005B2CBA" w:rsidRPr="003B268A" w:rsidRDefault="005B2CBA" w:rsidP="005B2CBA">
      <w:pPr>
        <w:tabs>
          <w:tab w:val="left" w:pos="5670"/>
        </w:tabs>
        <w:spacing w:after="0" w:line="240" w:lineRule="auto"/>
        <w:contextualSpacing/>
        <w:jc w:val="center"/>
        <w:rPr>
          <w:rFonts w:ascii="Times New Roman" w:hAnsi="Times New Roman" w:cs="Times New Roman"/>
          <w:sz w:val="24"/>
          <w:szCs w:val="24"/>
        </w:rPr>
      </w:pPr>
      <w:r w:rsidRPr="003B268A">
        <w:rPr>
          <w:rFonts w:ascii="Times New Roman" w:hAnsi="Times New Roman" w:cs="Times New Roman"/>
          <w:sz w:val="24"/>
          <w:szCs w:val="24"/>
        </w:rPr>
        <w:t>на 2024 год</w:t>
      </w:r>
    </w:p>
    <w:p w14:paraId="350DFFA7" w14:textId="77777777" w:rsidR="005B2CBA" w:rsidRPr="003B268A" w:rsidRDefault="005B2CBA" w:rsidP="005B2CBA">
      <w:pPr>
        <w:tabs>
          <w:tab w:val="left" w:pos="5670"/>
        </w:tabs>
        <w:spacing w:after="0" w:line="240" w:lineRule="auto"/>
        <w:contextualSpacing/>
        <w:jc w:val="center"/>
        <w:rPr>
          <w:rFonts w:ascii="Times New Roman" w:hAnsi="Times New Roman" w:cs="Times New Roman"/>
          <w:sz w:val="24"/>
          <w:szCs w:val="24"/>
        </w:rPr>
      </w:pPr>
    </w:p>
    <w:p w14:paraId="75158980" w14:textId="79391591" w:rsidR="005B2CBA" w:rsidRPr="003B268A" w:rsidRDefault="005B2CBA" w:rsidP="005B2CBA">
      <w:pPr>
        <w:tabs>
          <w:tab w:val="left" w:pos="5670"/>
          <w:tab w:val="left" w:pos="7797"/>
        </w:tabs>
        <w:spacing w:after="0" w:line="240" w:lineRule="auto"/>
        <w:contextualSpacing/>
        <w:jc w:val="right"/>
        <w:rPr>
          <w:rFonts w:ascii="Times New Roman" w:hAnsi="Times New Roman" w:cs="Times New Roman"/>
          <w:sz w:val="24"/>
          <w:szCs w:val="24"/>
        </w:rPr>
      </w:pPr>
      <w:r w:rsidRPr="003B268A">
        <w:rPr>
          <w:rFonts w:ascii="Times New Roman" w:eastAsia="Times New Roman" w:hAnsi="Times New Roman" w:cs="Times New Roman"/>
          <w:color w:val="000000"/>
          <w:sz w:val="24"/>
          <w:szCs w:val="24"/>
          <w:lang w:eastAsia="ru-RU"/>
        </w:rPr>
        <w:tab/>
      </w:r>
      <w:r w:rsidRPr="003B268A">
        <w:rPr>
          <w:rFonts w:ascii="Times New Roman" w:eastAsia="Times New Roman" w:hAnsi="Times New Roman" w:cs="Times New Roman"/>
          <w:color w:val="000000"/>
          <w:sz w:val="24"/>
          <w:szCs w:val="24"/>
          <w:lang w:eastAsia="ru-RU"/>
        </w:rPr>
        <w:tab/>
      </w:r>
      <w:r w:rsidR="00FE1A0F" w:rsidRPr="003B268A">
        <w:rPr>
          <w:rFonts w:ascii="Times New Roman" w:eastAsia="Times New Roman" w:hAnsi="Times New Roman" w:cs="Times New Roman"/>
          <w:color w:val="000000"/>
          <w:sz w:val="24"/>
          <w:szCs w:val="24"/>
          <w:lang w:eastAsia="ru-RU"/>
        </w:rPr>
        <w:t xml:space="preserve">   </w:t>
      </w:r>
      <w:r w:rsidRPr="003B268A">
        <w:rPr>
          <w:rFonts w:ascii="Times New Roman" w:eastAsia="Times New Roman" w:hAnsi="Times New Roman" w:cs="Times New Roman"/>
          <w:color w:val="000000"/>
          <w:sz w:val="24"/>
          <w:szCs w:val="24"/>
          <w:lang w:eastAsia="ru-RU"/>
        </w:rPr>
        <w:t>тыс. рублей</w:t>
      </w:r>
    </w:p>
    <w:tbl>
      <w:tblPr>
        <w:tblStyle w:val="a9"/>
        <w:tblW w:w="10348" w:type="dxa"/>
        <w:tblLayout w:type="fixed"/>
        <w:tblLook w:val="04A0" w:firstRow="1" w:lastRow="0" w:firstColumn="1" w:lastColumn="0" w:noHBand="0" w:noVBand="1"/>
      </w:tblPr>
      <w:tblGrid>
        <w:gridCol w:w="2263"/>
        <w:gridCol w:w="851"/>
        <w:gridCol w:w="567"/>
        <w:gridCol w:w="567"/>
        <w:gridCol w:w="1701"/>
        <w:gridCol w:w="709"/>
        <w:gridCol w:w="1843"/>
        <w:gridCol w:w="1847"/>
      </w:tblGrid>
      <w:tr w:rsidR="005B2CBA" w:rsidRPr="005B2CBA" w14:paraId="5F5F876E" w14:textId="77777777" w:rsidTr="00F12A23">
        <w:trPr>
          <w:trHeight w:val="450"/>
        </w:trPr>
        <w:tc>
          <w:tcPr>
            <w:tcW w:w="2263" w:type="dxa"/>
            <w:vMerge w:val="restart"/>
            <w:hideMark/>
          </w:tcPr>
          <w:bookmarkEnd w:id="0"/>
          <w:p w14:paraId="63F9684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Наименование главного распорядителя средств бюджета городского округа Мариуполь (наименование муниципального образования, разделов, подразделов, целевых статей и видов расходов</w:t>
            </w:r>
          </w:p>
        </w:tc>
        <w:tc>
          <w:tcPr>
            <w:tcW w:w="851" w:type="dxa"/>
            <w:vMerge w:val="restart"/>
            <w:hideMark/>
          </w:tcPr>
          <w:p w14:paraId="72225D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Код главного распорядителя средств бюджета</w:t>
            </w:r>
          </w:p>
        </w:tc>
        <w:tc>
          <w:tcPr>
            <w:tcW w:w="3544" w:type="dxa"/>
            <w:gridSpan w:val="4"/>
            <w:vMerge w:val="restart"/>
            <w:hideMark/>
          </w:tcPr>
          <w:p w14:paraId="2B5CC0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Коды классификации расходов </w:t>
            </w:r>
            <w:r w:rsidRPr="005B2CBA">
              <w:rPr>
                <w:rFonts w:ascii="Times New Roman" w:hAnsi="Times New Roman" w:cs="Times New Roman"/>
                <w:sz w:val="24"/>
                <w:szCs w:val="24"/>
              </w:rPr>
              <w:br/>
              <w:t>бюджета</w:t>
            </w:r>
          </w:p>
        </w:tc>
        <w:tc>
          <w:tcPr>
            <w:tcW w:w="3690" w:type="dxa"/>
            <w:gridSpan w:val="2"/>
            <w:vMerge w:val="restart"/>
            <w:hideMark/>
          </w:tcPr>
          <w:p w14:paraId="2061B4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Сумма</w:t>
            </w:r>
          </w:p>
        </w:tc>
      </w:tr>
      <w:tr w:rsidR="005B2CBA" w:rsidRPr="005B2CBA" w14:paraId="559FFBB2" w14:textId="77777777" w:rsidTr="00F12A23">
        <w:trPr>
          <w:trHeight w:val="507"/>
        </w:trPr>
        <w:tc>
          <w:tcPr>
            <w:tcW w:w="2263" w:type="dxa"/>
            <w:vMerge/>
            <w:hideMark/>
          </w:tcPr>
          <w:p w14:paraId="6EDB7FD1"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851" w:type="dxa"/>
            <w:vMerge/>
            <w:hideMark/>
          </w:tcPr>
          <w:p w14:paraId="75C3749A"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3544" w:type="dxa"/>
            <w:gridSpan w:val="4"/>
            <w:vMerge/>
            <w:hideMark/>
          </w:tcPr>
          <w:p w14:paraId="665D2590"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3690" w:type="dxa"/>
            <w:gridSpan w:val="2"/>
            <w:vMerge/>
            <w:hideMark/>
          </w:tcPr>
          <w:p w14:paraId="1E76FBA0" w14:textId="77777777" w:rsidR="005B2CBA" w:rsidRPr="005B2CBA" w:rsidRDefault="005B2CBA" w:rsidP="005B2CBA">
            <w:pPr>
              <w:tabs>
                <w:tab w:val="left" w:pos="5670"/>
              </w:tabs>
              <w:contextualSpacing/>
              <w:rPr>
                <w:rFonts w:ascii="Times New Roman" w:hAnsi="Times New Roman" w:cs="Times New Roman"/>
                <w:sz w:val="24"/>
                <w:szCs w:val="24"/>
              </w:rPr>
            </w:pPr>
          </w:p>
        </w:tc>
      </w:tr>
      <w:tr w:rsidR="005B2CBA" w:rsidRPr="005B2CBA" w14:paraId="70D19D9E" w14:textId="77777777" w:rsidTr="00F12A23">
        <w:trPr>
          <w:trHeight w:val="507"/>
        </w:trPr>
        <w:tc>
          <w:tcPr>
            <w:tcW w:w="2263" w:type="dxa"/>
            <w:vMerge/>
            <w:hideMark/>
          </w:tcPr>
          <w:p w14:paraId="7587BBF2"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851" w:type="dxa"/>
            <w:vMerge/>
            <w:hideMark/>
          </w:tcPr>
          <w:p w14:paraId="73421C69"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3544" w:type="dxa"/>
            <w:gridSpan w:val="4"/>
            <w:vMerge/>
            <w:hideMark/>
          </w:tcPr>
          <w:p w14:paraId="4A48DEC1"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3690" w:type="dxa"/>
            <w:gridSpan w:val="2"/>
            <w:vMerge/>
            <w:hideMark/>
          </w:tcPr>
          <w:p w14:paraId="689680A1" w14:textId="77777777" w:rsidR="005B2CBA" w:rsidRPr="005B2CBA" w:rsidRDefault="005B2CBA" w:rsidP="005B2CBA">
            <w:pPr>
              <w:tabs>
                <w:tab w:val="left" w:pos="5670"/>
              </w:tabs>
              <w:contextualSpacing/>
              <w:rPr>
                <w:rFonts w:ascii="Times New Roman" w:hAnsi="Times New Roman" w:cs="Times New Roman"/>
                <w:sz w:val="24"/>
                <w:szCs w:val="24"/>
              </w:rPr>
            </w:pPr>
          </w:p>
        </w:tc>
      </w:tr>
      <w:tr w:rsidR="005B2CBA" w:rsidRPr="005B2CBA" w14:paraId="24B270F1" w14:textId="77777777" w:rsidTr="00F12A23">
        <w:trPr>
          <w:trHeight w:val="507"/>
        </w:trPr>
        <w:tc>
          <w:tcPr>
            <w:tcW w:w="2263" w:type="dxa"/>
            <w:vMerge/>
            <w:hideMark/>
          </w:tcPr>
          <w:p w14:paraId="34989D47"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851" w:type="dxa"/>
            <w:vMerge/>
            <w:hideMark/>
          </w:tcPr>
          <w:p w14:paraId="5DD66F67"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val="restart"/>
            <w:hideMark/>
          </w:tcPr>
          <w:p w14:paraId="067CAE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Раздел</w:t>
            </w:r>
          </w:p>
        </w:tc>
        <w:tc>
          <w:tcPr>
            <w:tcW w:w="567" w:type="dxa"/>
            <w:vMerge w:val="restart"/>
            <w:hideMark/>
          </w:tcPr>
          <w:p w14:paraId="7843A1F6" w14:textId="77777777" w:rsidR="005B2CBA" w:rsidRPr="005B2CBA" w:rsidRDefault="005B2CBA" w:rsidP="005B2CBA">
            <w:pPr>
              <w:tabs>
                <w:tab w:val="left" w:pos="5670"/>
              </w:tabs>
              <w:contextualSpacing/>
              <w:rPr>
                <w:rFonts w:ascii="Times New Roman" w:hAnsi="Times New Roman" w:cs="Times New Roman"/>
                <w:sz w:val="24"/>
                <w:szCs w:val="24"/>
              </w:rPr>
            </w:pPr>
            <w:proofErr w:type="spellStart"/>
            <w:proofErr w:type="gramStart"/>
            <w:r w:rsidRPr="005B2CBA">
              <w:rPr>
                <w:rFonts w:ascii="Times New Roman" w:hAnsi="Times New Roman" w:cs="Times New Roman"/>
                <w:sz w:val="24"/>
                <w:szCs w:val="24"/>
              </w:rPr>
              <w:t>Подраз</w:t>
            </w:r>
            <w:proofErr w:type="spellEnd"/>
            <w:r w:rsidRPr="005B2CBA">
              <w:rPr>
                <w:rFonts w:ascii="Times New Roman" w:hAnsi="Times New Roman" w:cs="Times New Roman"/>
                <w:sz w:val="24"/>
                <w:szCs w:val="24"/>
              </w:rPr>
              <w:t>-дел</w:t>
            </w:r>
            <w:proofErr w:type="gramEnd"/>
          </w:p>
        </w:tc>
        <w:tc>
          <w:tcPr>
            <w:tcW w:w="1701" w:type="dxa"/>
            <w:vMerge w:val="restart"/>
            <w:hideMark/>
          </w:tcPr>
          <w:p w14:paraId="55A94DE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Целевая статья</w:t>
            </w:r>
          </w:p>
        </w:tc>
        <w:tc>
          <w:tcPr>
            <w:tcW w:w="709" w:type="dxa"/>
            <w:vMerge w:val="restart"/>
            <w:hideMark/>
          </w:tcPr>
          <w:p w14:paraId="5B1E9A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Вид расходов</w:t>
            </w:r>
          </w:p>
        </w:tc>
        <w:tc>
          <w:tcPr>
            <w:tcW w:w="1843" w:type="dxa"/>
            <w:vMerge w:val="restart"/>
            <w:hideMark/>
          </w:tcPr>
          <w:p w14:paraId="40224B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Всего:</w:t>
            </w:r>
          </w:p>
        </w:tc>
        <w:tc>
          <w:tcPr>
            <w:tcW w:w="1847" w:type="dxa"/>
            <w:vMerge w:val="restart"/>
            <w:hideMark/>
          </w:tcPr>
          <w:p w14:paraId="7EBFF1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в том числе </w:t>
            </w:r>
            <w:r w:rsidRPr="005B2CBA">
              <w:rPr>
                <w:rFonts w:ascii="Times New Roman" w:hAnsi="Times New Roman" w:cs="Times New Roman"/>
                <w:sz w:val="24"/>
                <w:szCs w:val="24"/>
              </w:rPr>
              <w:br/>
              <w:t>средства выше-</w:t>
            </w:r>
            <w:r w:rsidRPr="005B2CBA">
              <w:rPr>
                <w:rFonts w:ascii="Times New Roman" w:hAnsi="Times New Roman" w:cs="Times New Roman"/>
                <w:sz w:val="24"/>
                <w:szCs w:val="24"/>
              </w:rPr>
              <w:br/>
              <w:t xml:space="preserve">стоящих </w:t>
            </w:r>
            <w:proofErr w:type="spellStart"/>
            <w:r w:rsidRPr="005B2CBA">
              <w:rPr>
                <w:rFonts w:ascii="Times New Roman" w:hAnsi="Times New Roman" w:cs="Times New Roman"/>
                <w:sz w:val="24"/>
                <w:szCs w:val="24"/>
              </w:rPr>
              <w:t>бюдже</w:t>
            </w:r>
            <w:proofErr w:type="spellEnd"/>
            <w:r w:rsidRPr="005B2CBA">
              <w:rPr>
                <w:rFonts w:ascii="Times New Roman" w:hAnsi="Times New Roman" w:cs="Times New Roman"/>
                <w:sz w:val="24"/>
                <w:szCs w:val="24"/>
              </w:rPr>
              <w:t>-</w:t>
            </w:r>
            <w:r w:rsidRPr="005B2CBA">
              <w:rPr>
                <w:rFonts w:ascii="Times New Roman" w:hAnsi="Times New Roman" w:cs="Times New Roman"/>
                <w:sz w:val="24"/>
                <w:szCs w:val="24"/>
              </w:rPr>
              <w:br/>
            </w:r>
            <w:proofErr w:type="spellStart"/>
            <w:r w:rsidRPr="005B2CBA">
              <w:rPr>
                <w:rFonts w:ascii="Times New Roman" w:hAnsi="Times New Roman" w:cs="Times New Roman"/>
                <w:sz w:val="24"/>
                <w:szCs w:val="24"/>
              </w:rPr>
              <w:t>тов</w:t>
            </w:r>
            <w:proofErr w:type="spellEnd"/>
          </w:p>
        </w:tc>
      </w:tr>
      <w:tr w:rsidR="005B2CBA" w:rsidRPr="005B2CBA" w14:paraId="6A6D72AE" w14:textId="77777777" w:rsidTr="00F12A23">
        <w:trPr>
          <w:trHeight w:val="507"/>
        </w:trPr>
        <w:tc>
          <w:tcPr>
            <w:tcW w:w="2263" w:type="dxa"/>
            <w:vMerge/>
            <w:hideMark/>
          </w:tcPr>
          <w:p w14:paraId="6CA389B7"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851" w:type="dxa"/>
            <w:vMerge/>
            <w:hideMark/>
          </w:tcPr>
          <w:p w14:paraId="58E72C36"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hideMark/>
          </w:tcPr>
          <w:p w14:paraId="379801D6"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hideMark/>
          </w:tcPr>
          <w:p w14:paraId="5D8B4FFF"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701" w:type="dxa"/>
            <w:vMerge/>
            <w:hideMark/>
          </w:tcPr>
          <w:p w14:paraId="4488E0FF"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709" w:type="dxa"/>
            <w:vMerge/>
            <w:hideMark/>
          </w:tcPr>
          <w:p w14:paraId="522C7E09"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843" w:type="dxa"/>
            <w:vMerge/>
            <w:hideMark/>
          </w:tcPr>
          <w:p w14:paraId="0FEC1296"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847" w:type="dxa"/>
            <w:vMerge/>
            <w:hideMark/>
          </w:tcPr>
          <w:p w14:paraId="6E91CCDF" w14:textId="77777777" w:rsidR="005B2CBA" w:rsidRPr="005B2CBA" w:rsidRDefault="005B2CBA" w:rsidP="005B2CBA">
            <w:pPr>
              <w:tabs>
                <w:tab w:val="left" w:pos="5670"/>
              </w:tabs>
              <w:contextualSpacing/>
              <w:rPr>
                <w:rFonts w:ascii="Times New Roman" w:hAnsi="Times New Roman" w:cs="Times New Roman"/>
                <w:sz w:val="24"/>
                <w:szCs w:val="24"/>
              </w:rPr>
            </w:pPr>
          </w:p>
        </w:tc>
      </w:tr>
      <w:tr w:rsidR="005B2CBA" w:rsidRPr="005B2CBA" w14:paraId="5C9B0E37" w14:textId="77777777" w:rsidTr="00F12A23">
        <w:trPr>
          <w:trHeight w:val="507"/>
        </w:trPr>
        <w:tc>
          <w:tcPr>
            <w:tcW w:w="2263" w:type="dxa"/>
            <w:vMerge/>
            <w:hideMark/>
          </w:tcPr>
          <w:p w14:paraId="03D57E2B"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851" w:type="dxa"/>
            <w:vMerge/>
            <w:hideMark/>
          </w:tcPr>
          <w:p w14:paraId="3055DBE3"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hideMark/>
          </w:tcPr>
          <w:p w14:paraId="68E16A01"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hideMark/>
          </w:tcPr>
          <w:p w14:paraId="2AACA0B3"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701" w:type="dxa"/>
            <w:vMerge/>
            <w:hideMark/>
          </w:tcPr>
          <w:p w14:paraId="3B9DC1ED"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709" w:type="dxa"/>
            <w:vMerge/>
            <w:hideMark/>
          </w:tcPr>
          <w:p w14:paraId="2E258534"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843" w:type="dxa"/>
            <w:vMerge/>
            <w:hideMark/>
          </w:tcPr>
          <w:p w14:paraId="7073E924"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847" w:type="dxa"/>
            <w:vMerge/>
            <w:hideMark/>
          </w:tcPr>
          <w:p w14:paraId="29C3EE55" w14:textId="77777777" w:rsidR="005B2CBA" w:rsidRPr="005B2CBA" w:rsidRDefault="005B2CBA" w:rsidP="005B2CBA">
            <w:pPr>
              <w:tabs>
                <w:tab w:val="left" w:pos="5670"/>
              </w:tabs>
              <w:contextualSpacing/>
              <w:rPr>
                <w:rFonts w:ascii="Times New Roman" w:hAnsi="Times New Roman" w:cs="Times New Roman"/>
                <w:sz w:val="24"/>
                <w:szCs w:val="24"/>
              </w:rPr>
            </w:pPr>
          </w:p>
        </w:tc>
      </w:tr>
      <w:tr w:rsidR="005B2CBA" w:rsidRPr="005B2CBA" w14:paraId="3EBB2DEB" w14:textId="77777777" w:rsidTr="00F12A23">
        <w:trPr>
          <w:trHeight w:val="705"/>
        </w:trPr>
        <w:tc>
          <w:tcPr>
            <w:tcW w:w="2263" w:type="dxa"/>
            <w:vMerge/>
            <w:hideMark/>
          </w:tcPr>
          <w:p w14:paraId="437D3DEE"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851" w:type="dxa"/>
            <w:vMerge/>
            <w:hideMark/>
          </w:tcPr>
          <w:p w14:paraId="36BDA728"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hideMark/>
          </w:tcPr>
          <w:p w14:paraId="24C27F40"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567" w:type="dxa"/>
            <w:vMerge/>
            <w:hideMark/>
          </w:tcPr>
          <w:p w14:paraId="54988C4C"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701" w:type="dxa"/>
            <w:vMerge/>
            <w:hideMark/>
          </w:tcPr>
          <w:p w14:paraId="7B4B1579"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709" w:type="dxa"/>
            <w:vMerge/>
            <w:hideMark/>
          </w:tcPr>
          <w:p w14:paraId="0A83C94F"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843" w:type="dxa"/>
            <w:vMerge/>
            <w:hideMark/>
          </w:tcPr>
          <w:p w14:paraId="7CCE8308" w14:textId="77777777" w:rsidR="005B2CBA" w:rsidRPr="005B2CBA" w:rsidRDefault="005B2CBA" w:rsidP="005B2CBA">
            <w:pPr>
              <w:tabs>
                <w:tab w:val="left" w:pos="5670"/>
              </w:tabs>
              <w:contextualSpacing/>
              <w:rPr>
                <w:rFonts w:ascii="Times New Roman" w:hAnsi="Times New Roman" w:cs="Times New Roman"/>
                <w:sz w:val="24"/>
                <w:szCs w:val="24"/>
              </w:rPr>
            </w:pPr>
          </w:p>
        </w:tc>
        <w:tc>
          <w:tcPr>
            <w:tcW w:w="1847" w:type="dxa"/>
            <w:vMerge/>
            <w:hideMark/>
          </w:tcPr>
          <w:p w14:paraId="1985D7F9" w14:textId="77777777" w:rsidR="005B2CBA" w:rsidRPr="005B2CBA" w:rsidRDefault="005B2CBA" w:rsidP="005B2CBA">
            <w:pPr>
              <w:tabs>
                <w:tab w:val="left" w:pos="5670"/>
              </w:tabs>
              <w:contextualSpacing/>
              <w:rPr>
                <w:rFonts w:ascii="Times New Roman" w:hAnsi="Times New Roman" w:cs="Times New Roman"/>
                <w:sz w:val="24"/>
                <w:szCs w:val="24"/>
              </w:rPr>
            </w:pPr>
          </w:p>
        </w:tc>
      </w:tr>
      <w:tr w:rsidR="005B2CBA" w:rsidRPr="005B2CBA" w14:paraId="2C171675" w14:textId="77777777" w:rsidTr="00F12A23">
        <w:trPr>
          <w:trHeight w:val="315"/>
        </w:trPr>
        <w:tc>
          <w:tcPr>
            <w:tcW w:w="2263" w:type="dxa"/>
            <w:noWrap/>
            <w:hideMark/>
          </w:tcPr>
          <w:p w14:paraId="2DDD6EA2"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1</w:t>
            </w:r>
          </w:p>
        </w:tc>
        <w:tc>
          <w:tcPr>
            <w:tcW w:w="851" w:type="dxa"/>
            <w:noWrap/>
            <w:hideMark/>
          </w:tcPr>
          <w:p w14:paraId="22EA03A9"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2</w:t>
            </w:r>
          </w:p>
        </w:tc>
        <w:tc>
          <w:tcPr>
            <w:tcW w:w="567" w:type="dxa"/>
            <w:noWrap/>
            <w:hideMark/>
          </w:tcPr>
          <w:p w14:paraId="069B36D3"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3</w:t>
            </w:r>
          </w:p>
        </w:tc>
        <w:tc>
          <w:tcPr>
            <w:tcW w:w="567" w:type="dxa"/>
            <w:noWrap/>
            <w:hideMark/>
          </w:tcPr>
          <w:p w14:paraId="0B92FA9F"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4</w:t>
            </w:r>
          </w:p>
        </w:tc>
        <w:tc>
          <w:tcPr>
            <w:tcW w:w="1701" w:type="dxa"/>
            <w:noWrap/>
            <w:hideMark/>
          </w:tcPr>
          <w:p w14:paraId="20A5618F"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5</w:t>
            </w:r>
          </w:p>
        </w:tc>
        <w:tc>
          <w:tcPr>
            <w:tcW w:w="709" w:type="dxa"/>
            <w:noWrap/>
            <w:hideMark/>
          </w:tcPr>
          <w:p w14:paraId="039C5C7B"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6</w:t>
            </w:r>
          </w:p>
        </w:tc>
        <w:tc>
          <w:tcPr>
            <w:tcW w:w="1843" w:type="dxa"/>
            <w:noWrap/>
            <w:hideMark/>
          </w:tcPr>
          <w:p w14:paraId="209490A2"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7</w:t>
            </w:r>
          </w:p>
        </w:tc>
        <w:tc>
          <w:tcPr>
            <w:tcW w:w="1847" w:type="dxa"/>
            <w:noWrap/>
            <w:hideMark/>
          </w:tcPr>
          <w:p w14:paraId="7E7D684C" w14:textId="77777777" w:rsidR="005B2CBA" w:rsidRPr="005B2CBA" w:rsidRDefault="005B2CBA" w:rsidP="00F12A23">
            <w:pPr>
              <w:tabs>
                <w:tab w:val="left" w:pos="5670"/>
              </w:tabs>
              <w:contextualSpacing/>
              <w:jc w:val="center"/>
              <w:rPr>
                <w:rFonts w:ascii="Times New Roman" w:hAnsi="Times New Roman" w:cs="Times New Roman"/>
                <w:sz w:val="24"/>
                <w:szCs w:val="24"/>
              </w:rPr>
            </w:pPr>
            <w:r w:rsidRPr="005B2CBA">
              <w:rPr>
                <w:rFonts w:ascii="Times New Roman" w:hAnsi="Times New Roman" w:cs="Times New Roman"/>
                <w:sz w:val="24"/>
                <w:szCs w:val="24"/>
              </w:rPr>
              <w:t>8</w:t>
            </w:r>
          </w:p>
        </w:tc>
      </w:tr>
      <w:tr w:rsidR="005B2CBA" w:rsidRPr="005B2CBA" w14:paraId="4DB5B18B" w14:textId="77777777" w:rsidTr="00F12A23">
        <w:trPr>
          <w:trHeight w:val="315"/>
        </w:trPr>
        <w:tc>
          <w:tcPr>
            <w:tcW w:w="2263" w:type="dxa"/>
            <w:noWrap/>
            <w:hideMark/>
          </w:tcPr>
          <w:p w14:paraId="0CC5613F"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ВСЕГО</w:t>
            </w:r>
          </w:p>
        </w:tc>
        <w:tc>
          <w:tcPr>
            <w:tcW w:w="851" w:type="dxa"/>
            <w:noWrap/>
            <w:hideMark/>
          </w:tcPr>
          <w:p w14:paraId="0B306018"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59E320A7"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79689FC0"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3DC576F8"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5B71E96D"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3C14D290"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7 030 857,86178</w:t>
            </w:r>
          </w:p>
        </w:tc>
        <w:tc>
          <w:tcPr>
            <w:tcW w:w="1847" w:type="dxa"/>
            <w:noWrap/>
            <w:hideMark/>
          </w:tcPr>
          <w:p w14:paraId="05DEC19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1 278 216,10082</w:t>
            </w:r>
          </w:p>
        </w:tc>
      </w:tr>
      <w:tr w:rsidR="005B2CBA" w:rsidRPr="005B2CBA" w14:paraId="3137A69C" w14:textId="77777777" w:rsidTr="00F12A23">
        <w:trPr>
          <w:trHeight w:val="630"/>
        </w:trPr>
        <w:tc>
          <w:tcPr>
            <w:tcW w:w="2263" w:type="dxa"/>
            <w:hideMark/>
          </w:tcPr>
          <w:p w14:paraId="4E690CB8"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Мариупольский городской совет Донецкой Народной Республики</w:t>
            </w:r>
          </w:p>
        </w:tc>
        <w:tc>
          <w:tcPr>
            <w:tcW w:w="851" w:type="dxa"/>
            <w:noWrap/>
            <w:hideMark/>
          </w:tcPr>
          <w:p w14:paraId="2F19C5E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901</w:t>
            </w:r>
          </w:p>
        </w:tc>
        <w:tc>
          <w:tcPr>
            <w:tcW w:w="567" w:type="dxa"/>
            <w:noWrap/>
            <w:hideMark/>
          </w:tcPr>
          <w:p w14:paraId="0ACA580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0FA0035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08AC478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54406DEA"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46C5977A"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15 900,50700</w:t>
            </w:r>
          </w:p>
        </w:tc>
        <w:tc>
          <w:tcPr>
            <w:tcW w:w="1847" w:type="dxa"/>
            <w:noWrap/>
            <w:hideMark/>
          </w:tcPr>
          <w:p w14:paraId="25510B9F"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0,00000</w:t>
            </w:r>
          </w:p>
        </w:tc>
      </w:tr>
      <w:tr w:rsidR="005B2CBA" w:rsidRPr="005B2CBA" w14:paraId="3ECFC63F" w14:textId="77777777" w:rsidTr="00F12A23">
        <w:trPr>
          <w:trHeight w:val="315"/>
        </w:trPr>
        <w:tc>
          <w:tcPr>
            <w:tcW w:w="2263" w:type="dxa"/>
            <w:noWrap/>
            <w:hideMark/>
          </w:tcPr>
          <w:p w14:paraId="3EFF6BF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Общегосударственные вопросы</w:t>
            </w:r>
          </w:p>
        </w:tc>
        <w:tc>
          <w:tcPr>
            <w:tcW w:w="851" w:type="dxa"/>
            <w:noWrap/>
            <w:hideMark/>
          </w:tcPr>
          <w:p w14:paraId="67DDAC8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901</w:t>
            </w:r>
          </w:p>
        </w:tc>
        <w:tc>
          <w:tcPr>
            <w:tcW w:w="567" w:type="dxa"/>
            <w:noWrap/>
            <w:hideMark/>
          </w:tcPr>
          <w:p w14:paraId="3E30DA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336E0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w:t>
            </w:r>
          </w:p>
        </w:tc>
        <w:tc>
          <w:tcPr>
            <w:tcW w:w="1701" w:type="dxa"/>
            <w:noWrap/>
            <w:hideMark/>
          </w:tcPr>
          <w:p w14:paraId="1B5EEF1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2405F7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3E491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15 900,50700</w:t>
            </w:r>
          </w:p>
        </w:tc>
        <w:tc>
          <w:tcPr>
            <w:tcW w:w="1847" w:type="dxa"/>
            <w:noWrap/>
            <w:hideMark/>
          </w:tcPr>
          <w:p w14:paraId="42BF45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4ED160E" w14:textId="77777777" w:rsidTr="00F12A23">
        <w:trPr>
          <w:trHeight w:val="1260"/>
        </w:trPr>
        <w:tc>
          <w:tcPr>
            <w:tcW w:w="2263" w:type="dxa"/>
            <w:hideMark/>
          </w:tcPr>
          <w:p w14:paraId="43F522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noWrap/>
            <w:hideMark/>
          </w:tcPr>
          <w:p w14:paraId="2E2FB0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901</w:t>
            </w:r>
          </w:p>
        </w:tc>
        <w:tc>
          <w:tcPr>
            <w:tcW w:w="567" w:type="dxa"/>
            <w:noWrap/>
            <w:hideMark/>
          </w:tcPr>
          <w:p w14:paraId="768151B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5A28AA6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51E11D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4D9FA94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012D84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15 900,50700</w:t>
            </w:r>
          </w:p>
        </w:tc>
        <w:tc>
          <w:tcPr>
            <w:tcW w:w="1847" w:type="dxa"/>
            <w:noWrap/>
            <w:hideMark/>
          </w:tcPr>
          <w:p w14:paraId="4A3095BB"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r>
      <w:tr w:rsidR="005B2CBA" w:rsidRPr="005B2CBA" w14:paraId="18AE5350" w14:textId="77777777" w:rsidTr="00F12A23">
        <w:trPr>
          <w:trHeight w:val="945"/>
        </w:trPr>
        <w:tc>
          <w:tcPr>
            <w:tcW w:w="2263" w:type="dxa"/>
            <w:hideMark/>
          </w:tcPr>
          <w:p w14:paraId="5673E4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деятельности прочих органов исполнительной </w:t>
            </w:r>
            <w:r w:rsidRPr="005B2CBA">
              <w:rPr>
                <w:rFonts w:ascii="Times New Roman" w:hAnsi="Times New Roman" w:cs="Times New Roman"/>
                <w:sz w:val="24"/>
                <w:szCs w:val="24"/>
              </w:rPr>
              <w:lastRenderedPageBreak/>
              <w:t>власти и органов местного самоуправления</w:t>
            </w:r>
          </w:p>
        </w:tc>
        <w:tc>
          <w:tcPr>
            <w:tcW w:w="851" w:type="dxa"/>
            <w:noWrap/>
            <w:hideMark/>
          </w:tcPr>
          <w:p w14:paraId="370B9B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901</w:t>
            </w:r>
          </w:p>
        </w:tc>
        <w:tc>
          <w:tcPr>
            <w:tcW w:w="567" w:type="dxa"/>
            <w:noWrap/>
            <w:hideMark/>
          </w:tcPr>
          <w:p w14:paraId="5359325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1FEC76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4D7E05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30 000 00000</w:t>
            </w:r>
          </w:p>
        </w:tc>
        <w:tc>
          <w:tcPr>
            <w:tcW w:w="709" w:type="dxa"/>
            <w:noWrap/>
            <w:hideMark/>
          </w:tcPr>
          <w:p w14:paraId="769A24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26905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15 900,50700</w:t>
            </w:r>
          </w:p>
        </w:tc>
        <w:tc>
          <w:tcPr>
            <w:tcW w:w="1847" w:type="dxa"/>
            <w:noWrap/>
            <w:hideMark/>
          </w:tcPr>
          <w:p w14:paraId="620298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4827793" w14:textId="77777777" w:rsidTr="00F12A23">
        <w:trPr>
          <w:trHeight w:val="945"/>
        </w:trPr>
        <w:tc>
          <w:tcPr>
            <w:tcW w:w="2263" w:type="dxa"/>
            <w:hideMark/>
          </w:tcPr>
          <w:p w14:paraId="72BEEA6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и содержание функционирования представительных органов муниципальных образований</w:t>
            </w:r>
          </w:p>
        </w:tc>
        <w:tc>
          <w:tcPr>
            <w:tcW w:w="851" w:type="dxa"/>
            <w:noWrap/>
            <w:hideMark/>
          </w:tcPr>
          <w:p w14:paraId="2133FA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901</w:t>
            </w:r>
          </w:p>
        </w:tc>
        <w:tc>
          <w:tcPr>
            <w:tcW w:w="567" w:type="dxa"/>
            <w:noWrap/>
            <w:hideMark/>
          </w:tcPr>
          <w:p w14:paraId="6212E6D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0A2DF4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1FFBA1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30 000 04100</w:t>
            </w:r>
          </w:p>
        </w:tc>
        <w:tc>
          <w:tcPr>
            <w:tcW w:w="709" w:type="dxa"/>
            <w:noWrap/>
            <w:hideMark/>
          </w:tcPr>
          <w:p w14:paraId="136154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7F70A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15 900,50700</w:t>
            </w:r>
          </w:p>
        </w:tc>
        <w:tc>
          <w:tcPr>
            <w:tcW w:w="1847" w:type="dxa"/>
            <w:noWrap/>
            <w:hideMark/>
          </w:tcPr>
          <w:p w14:paraId="7B5630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6B56F59" w14:textId="77777777" w:rsidTr="00F12A23">
        <w:trPr>
          <w:trHeight w:val="1965"/>
        </w:trPr>
        <w:tc>
          <w:tcPr>
            <w:tcW w:w="2263" w:type="dxa"/>
            <w:hideMark/>
          </w:tcPr>
          <w:p w14:paraId="0C3224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7AB9F9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901</w:t>
            </w:r>
          </w:p>
        </w:tc>
        <w:tc>
          <w:tcPr>
            <w:tcW w:w="567" w:type="dxa"/>
            <w:noWrap/>
            <w:hideMark/>
          </w:tcPr>
          <w:p w14:paraId="4BA3A7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604DF0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28FD174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30 000 04100</w:t>
            </w:r>
          </w:p>
        </w:tc>
        <w:tc>
          <w:tcPr>
            <w:tcW w:w="709" w:type="dxa"/>
            <w:noWrap/>
            <w:hideMark/>
          </w:tcPr>
          <w:p w14:paraId="1071D7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7A6A0C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13 428,00500</w:t>
            </w:r>
          </w:p>
        </w:tc>
        <w:tc>
          <w:tcPr>
            <w:tcW w:w="1847" w:type="dxa"/>
            <w:noWrap/>
            <w:hideMark/>
          </w:tcPr>
          <w:p w14:paraId="515F79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F2548D6" w14:textId="77777777" w:rsidTr="00F12A23">
        <w:trPr>
          <w:trHeight w:val="630"/>
        </w:trPr>
        <w:tc>
          <w:tcPr>
            <w:tcW w:w="2263" w:type="dxa"/>
            <w:hideMark/>
          </w:tcPr>
          <w:p w14:paraId="097D9D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330373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901</w:t>
            </w:r>
          </w:p>
        </w:tc>
        <w:tc>
          <w:tcPr>
            <w:tcW w:w="567" w:type="dxa"/>
            <w:noWrap/>
            <w:hideMark/>
          </w:tcPr>
          <w:p w14:paraId="267D8E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9CFE1D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771706A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30 000 04100</w:t>
            </w:r>
          </w:p>
        </w:tc>
        <w:tc>
          <w:tcPr>
            <w:tcW w:w="709" w:type="dxa"/>
            <w:noWrap/>
            <w:hideMark/>
          </w:tcPr>
          <w:p w14:paraId="4967654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EA50D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2 472,50200</w:t>
            </w:r>
          </w:p>
        </w:tc>
        <w:tc>
          <w:tcPr>
            <w:tcW w:w="1847" w:type="dxa"/>
            <w:noWrap/>
            <w:hideMark/>
          </w:tcPr>
          <w:p w14:paraId="3CF8C8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B874B44" w14:textId="77777777" w:rsidTr="00F12A23">
        <w:trPr>
          <w:trHeight w:val="945"/>
        </w:trPr>
        <w:tc>
          <w:tcPr>
            <w:tcW w:w="2263" w:type="dxa"/>
            <w:hideMark/>
          </w:tcPr>
          <w:p w14:paraId="4467FA5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Администрация городского округа Мариуполь Донецкой Народной Республики</w:t>
            </w:r>
          </w:p>
        </w:tc>
        <w:tc>
          <w:tcPr>
            <w:tcW w:w="851" w:type="dxa"/>
            <w:noWrap/>
            <w:hideMark/>
          </w:tcPr>
          <w:p w14:paraId="63FB5862"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902</w:t>
            </w:r>
          </w:p>
        </w:tc>
        <w:tc>
          <w:tcPr>
            <w:tcW w:w="567" w:type="dxa"/>
            <w:noWrap/>
            <w:hideMark/>
          </w:tcPr>
          <w:p w14:paraId="3C7A88B6"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43DB712E"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5491BAFD"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75BF6E7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4BFE0DBE"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1 521 012,89027</w:t>
            </w:r>
          </w:p>
        </w:tc>
        <w:tc>
          <w:tcPr>
            <w:tcW w:w="1847" w:type="dxa"/>
            <w:noWrap/>
            <w:hideMark/>
          </w:tcPr>
          <w:p w14:paraId="6C62208A"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51 939,28324</w:t>
            </w:r>
          </w:p>
        </w:tc>
      </w:tr>
      <w:tr w:rsidR="005B2CBA" w:rsidRPr="005B2CBA" w14:paraId="4DFD6B04" w14:textId="77777777" w:rsidTr="00F12A23">
        <w:trPr>
          <w:trHeight w:val="315"/>
        </w:trPr>
        <w:tc>
          <w:tcPr>
            <w:tcW w:w="2263" w:type="dxa"/>
            <w:noWrap/>
            <w:hideMark/>
          </w:tcPr>
          <w:p w14:paraId="605F30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Общегосударственные вопросы</w:t>
            </w:r>
          </w:p>
        </w:tc>
        <w:tc>
          <w:tcPr>
            <w:tcW w:w="851" w:type="dxa"/>
            <w:noWrap/>
            <w:hideMark/>
          </w:tcPr>
          <w:p w14:paraId="3ECF56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333AEEC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6E5FF2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w:t>
            </w:r>
          </w:p>
        </w:tc>
        <w:tc>
          <w:tcPr>
            <w:tcW w:w="1701" w:type="dxa"/>
            <w:noWrap/>
            <w:hideMark/>
          </w:tcPr>
          <w:p w14:paraId="707B9A31"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50D74E3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6EDFD2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800 870,74551</w:t>
            </w:r>
          </w:p>
        </w:tc>
        <w:tc>
          <w:tcPr>
            <w:tcW w:w="1847" w:type="dxa"/>
            <w:noWrap/>
            <w:hideMark/>
          </w:tcPr>
          <w:p w14:paraId="1BA96E6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r>
      <w:tr w:rsidR="005B2CBA" w:rsidRPr="005B2CBA" w14:paraId="2C4388B2" w14:textId="77777777" w:rsidTr="00F12A23">
        <w:trPr>
          <w:trHeight w:val="945"/>
        </w:trPr>
        <w:tc>
          <w:tcPr>
            <w:tcW w:w="2263" w:type="dxa"/>
            <w:hideMark/>
          </w:tcPr>
          <w:p w14:paraId="0DFF4D2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Функционирование высшего должностного лица субъекта Российской Федерации и муниципального образования </w:t>
            </w:r>
          </w:p>
        </w:tc>
        <w:tc>
          <w:tcPr>
            <w:tcW w:w="851" w:type="dxa"/>
            <w:noWrap/>
            <w:hideMark/>
          </w:tcPr>
          <w:p w14:paraId="163E81D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7707FE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08B3D1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5689E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49970F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344A0F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7 912,95600</w:t>
            </w:r>
          </w:p>
        </w:tc>
        <w:tc>
          <w:tcPr>
            <w:tcW w:w="1847" w:type="dxa"/>
            <w:noWrap/>
            <w:hideMark/>
          </w:tcPr>
          <w:p w14:paraId="3ADF86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E9AA65A" w14:textId="77777777" w:rsidTr="00F12A23">
        <w:trPr>
          <w:trHeight w:val="945"/>
        </w:trPr>
        <w:tc>
          <w:tcPr>
            <w:tcW w:w="2263" w:type="dxa"/>
            <w:hideMark/>
          </w:tcPr>
          <w:p w14:paraId="35DFD1C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и содержание функционирования представительных </w:t>
            </w:r>
            <w:r w:rsidRPr="005B2CBA">
              <w:rPr>
                <w:rFonts w:ascii="Times New Roman" w:hAnsi="Times New Roman" w:cs="Times New Roman"/>
                <w:sz w:val="24"/>
                <w:szCs w:val="24"/>
              </w:rPr>
              <w:lastRenderedPageBreak/>
              <w:t>органов муниципальных образований</w:t>
            </w:r>
          </w:p>
        </w:tc>
        <w:tc>
          <w:tcPr>
            <w:tcW w:w="851" w:type="dxa"/>
            <w:noWrap/>
            <w:hideMark/>
          </w:tcPr>
          <w:p w14:paraId="6680AE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902</w:t>
            </w:r>
          </w:p>
        </w:tc>
        <w:tc>
          <w:tcPr>
            <w:tcW w:w="567" w:type="dxa"/>
            <w:noWrap/>
            <w:hideMark/>
          </w:tcPr>
          <w:p w14:paraId="71A2A10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0708AE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319B6C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30 000 04100</w:t>
            </w:r>
          </w:p>
        </w:tc>
        <w:tc>
          <w:tcPr>
            <w:tcW w:w="709" w:type="dxa"/>
            <w:noWrap/>
            <w:hideMark/>
          </w:tcPr>
          <w:p w14:paraId="3C8545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FBA11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7 912,95600</w:t>
            </w:r>
          </w:p>
        </w:tc>
        <w:tc>
          <w:tcPr>
            <w:tcW w:w="1847" w:type="dxa"/>
            <w:noWrap/>
            <w:hideMark/>
          </w:tcPr>
          <w:p w14:paraId="004127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30078FD" w14:textId="77777777" w:rsidTr="00F12A23">
        <w:trPr>
          <w:trHeight w:val="1890"/>
        </w:trPr>
        <w:tc>
          <w:tcPr>
            <w:tcW w:w="2263" w:type="dxa"/>
            <w:hideMark/>
          </w:tcPr>
          <w:p w14:paraId="6DECBA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2DBB35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210FAA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606C90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3FF2D1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30 000 04100</w:t>
            </w:r>
          </w:p>
        </w:tc>
        <w:tc>
          <w:tcPr>
            <w:tcW w:w="709" w:type="dxa"/>
            <w:noWrap/>
            <w:hideMark/>
          </w:tcPr>
          <w:p w14:paraId="615B65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A50D4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7 912,95600</w:t>
            </w:r>
          </w:p>
        </w:tc>
        <w:tc>
          <w:tcPr>
            <w:tcW w:w="1847" w:type="dxa"/>
            <w:noWrap/>
            <w:hideMark/>
          </w:tcPr>
          <w:p w14:paraId="59F83B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C969C4D" w14:textId="77777777" w:rsidTr="00F12A23">
        <w:trPr>
          <w:trHeight w:val="1395"/>
        </w:trPr>
        <w:tc>
          <w:tcPr>
            <w:tcW w:w="2263" w:type="dxa"/>
            <w:hideMark/>
          </w:tcPr>
          <w:p w14:paraId="642E57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noWrap/>
            <w:hideMark/>
          </w:tcPr>
          <w:p w14:paraId="60D62E2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13B685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5C203A2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5B64FC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4C3037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0C8F4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468 638,90301</w:t>
            </w:r>
          </w:p>
        </w:tc>
        <w:tc>
          <w:tcPr>
            <w:tcW w:w="1847" w:type="dxa"/>
            <w:noWrap/>
            <w:hideMark/>
          </w:tcPr>
          <w:p w14:paraId="68616C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F3817BA" w14:textId="77777777" w:rsidTr="00F12A23">
        <w:trPr>
          <w:trHeight w:val="1260"/>
        </w:trPr>
        <w:tc>
          <w:tcPr>
            <w:tcW w:w="2263" w:type="dxa"/>
            <w:hideMark/>
          </w:tcPr>
          <w:p w14:paraId="38F734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администрации городского округа Мариуполя, администраций районов городского округа Мариуполь</w:t>
            </w:r>
          </w:p>
        </w:tc>
        <w:tc>
          <w:tcPr>
            <w:tcW w:w="851" w:type="dxa"/>
            <w:noWrap/>
            <w:hideMark/>
          </w:tcPr>
          <w:p w14:paraId="7EB550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CD906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CE6F2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4303B7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009C39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46705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464 838,45800</w:t>
            </w:r>
          </w:p>
        </w:tc>
        <w:tc>
          <w:tcPr>
            <w:tcW w:w="1847" w:type="dxa"/>
            <w:noWrap/>
            <w:hideMark/>
          </w:tcPr>
          <w:p w14:paraId="7F5D09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BAA40E5" w14:textId="77777777" w:rsidTr="00F12A23">
        <w:trPr>
          <w:trHeight w:val="1890"/>
        </w:trPr>
        <w:tc>
          <w:tcPr>
            <w:tcW w:w="2263" w:type="dxa"/>
            <w:hideMark/>
          </w:tcPr>
          <w:p w14:paraId="15F2F5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B2CBA">
              <w:rPr>
                <w:rFonts w:ascii="Times New Roman" w:hAnsi="Times New Roman" w:cs="Times New Roman"/>
                <w:sz w:val="24"/>
                <w:szCs w:val="24"/>
              </w:rPr>
              <w:lastRenderedPageBreak/>
              <w:t>органами управления государственными внебюджетными фондами</w:t>
            </w:r>
          </w:p>
        </w:tc>
        <w:tc>
          <w:tcPr>
            <w:tcW w:w="851" w:type="dxa"/>
            <w:noWrap/>
            <w:hideMark/>
          </w:tcPr>
          <w:p w14:paraId="24BCC7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902</w:t>
            </w:r>
          </w:p>
        </w:tc>
        <w:tc>
          <w:tcPr>
            <w:tcW w:w="567" w:type="dxa"/>
            <w:noWrap/>
            <w:hideMark/>
          </w:tcPr>
          <w:p w14:paraId="7938D9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14FFF5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3A81EC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256682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68B06A5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390 636,56100</w:t>
            </w:r>
          </w:p>
        </w:tc>
        <w:tc>
          <w:tcPr>
            <w:tcW w:w="1847" w:type="dxa"/>
            <w:noWrap/>
            <w:hideMark/>
          </w:tcPr>
          <w:p w14:paraId="52EC3B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E484C95" w14:textId="77777777" w:rsidTr="00F12A23">
        <w:trPr>
          <w:trHeight w:val="630"/>
        </w:trPr>
        <w:tc>
          <w:tcPr>
            <w:tcW w:w="2263" w:type="dxa"/>
            <w:hideMark/>
          </w:tcPr>
          <w:p w14:paraId="5D887C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82DE4A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73AA5A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694C73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34ECF9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022C41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76E9CAD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74 091,25200</w:t>
            </w:r>
          </w:p>
        </w:tc>
        <w:tc>
          <w:tcPr>
            <w:tcW w:w="1847" w:type="dxa"/>
            <w:noWrap/>
            <w:hideMark/>
          </w:tcPr>
          <w:p w14:paraId="02172DE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CB4DC2C" w14:textId="77777777" w:rsidTr="00F12A23">
        <w:trPr>
          <w:trHeight w:val="315"/>
        </w:trPr>
        <w:tc>
          <w:tcPr>
            <w:tcW w:w="2263" w:type="dxa"/>
            <w:hideMark/>
          </w:tcPr>
          <w:p w14:paraId="46AED8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3CAC1F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3230B2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1129C09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09CED7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5F3D41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4BF3DB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110,64500</w:t>
            </w:r>
          </w:p>
        </w:tc>
        <w:tc>
          <w:tcPr>
            <w:tcW w:w="1847" w:type="dxa"/>
            <w:noWrap/>
            <w:hideMark/>
          </w:tcPr>
          <w:p w14:paraId="652EBA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59B7454" w14:textId="77777777" w:rsidTr="00F12A23">
        <w:trPr>
          <w:trHeight w:val="315"/>
        </w:trPr>
        <w:tc>
          <w:tcPr>
            <w:tcW w:w="2263" w:type="dxa"/>
            <w:hideMark/>
          </w:tcPr>
          <w:p w14:paraId="516F55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Управление государственным имуществом</w:t>
            </w:r>
          </w:p>
        </w:tc>
        <w:tc>
          <w:tcPr>
            <w:tcW w:w="851" w:type="dxa"/>
            <w:noWrap/>
            <w:hideMark/>
          </w:tcPr>
          <w:p w14:paraId="373027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4D6F14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97922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77226A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49 000 00000</w:t>
            </w:r>
          </w:p>
        </w:tc>
        <w:tc>
          <w:tcPr>
            <w:tcW w:w="709" w:type="dxa"/>
            <w:noWrap/>
            <w:hideMark/>
          </w:tcPr>
          <w:p w14:paraId="7E6FC2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08E50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3 800,44501</w:t>
            </w:r>
          </w:p>
        </w:tc>
        <w:tc>
          <w:tcPr>
            <w:tcW w:w="1847" w:type="dxa"/>
            <w:noWrap/>
            <w:hideMark/>
          </w:tcPr>
          <w:p w14:paraId="0EBDE2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B6008A3" w14:textId="77777777" w:rsidTr="00F12A23">
        <w:trPr>
          <w:trHeight w:val="1260"/>
        </w:trPr>
        <w:tc>
          <w:tcPr>
            <w:tcW w:w="2263" w:type="dxa"/>
            <w:hideMark/>
          </w:tcPr>
          <w:p w14:paraId="57CA7E06" w14:textId="77777777" w:rsidR="005B2CBA" w:rsidRPr="005B2CBA" w:rsidRDefault="005B2CBA" w:rsidP="005B2CBA">
            <w:pPr>
              <w:tabs>
                <w:tab w:val="left" w:pos="5670"/>
              </w:tabs>
              <w:contextualSpacing/>
              <w:rPr>
                <w:rFonts w:ascii="Times New Roman" w:hAnsi="Times New Roman" w:cs="Times New Roman"/>
                <w:sz w:val="24"/>
                <w:szCs w:val="24"/>
              </w:rPr>
            </w:pPr>
            <w:proofErr w:type="gramStart"/>
            <w:r w:rsidRPr="005B2CBA">
              <w:rPr>
                <w:rFonts w:ascii="Times New Roman" w:hAnsi="Times New Roman" w:cs="Times New Roman"/>
                <w:sz w:val="24"/>
                <w:szCs w:val="24"/>
              </w:rPr>
              <w:t>Расходы  на</w:t>
            </w:r>
            <w:proofErr w:type="gramEnd"/>
            <w:r w:rsidRPr="005B2CBA">
              <w:rPr>
                <w:rFonts w:ascii="Times New Roman" w:hAnsi="Times New Roman" w:cs="Times New Roman"/>
                <w:sz w:val="24"/>
                <w:szCs w:val="24"/>
              </w:rPr>
              <w:t xml:space="preserve"> управление объектами имущества (ведение реестра объектов имущества, управление государственным и иным имуществом) </w:t>
            </w:r>
          </w:p>
        </w:tc>
        <w:tc>
          <w:tcPr>
            <w:tcW w:w="851" w:type="dxa"/>
            <w:noWrap/>
            <w:hideMark/>
          </w:tcPr>
          <w:p w14:paraId="0E519F4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6C57F3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0534DC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580D562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49 000 02000</w:t>
            </w:r>
          </w:p>
        </w:tc>
        <w:tc>
          <w:tcPr>
            <w:tcW w:w="709" w:type="dxa"/>
            <w:noWrap/>
            <w:hideMark/>
          </w:tcPr>
          <w:p w14:paraId="12AFFEE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4D19A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3 800,44501</w:t>
            </w:r>
          </w:p>
        </w:tc>
        <w:tc>
          <w:tcPr>
            <w:tcW w:w="1847" w:type="dxa"/>
            <w:noWrap/>
            <w:hideMark/>
          </w:tcPr>
          <w:p w14:paraId="782FC3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78CD28D" w14:textId="77777777" w:rsidTr="00F12A23">
        <w:trPr>
          <w:trHeight w:val="945"/>
        </w:trPr>
        <w:tc>
          <w:tcPr>
            <w:tcW w:w="2263" w:type="dxa"/>
            <w:hideMark/>
          </w:tcPr>
          <w:p w14:paraId="0E384D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20FB49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633FF0B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2701A8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05B53C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49 000 02000</w:t>
            </w:r>
          </w:p>
        </w:tc>
        <w:tc>
          <w:tcPr>
            <w:tcW w:w="709" w:type="dxa"/>
            <w:noWrap/>
            <w:hideMark/>
          </w:tcPr>
          <w:p w14:paraId="14D363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C903F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3 800,44501</w:t>
            </w:r>
          </w:p>
        </w:tc>
        <w:tc>
          <w:tcPr>
            <w:tcW w:w="1847" w:type="dxa"/>
            <w:noWrap/>
            <w:hideMark/>
          </w:tcPr>
          <w:p w14:paraId="14CE40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0789071" w14:textId="77777777" w:rsidTr="00F12A23">
        <w:trPr>
          <w:trHeight w:val="315"/>
        </w:trPr>
        <w:tc>
          <w:tcPr>
            <w:tcW w:w="2263" w:type="dxa"/>
            <w:hideMark/>
          </w:tcPr>
          <w:p w14:paraId="00764E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Резервные фонды</w:t>
            </w:r>
          </w:p>
        </w:tc>
        <w:tc>
          <w:tcPr>
            <w:tcW w:w="851" w:type="dxa"/>
            <w:noWrap/>
            <w:hideMark/>
          </w:tcPr>
          <w:p w14:paraId="55B1580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F8C1E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0D7CEA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1701" w:type="dxa"/>
            <w:noWrap/>
            <w:hideMark/>
          </w:tcPr>
          <w:p w14:paraId="0C2EC4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02 000 00000</w:t>
            </w:r>
          </w:p>
        </w:tc>
        <w:tc>
          <w:tcPr>
            <w:tcW w:w="709" w:type="dxa"/>
            <w:noWrap/>
            <w:hideMark/>
          </w:tcPr>
          <w:p w14:paraId="79421F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8B409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4 540,12350</w:t>
            </w:r>
          </w:p>
        </w:tc>
        <w:tc>
          <w:tcPr>
            <w:tcW w:w="1847" w:type="dxa"/>
            <w:noWrap/>
            <w:hideMark/>
          </w:tcPr>
          <w:p w14:paraId="2DDB48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15C0309" w14:textId="77777777" w:rsidTr="00F12A23">
        <w:trPr>
          <w:trHeight w:val="630"/>
        </w:trPr>
        <w:tc>
          <w:tcPr>
            <w:tcW w:w="2263" w:type="dxa"/>
            <w:hideMark/>
          </w:tcPr>
          <w:p w14:paraId="3C4A1F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Резервный фонд главы муниципального </w:t>
            </w:r>
            <w:proofErr w:type="gramStart"/>
            <w:r w:rsidRPr="005B2CBA">
              <w:rPr>
                <w:rFonts w:ascii="Times New Roman" w:hAnsi="Times New Roman" w:cs="Times New Roman"/>
                <w:sz w:val="24"/>
                <w:szCs w:val="24"/>
              </w:rPr>
              <w:t>образования  городской</w:t>
            </w:r>
            <w:proofErr w:type="gramEnd"/>
            <w:r w:rsidRPr="005B2CBA">
              <w:rPr>
                <w:rFonts w:ascii="Times New Roman" w:hAnsi="Times New Roman" w:cs="Times New Roman"/>
                <w:sz w:val="24"/>
                <w:szCs w:val="24"/>
              </w:rPr>
              <w:t xml:space="preserve"> округ Мариуполь</w:t>
            </w:r>
          </w:p>
        </w:tc>
        <w:tc>
          <w:tcPr>
            <w:tcW w:w="851" w:type="dxa"/>
            <w:noWrap/>
            <w:hideMark/>
          </w:tcPr>
          <w:p w14:paraId="029E09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3DF94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35479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1701" w:type="dxa"/>
            <w:noWrap/>
            <w:hideMark/>
          </w:tcPr>
          <w:p w14:paraId="4ABDF6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02 000 01000</w:t>
            </w:r>
          </w:p>
        </w:tc>
        <w:tc>
          <w:tcPr>
            <w:tcW w:w="709" w:type="dxa"/>
            <w:noWrap/>
            <w:hideMark/>
          </w:tcPr>
          <w:p w14:paraId="749AC3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0490E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4 540,12350</w:t>
            </w:r>
          </w:p>
        </w:tc>
        <w:tc>
          <w:tcPr>
            <w:tcW w:w="1847" w:type="dxa"/>
            <w:noWrap/>
            <w:hideMark/>
          </w:tcPr>
          <w:p w14:paraId="3DCBDF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EED00E5" w14:textId="77777777" w:rsidTr="00F12A23">
        <w:trPr>
          <w:trHeight w:val="315"/>
        </w:trPr>
        <w:tc>
          <w:tcPr>
            <w:tcW w:w="2263" w:type="dxa"/>
            <w:hideMark/>
          </w:tcPr>
          <w:p w14:paraId="51ED57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Резервные средства</w:t>
            </w:r>
          </w:p>
        </w:tc>
        <w:tc>
          <w:tcPr>
            <w:tcW w:w="851" w:type="dxa"/>
            <w:noWrap/>
            <w:hideMark/>
          </w:tcPr>
          <w:p w14:paraId="1937EF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11E0CB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7F461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1701" w:type="dxa"/>
            <w:noWrap/>
            <w:hideMark/>
          </w:tcPr>
          <w:p w14:paraId="75524D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02 000 01000</w:t>
            </w:r>
          </w:p>
        </w:tc>
        <w:tc>
          <w:tcPr>
            <w:tcW w:w="709" w:type="dxa"/>
            <w:noWrap/>
            <w:hideMark/>
          </w:tcPr>
          <w:p w14:paraId="7165DDB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6BF71FD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4 540,12350</w:t>
            </w:r>
          </w:p>
        </w:tc>
        <w:tc>
          <w:tcPr>
            <w:tcW w:w="1847" w:type="dxa"/>
            <w:noWrap/>
            <w:hideMark/>
          </w:tcPr>
          <w:p w14:paraId="028CCE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60309E8" w14:textId="77777777" w:rsidTr="00F12A23">
        <w:trPr>
          <w:trHeight w:val="315"/>
        </w:trPr>
        <w:tc>
          <w:tcPr>
            <w:tcW w:w="2263" w:type="dxa"/>
            <w:hideMark/>
          </w:tcPr>
          <w:p w14:paraId="154834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Другие общегосударственные вопросы</w:t>
            </w:r>
          </w:p>
        </w:tc>
        <w:tc>
          <w:tcPr>
            <w:tcW w:w="851" w:type="dxa"/>
            <w:noWrap/>
            <w:hideMark/>
          </w:tcPr>
          <w:p w14:paraId="0E094AC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158576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C2E42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55A7A1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1ADAEE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BFE8E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319 778,76300</w:t>
            </w:r>
          </w:p>
        </w:tc>
        <w:tc>
          <w:tcPr>
            <w:tcW w:w="1847" w:type="dxa"/>
            <w:noWrap/>
            <w:hideMark/>
          </w:tcPr>
          <w:p w14:paraId="4FA272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0622B14" w14:textId="77777777" w:rsidTr="00F12A23">
        <w:trPr>
          <w:trHeight w:val="945"/>
        </w:trPr>
        <w:tc>
          <w:tcPr>
            <w:tcW w:w="2263" w:type="dxa"/>
            <w:hideMark/>
          </w:tcPr>
          <w:p w14:paraId="5D9FCFC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851" w:type="dxa"/>
            <w:noWrap/>
            <w:hideMark/>
          </w:tcPr>
          <w:p w14:paraId="56F34F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4F360B6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67610E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118526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3C2E8ED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12ABE6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69 430,56300</w:t>
            </w:r>
          </w:p>
        </w:tc>
        <w:tc>
          <w:tcPr>
            <w:tcW w:w="1847" w:type="dxa"/>
            <w:noWrap/>
            <w:hideMark/>
          </w:tcPr>
          <w:p w14:paraId="3FD819C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0873A83" w14:textId="77777777" w:rsidTr="00F12A23">
        <w:trPr>
          <w:trHeight w:val="1995"/>
        </w:trPr>
        <w:tc>
          <w:tcPr>
            <w:tcW w:w="2263" w:type="dxa"/>
            <w:hideMark/>
          </w:tcPr>
          <w:p w14:paraId="311B90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09762B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15818FF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267D3D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2DA247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4591DE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823A4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58 305,93700</w:t>
            </w:r>
          </w:p>
        </w:tc>
        <w:tc>
          <w:tcPr>
            <w:tcW w:w="1847" w:type="dxa"/>
            <w:noWrap/>
            <w:hideMark/>
          </w:tcPr>
          <w:p w14:paraId="5A6930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E9FBFBB" w14:textId="77777777" w:rsidTr="00F12A23">
        <w:trPr>
          <w:trHeight w:val="630"/>
        </w:trPr>
        <w:tc>
          <w:tcPr>
            <w:tcW w:w="2263" w:type="dxa"/>
            <w:hideMark/>
          </w:tcPr>
          <w:p w14:paraId="2EDC667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853C9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2174B71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15A105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5D558F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3673C4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245E7A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11 124,62600</w:t>
            </w:r>
          </w:p>
        </w:tc>
        <w:tc>
          <w:tcPr>
            <w:tcW w:w="1847" w:type="dxa"/>
            <w:noWrap/>
            <w:hideMark/>
          </w:tcPr>
          <w:p w14:paraId="1ED5796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0F07A42" w14:textId="77777777" w:rsidTr="00F12A23">
        <w:trPr>
          <w:trHeight w:val="630"/>
        </w:trPr>
        <w:tc>
          <w:tcPr>
            <w:tcW w:w="2263" w:type="dxa"/>
            <w:hideMark/>
          </w:tcPr>
          <w:p w14:paraId="518B5C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осуществление ремонтов, строительства и реконструкции</w:t>
            </w:r>
          </w:p>
        </w:tc>
        <w:tc>
          <w:tcPr>
            <w:tcW w:w="851" w:type="dxa"/>
            <w:noWrap/>
            <w:hideMark/>
          </w:tcPr>
          <w:p w14:paraId="6A5BEBE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637621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45DD41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54394E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44 000 00000</w:t>
            </w:r>
          </w:p>
        </w:tc>
        <w:tc>
          <w:tcPr>
            <w:tcW w:w="709" w:type="dxa"/>
            <w:noWrap/>
            <w:hideMark/>
          </w:tcPr>
          <w:p w14:paraId="3592765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ED267C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250 348,20000</w:t>
            </w:r>
          </w:p>
        </w:tc>
        <w:tc>
          <w:tcPr>
            <w:tcW w:w="1847" w:type="dxa"/>
            <w:noWrap/>
            <w:hideMark/>
          </w:tcPr>
          <w:p w14:paraId="78E33E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4CAB601" w14:textId="77777777" w:rsidTr="00F12A23">
        <w:trPr>
          <w:trHeight w:val="630"/>
        </w:trPr>
        <w:tc>
          <w:tcPr>
            <w:tcW w:w="2263" w:type="dxa"/>
            <w:hideMark/>
          </w:tcPr>
          <w:p w14:paraId="648F10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ремонтно-восстановительные работы жилого фонда (общежитие для семей)</w:t>
            </w:r>
          </w:p>
        </w:tc>
        <w:tc>
          <w:tcPr>
            <w:tcW w:w="851" w:type="dxa"/>
            <w:noWrap/>
            <w:hideMark/>
          </w:tcPr>
          <w:p w14:paraId="5F6A16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3DDEC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3C813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5DA0ACC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44 000 02000</w:t>
            </w:r>
          </w:p>
        </w:tc>
        <w:tc>
          <w:tcPr>
            <w:tcW w:w="709" w:type="dxa"/>
            <w:noWrap/>
            <w:hideMark/>
          </w:tcPr>
          <w:p w14:paraId="781221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A9044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139 127,81500</w:t>
            </w:r>
          </w:p>
        </w:tc>
        <w:tc>
          <w:tcPr>
            <w:tcW w:w="1847" w:type="dxa"/>
            <w:noWrap/>
            <w:hideMark/>
          </w:tcPr>
          <w:p w14:paraId="3B93164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4F3C7DC" w14:textId="77777777" w:rsidTr="00F12A23">
        <w:trPr>
          <w:trHeight w:val="1575"/>
        </w:trPr>
        <w:tc>
          <w:tcPr>
            <w:tcW w:w="2263" w:type="dxa"/>
            <w:hideMark/>
          </w:tcPr>
          <w:p w14:paraId="3FB502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ремонтно-восстановительные работы жилого фонда (восстановление объектов индивидуального жилищного строительства городского округа Мариуполь в 2024 году)</w:t>
            </w:r>
          </w:p>
        </w:tc>
        <w:tc>
          <w:tcPr>
            <w:tcW w:w="851" w:type="dxa"/>
            <w:noWrap/>
            <w:hideMark/>
          </w:tcPr>
          <w:p w14:paraId="1E3871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767643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210C86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48E4FA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44 000 02100</w:t>
            </w:r>
          </w:p>
        </w:tc>
        <w:tc>
          <w:tcPr>
            <w:tcW w:w="709" w:type="dxa"/>
            <w:noWrap/>
            <w:hideMark/>
          </w:tcPr>
          <w:p w14:paraId="136133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2F356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139 127,81500</w:t>
            </w:r>
          </w:p>
        </w:tc>
        <w:tc>
          <w:tcPr>
            <w:tcW w:w="1847" w:type="dxa"/>
            <w:noWrap/>
            <w:hideMark/>
          </w:tcPr>
          <w:p w14:paraId="1C4D1A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94CA9DB" w14:textId="77777777" w:rsidTr="00F12A23">
        <w:trPr>
          <w:trHeight w:val="945"/>
        </w:trPr>
        <w:tc>
          <w:tcPr>
            <w:tcW w:w="2263" w:type="dxa"/>
            <w:hideMark/>
          </w:tcPr>
          <w:p w14:paraId="274723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6F384A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5D84649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B13E6A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05852A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44 000 02100</w:t>
            </w:r>
          </w:p>
        </w:tc>
        <w:tc>
          <w:tcPr>
            <w:tcW w:w="709" w:type="dxa"/>
            <w:noWrap/>
            <w:hideMark/>
          </w:tcPr>
          <w:p w14:paraId="60CD9D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B2595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139 127,81500</w:t>
            </w:r>
          </w:p>
        </w:tc>
        <w:tc>
          <w:tcPr>
            <w:tcW w:w="1847" w:type="dxa"/>
            <w:noWrap/>
            <w:hideMark/>
          </w:tcPr>
          <w:p w14:paraId="7BF6E2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633FAA0" w14:textId="77777777" w:rsidTr="00F12A23">
        <w:trPr>
          <w:trHeight w:val="1260"/>
        </w:trPr>
        <w:tc>
          <w:tcPr>
            <w:tcW w:w="2263" w:type="dxa"/>
            <w:hideMark/>
          </w:tcPr>
          <w:p w14:paraId="1D1D09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851" w:type="dxa"/>
            <w:noWrap/>
            <w:hideMark/>
          </w:tcPr>
          <w:p w14:paraId="7DF6F7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674057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2C022A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6A19D86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44 000 05000</w:t>
            </w:r>
          </w:p>
        </w:tc>
        <w:tc>
          <w:tcPr>
            <w:tcW w:w="709" w:type="dxa"/>
            <w:noWrap/>
            <w:hideMark/>
          </w:tcPr>
          <w:p w14:paraId="7C905E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97EC3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100 000,00000</w:t>
            </w:r>
          </w:p>
        </w:tc>
        <w:tc>
          <w:tcPr>
            <w:tcW w:w="1847" w:type="dxa"/>
            <w:noWrap/>
            <w:hideMark/>
          </w:tcPr>
          <w:p w14:paraId="1F21FE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5C5406E" w14:textId="77777777" w:rsidTr="00F12A23">
        <w:trPr>
          <w:trHeight w:val="945"/>
        </w:trPr>
        <w:tc>
          <w:tcPr>
            <w:tcW w:w="2263" w:type="dxa"/>
            <w:hideMark/>
          </w:tcPr>
          <w:p w14:paraId="4322CC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2916C3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69565A0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0C9245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2F8447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44 000 05000</w:t>
            </w:r>
          </w:p>
        </w:tc>
        <w:tc>
          <w:tcPr>
            <w:tcW w:w="709" w:type="dxa"/>
            <w:noWrap/>
            <w:hideMark/>
          </w:tcPr>
          <w:p w14:paraId="00BF37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2C400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100 000,00000</w:t>
            </w:r>
          </w:p>
        </w:tc>
        <w:tc>
          <w:tcPr>
            <w:tcW w:w="1847" w:type="dxa"/>
            <w:noWrap/>
            <w:hideMark/>
          </w:tcPr>
          <w:p w14:paraId="744BA9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B828674" w14:textId="77777777" w:rsidTr="00F12A23">
        <w:trPr>
          <w:trHeight w:val="1260"/>
        </w:trPr>
        <w:tc>
          <w:tcPr>
            <w:tcW w:w="2263" w:type="dxa"/>
            <w:hideMark/>
          </w:tcPr>
          <w:p w14:paraId="4B4576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Строительство, реконструкция объектов недвижимого имущества государственного (муниципального) значения, за исключением жилого фонда</w:t>
            </w:r>
          </w:p>
        </w:tc>
        <w:tc>
          <w:tcPr>
            <w:tcW w:w="851" w:type="dxa"/>
            <w:noWrap/>
            <w:hideMark/>
          </w:tcPr>
          <w:p w14:paraId="42E4E0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619671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6385FC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262B1C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44 000 09000</w:t>
            </w:r>
          </w:p>
        </w:tc>
        <w:tc>
          <w:tcPr>
            <w:tcW w:w="709" w:type="dxa"/>
            <w:noWrap/>
            <w:hideMark/>
          </w:tcPr>
          <w:p w14:paraId="5EF376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D1DF9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11 220,38500</w:t>
            </w:r>
          </w:p>
        </w:tc>
        <w:tc>
          <w:tcPr>
            <w:tcW w:w="1847" w:type="dxa"/>
            <w:noWrap/>
            <w:hideMark/>
          </w:tcPr>
          <w:p w14:paraId="41E6BA3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4E3FA1E" w14:textId="77777777" w:rsidTr="00F12A23">
        <w:trPr>
          <w:trHeight w:val="945"/>
        </w:trPr>
        <w:tc>
          <w:tcPr>
            <w:tcW w:w="2263" w:type="dxa"/>
            <w:hideMark/>
          </w:tcPr>
          <w:p w14:paraId="696CEC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851" w:type="dxa"/>
            <w:noWrap/>
            <w:hideMark/>
          </w:tcPr>
          <w:p w14:paraId="12A6B0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1FC8BD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3075AF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w:t>
            </w:r>
          </w:p>
        </w:tc>
        <w:tc>
          <w:tcPr>
            <w:tcW w:w="1701" w:type="dxa"/>
            <w:noWrap/>
            <w:hideMark/>
          </w:tcPr>
          <w:p w14:paraId="7C3A08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44 000 09000</w:t>
            </w:r>
          </w:p>
        </w:tc>
        <w:tc>
          <w:tcPr>
            <w:tcW w:w="709" w:type="dxa"/>
            <w:noWrap/>
            <w:hideMark/>
          </w:tcPr>
          <w:p w14:paraId="5967F5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400</w:t>
            </w:r>
          </w:p>
        </w:tc>
        <w:tc>
          <w:tcPr>
            <w:tcW w:w="1843" w:type="dxa"/>
            <w:noWrap/>
            <w:hideMark/>
          </w:tcPr>
          <w:p w14:paraId="042ED5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11 220,38500</w:t>
            </w:r>
          </w:p>
        </w:tc>
        <w:tc>
          <w:tcPr>
            <w:tcW w:w="1847" w:type="dxa"/>
            <w:noWrap/>
            <w:hideMark/>
          </w:tcPr>
          <w:p w14:paraId="13CAC4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F745FED" w14:textId="77777777" w:rsidTr="00F12A23">
        <w:trPr>
          <w:trHeight w:val="315"/>
        </w:trPr>
        <w:tc>
          <w:tcPr>
            <w:tcW w:w="2263" w:type="dxa"/>
            <w:hideMark/>
          </w:tcPr>
          <w:p w14:paraId="18FF2C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Национальная экономика</w:t>
            </w:r>
          </w:p>
        </w:tc>
        <w:tc>
          <w:tcPr>
            <w:tcW w:w="851" w:type="dxa"/>
            <w:noWrap/>
            <w:hideMark/>
          </w:tcPr>
          <w:p w14:paraId="104844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3F6AAC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A650CB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w:t>
            </w:r>
          </w:p>
        </w:tc>
        <w:tc>
          <w:tcPr>
            <w:tcW w:w="1701" w:type="dxa"/>
            <w:noWrap/>
            <w:hideMark/>
          </w:tcPr>
          <w:p w14:paraId="11A68B4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3D39C3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C09875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703 867,59164</w:t>
            </w:r>
          </w:p>
        </w:tc>
        <w:tc>
          <w:tcPr>
            <w:tcW w:w="1847" w:type="dxa"/>
            <w:noWrap/>
            <w:hideMark/>
          </w:tcPr>
          <w:p w14:paraId="44997D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r>
      <w:tr w:rsidR="005B2CBA" w:rsidRPr="005B2CBA" w14:paraId="36967ED2" w14:textId="77777777" w:rsidTr="00F12A23">
        <w:trPr>
          <w:trHeight w:val="315"/>
        </w:trPr>
        <w:tc>
          <w:tcPr>
            <w:tcW w:w="2263" w:type="dxa"/>
            <w:noWrap/>
            <w:hideMark/>
          </w:tcPr>
          <w:p w14:paraId="3E90DEE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Транспорт</w:t>
            </w:r>
          </w:p>
        </w:tc>
        <w:tc>
          <w:tcPr>
            <w:tcW w:w="851" w:type="dxa"/>
            <w:noWrap/>
            <w:hideMark/>
          </w:tcPr>
          <w:p w14:paraId="56C48C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4D492E4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0B80AAD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6225CBAC"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5F0364B7"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203BBB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703 867,59164</w:t>
            </w:r>
          </w:p>
        </w:tc>
        <w:tc>
          <w:tcPr>
            <w:tcW w:w="1847" w:type="dxa"/>
            <w:noWrap/>
            <w:hideMark/>
          </w:tcPr>
          <w:p w14:paraId="2E9574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r>
      <w:tr w:rsidR="005B2CBA" w:rsidRPr="005B2CBA" w14:paraId="07558EC2" w14:textId="77777777" w:rsidTr="00F12A23">
        <w:trPr>
          <w:trHeight w:val="945"/>
        </w:trPr>
        <w:tc>
          <w:tcPr>
            <w:tcW w:w="2263" w:type="dxa"/>
            <w:hideMark/>
          </w:tcPr>
          <w:p w14:paraId="468C19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851" w:type="dxa"/>
            <w:noWrap/>
            <w:hideMark/>
          </w:tcPr>
          <w:p w14:paraId="07A8FA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788FD27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408A3E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129361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30 000 00000</w:t>
            </w:r>
          </w:p>
        </w:tc>
        <w:tc>
          <w:tcPr>
            <w:tcW w:w="709" w:type="dxa"/>
            <w:noWrap/>
            <w:hideMark/>
          </w:tcPr>
          <w:p w14:paraId="3AFFAA6F"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7D3A35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12 096,14700</w:t>
            </w:r>
          </w:p>
        </w:tc>
        <w:tc>
          <w:tcPr>
            <w:tcW w:w="1847" w:type="dxa"/>
            <w:noWrap/>
            <w:hideMark/>
          </w:tcPr>
          <w:p w14:paraId="3D1C72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9C81223" w14:textId="77777777" w:rsidTr="00F12A23">
        <w:trPr>
          <w:trHeight w:val="1260"/>
        </w:trPr>
        <w:tc>
          <w:tcPr>
            <w:tcW w:w="2263" w:type="dxa"/>
            <w:hideMark/>
          </w:tcPr>
          <w:p w14:paraId="78524A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и содержание функционирования администраций городов, районов, других населенных пунктов и их </w:t>
            </w:r>
            <w:r w:rsidRPr="005B2CBA">
              <w:rPr>
                <w:rFonts w:ascii="Times New Roman" w:hAnsi="Times New Roman" w:cs="Times New Roman"/>
                <w:sz w:val="24"/>
                <w:szCs w:val="24"/>
              </w:rPr>
              <w:lastRenderedPageBreak/>
              <w:t>структурных подразделений</w:t>
            </w:r>
          </w:p>
        </w:tc>
        <w:tc>
          <w:tcPr>
            <w:tcW w:w="851" w:type="dxa"/>
            <w:noWrap/>
            <w:hideMark/>
          </w:tcPr>
          <w:p w14:paraId="0800AF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902</w:t>
            </w:r>
          </w:p>
        </w:tc>
        <w:tc>
          <w:tcPr>
            <w:tcW w:w="567" w:type="dxa"/>
            <w:noWrap/>
            <w:hideMark/>
          </w:tcPr>
          <w:p w14:paraId="1D57830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414987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3CF2F1D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4F33B0E6"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0D16367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12 096,14700</w:t>
            </w:r>
          </w:p>
        </w:tc>
        <w:tc>
          <w:tcPr>
            <w:tcW w:w="1847" w:type="dxa"/>
            <w:noWrap/>
            <w:hideMark/>
          </w:tcPr>
          <w:p w14:paraId="2833E4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653ACA1" w14:textId="77777777" w:rsidTr="00F12A23">
        <w:trPr>
          <w:trHeight w:val="1890"/>
        </w:trPr>
        <w:tc>
          <w:tcPr>
            <w:tcW w:w="2263" w:type="dxa"/>
            <w:hideMark/>
          </w:tcPr>
          <w:p w14:paraId="3B6CAC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533481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205083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4BC4E4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5B8116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02590E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D8C9D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11 048,14700</w:t>
            </w:r>
          </w:p>
        </w:tc>
        <w:tc>
          <w:tcPr>
            <w:tcW w:w="1847" w:type="dxa"/>
            <w:noWrap/>
            <w:hideMark/>
          </w:tcPr>
          <w:p w14:paraId="068639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2245485" w14:textId="77777777" w:rsidTr="00F12A23">
        <w:trPr>
          <w:trHeight w:val="945"/>
        </w:trPr>
        <w:tc>
          <w:tcPr>
            <w:tcW w:w="2263" w:type="dxa"/>
            <w:hideMark/>
          </w:tcPr>
          <w:p w14:paraId="331282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682111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57A411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4C359B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3FAA27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7DC144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7A75AF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1 048,00000</w:t>
            </w:r>
          </w:p>
        </w:tc>
        <w:tc>
          <w:tcPr>
            <w:tcW w:w="1847" w:type="dxa"/>
            <w:noWrap/>
            <w:hideMark/>
          </w:tcPr>
          <w:p w14:paraId="0FD38F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1603F1B" w14:textId="77777777" w:rsidTr="00F12A23">
        <w:trPr>
          <w:trHeight w:val="630"/>
        </w:trPr>
        <w:tc>
          <w:tcPr>
            <w:tcW w:w="2263" w:type="dxa"/>
            <w:hideMark/>
          </w:tcPr>
          <w:p w14:paraId="06CB47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сфере транспортного и дорожного хозяйства</w:t>
            </w:r>
          </w:p>
        </w:tc>
        <w:tc>
          <w:tcPr>
            <w:tcW w:w="851" w:type="dxa"/>
            <w:noWrap/>
            <w:hideMark/>
          </w:tcPr>
          <w:p w14:paraId="3F9193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4ED74C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349F1CD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57219F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34 000 00000</w:t>
            </w:r>
          </w:p>
        </w:tc>
        <w:tc>
          <w:tcPr>
            <w:tcW w:w="709" w:type="dxa"/>
            <w:noWrap/>
            <w:hideMark/>
          </w:tcPr>
          <w:p w14:paraId="3FE9F0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CB72F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691 771,44464</w:t>
            </w:r>
          </w:p>
        </w:tc>
        <w:tc>
          <w:tcPr>
            <w:tcW w:w="1847" w:type="dxa"/>
            <w:noWrap/>
            <w:hideMark/>
          </w:tcPr>
          <w:p w14:paraId="6AA044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r>
      <w:tr w:rsidR="005B2CBA" w:rsidRPr="005B2CBA" w14:paraId="67F61828" w14:textId="77777777" w:rsidTr="00F12A23">
        <w:trPr>
          <w:trHeight w:val="1290"/>
        </w:trPr>
        <w:tc>
          <w:tcPr>
            <w:tcW w:w="2263" w:type="dxa"/>
            <w:hideMark/>
          </w:tcPr>
          <w:p w14:paraId="0461BD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приобретение программного комплекса и комплекта оборудования аппаратуры спутниковой навигации для оборудования транспортных средств</w:t>
            </w:r>
          </w:p>
        </w:tc>
        <w:tc>
          <w:tcPr>
            <w:tcW w:w="851" w:type="dxa"/>
            <w:noWrap/>
            <w:hideMark/>
          </w:tcPr>
          <w:p w14:paraId="34A0ADE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133BF2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DC1979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06E259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34 000 05000</w:t>
            </w:r>
          </w:p>
        </w:tc>
        <w:tc>
          <w:tcPr>
            <w:tcW w:w="709" w:type="dxa"/>
            <w:noWrap/>
            <w:hideMark/>
          </w:tcPr>
          <w:p w14:paraId="348C5F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82BC8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656 106,71452</w:t>
            </w:r>
          </w:p>
        </w:tc>
        <w:tc>
          <w:tcPr>
            <w:tcW w:w="1847" w:type="dxa"/>
            <w:noWrap/>
            <w:hideMark/>
          </w:tcPr>
          <w:p w14:paraId="12B940C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5069C64" w14:textId="77777777" w:rsidTr="00F12A23">
        <w:trPr>
          <w:trHeight w:val="975"/>
        </w:trPr>
        <w:tc>
          <w:tcPr>
            <w:tcW w:w="2263" w:type="dxa"/>
            <w:hideMark/>
          </w:tcPr>
          <w:p w14:paraId="6709B3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7A46E0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C2E1A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5FC0C5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016B0A0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34 000 05000</w:t>
            </w:r>
          </w:p>
        </w:tc>
        <w:tc>
          <w:tcPr>
            <w:tcW w:w="709" w:type="dxa"/>
            <w:noWrap/>
            <w:hideMark/>
          </w:tcPr>
          <w:p w14:paraId="026CAC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E226A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0,00800</w:t>
            </w:r>
          </w:p>
        </w:tc>
        <w:tc>
          <w:tcPr>
            <w:tcW w:w="1847" w:type="dxa"/>
            <w:noWrap/>
            <w:hideMark/>
          </w:tcPr>
          <w:p w14:paraId="296D66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A5CA5AB" w14:textId="77777777" w:rsidTr="00F12A23">
        <w:trPr>
          <w:trHeight w:val="315"/>
        </w:trPr>
        <w:tc>
          <w:tcPr>
            <w:tcW w:w="2263" w:type="dxa"/>
            <w:noWrap/>
            <w:hideMark/>
          </w:tcPr>
          <w:p w14:paraId="49AA9A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30F543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4C2349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00BCD3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6702B7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34 000 05000</w:t>
            </w:r>
          </w:p>
        </w:tc>
        <w:tc>
          <w:tcPr>
            <w:tcW w:w="709" w:type="dxa"/>
            <w:noWrap/>
            <w:hideMark/>
          </w:tcPr>
          <w:p w14:paraId="6E576E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2B2E2A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656 106,70652</w:t>
            </w:r>
          </w:p>
        </w:tc>
        <w:tc>
          <w:tcPr>
            <w:tcW w:w="1847" w:type="dxa"/>
            <w:noWrap/>
            <w:hideMark/>
          </w:tcPr>
          <w:p w14:paraId="25243D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050CFEC" w14:textId="77777777" w:rsidTr="00F12A23">
        <w:trPr>
          <w:trHeight w:val="945"/>
        </w:trPr>
        <w:tc>
          <w:tcPr>
            <w:tcW w:w="2263" w:type="dxa"/>
            <w:hideMark/>
          </w:tcPr>
          <w:p w14:paraId="4F4C98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Обеспечение выплаты водителям общественного транспорта заработной платы не менее 60 тыс. рублей без учета налогов</w:t>
            </w:r>
          </w:p>
        </w:tc>
        <w:tc>
          <w:tcPr>
            <w:tcW w:w="851" w:type="dxa"/>
            <w:noWrap/>
            <w:hideMark/>
          </w:tcPr>
          <w:p w14:paraId="4872A3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70EE08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6B886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20075FF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34 000 24100</w:t>
            </w:r>
          </w:p>
        </w:tc>
        <w:tc>
          <w:tcPr>
            <w:tcW w:w="709" w:type="dxa"/>
            <w:noWrap/>
            <w:hideMark/>
          </w:tcPr>
          <w:p w14:paraId="55F8AF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07AC3E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c>
          <w:tcPr>
            <w:tcW w:w="1847" w:type="dxa"/>
            <w:noWrap/>
            <w:hideMark/>
          </w:tcPr>
          <w:p w14:paraId="40BAFB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r>
      <w:tr w:rsidR="005B2CBA" w:rsidRPr="005B2CBA" w14:paraId="4F877E92" w14:textId="77777777" w:rsidTr="00F12A23">
        <w:trPr>
          <w:trHeight w:val="1575"/>
        </w:trPr>
        <w:tc>
          <w:tcPr>
            <w:tcW w:w="2263" w:type="dxa"/>
            <w:hideMark/>
          </w:tcPr>
          <w:p w14:paraId="17457511" w14:textId="5989871A"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Иной межбюджетный трансферт для обеспечения выплаты водителям общественного транспорта заработной платы не менее 60 тыс. рублей без учета налогов</w:t>
            </w:r>
            <w:r w:rsidR="00F12A23">
              <w:rPr>
                <w:rFonts w:ascii="Times New Roman" w:hAnsi="Times New Roman" w:cs="Times New Roman"/>
                <w:i/>
                <w:iCs/>
                <w:sz w:val="24"/>
                <w:szCs w:val="24"/>
              </w:rPr>
              <w:t xml:space="preserve"> </w:t>
            </w:r>
            <w:r w:rsidRPr="005B2CBA">
              <w:rPr>
                <w:rFonts w:ascii="Times New Roman" w:hAnsi="Times New Roman" w:cs="Times New Roman"/>
                <w:i/>
                <w:iCs/>
                <w:sz w:val="24"/>
                <w:szCs w:val="24"/>
              </w:rPr>
              <w:t>на 2024 год</w:t>
            </w:r>
          </w:p>
        </w:tc>
        <w:tc>
          <w:tcPr>
            <w:tcW w:w="851" w:type="dxa"/>
            <w:noWrap/>
            <w:hideMark/>
          </w:tcPr>
          <w:p w14:paraId="5EA8C8F8"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902</w:t>
            </w:r>
          </w:p>
        </w:tc>
        <w:tc>
          <w:tcPr>
            <w:tcW w:w="567" w:type="dxa"/>
            <w:noWrap/>
            <w:hideMark/>
          </w:tcPr>
          <w:p w14:paraId="0C32A9F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04</w:t>
            </w:r>
          </w:p>
        </w:tc>
        <w:tc>
          <w:tcPr>
            <w:tcW w:w="567" w:type="dxa"/>
            <w:noWrap/>
            <w:hideMark/>
          </w:tcPr>
          <w:p w14:paraId="0EB004D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08</w:t>
            </w:r>
          </w:p>
        </w:tc>
        <w:tc>
          <w:tcPr>
            <w:tcW w:w="1701" w:type="dxa"/>
            <w:noWrap/>
            <w:hideMark/>
          </w:tcPr>
          <w:p w14:paraId="11B73D5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34 000 24100</w:t>
            </w:r>
          </w:p>
        </w:tc>
        <w:tc>
          <w:tcPr>
            <w:tcW w:w="709" w:type="dxa"/>
            <w:noWrap/>
            <w:hideMark/>
          </w:tcPr>
          <w:p w14:paraId="3DBA29F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29E9F63A"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35 664,73012</w:t>
            </w:r>
          </w:p>
        </w:tc>
        <w:tc>
          <w:tcPr>
            <w:tcW w:w="1847" w:type="dxa"/>
            <w:noWrap/>
            <w:hideMark/>
          </w:tcPr>
          <w:p w14:paraId="0F97D9B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35 664,73012</w:t>
            </w:r>
          </w:p>
        </w:tc>
      </w:tr>
      <w:tr w:rsidR="005B2CBA" w:rsidRPr="005B2CBA" w14:paraId="37A76928" w14:textId="77777777" w:rsidTr="00F12A23">
        <w:trPr>
          <w:trHeight w:val="315"/>
        </w:trPr>
        <w:tc>
          <w:tcPr>
            <w:tcW w:w="2263" w:type="dxa"/>
            <w:hideMark/>
          </w:tcPr>
          <w:p w14:paraId="1C0F79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18A236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22246C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6A50A2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1701" w:type="dxa"/>
            <w:noWrap/>
            <w:hideMark/>
          </w:tcPr>
          <w:p w14:paraId="327EB7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34 000 24100</w:t>
            </w:r>
          </w:p>
        </w:tc>
        <w:tc>
          <w:tcPr>
            <w:tcW w:w="709" w:type="dxa"/>
            <w:noWrap/>
            <w:hideMark/>
          </w:tcPr>
          <w:p w14:paraId="425810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476F9E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c>
          <w:tcPr>
            <w:tcW w:w="1847" w:type="dxa"/>
            <w:noWrap/>
            <w:hideMark/>
          </w:tcPr>
          <w:p w14:paraId="200D41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35 664,73012</w:t>
            </w:r>
          </w:p>
        </w:tc>
      </w:tr>
      <w:tr w:rsidR="005B2CBA" w:rsidRPr="005B2CBA" w14:paraId="77F14B30" w14:textId="77777777" w:rsidTr="00F12A23">
        <w:trPr>
          <w:trHeight w:val="315"/>
        </w:trPr>
        <w:tc>
          <w:tcPr>
            <w:tcW w:w="2263" w:type="dxa"/>
            <w:hideMark/>
          </w:tcPr>
          <w:p w14:paraId="2C79FC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Социальная политика</w:t>
            </w:r>
          </w:p>
        </w:tc>
        <w:tc>
          <w:tcPr>
            <w:tcW w:w="851" w:type="dxa"/>
            <w:noWrap/>
            <w:hideMark/>
          </w:tcPr>
          <w:p w14:paraId="5EDD38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67CC7C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w:t>
            </w:r>
          </w:p>
        </w:tc>
        <w:tc>
          <w:tcPr>
            <w:tcW w:w="567" w:type="dxa"/>
            <w:noWrap/>
            <w:hideMark/>
          </w:tcPr>
          <w:p w14:paraId="2AD344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w:t>
            </w:r>
          </w:p>
        </w:tc>
        <w:tc>
          <w:tcPr>
            <w:tcW w:w="1701" w:type="dxa"/>
            <w:noWrap/>
            <w:hideMark/>
          </w:tcPr>
          <w:p w14:paraId="05F4F892"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21F0ACE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292574F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c>
          <w:tcPr>
            <w:tcW w:w="1847" w:type="dxa"/>
            <w:noWrap/>
            <w:hideMark/>
          </w:tcPr>
          <w:p w14:paraId="1D0585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r>
      <w:tr w:rsidR="005B2CBA" w:rsidRPr="005B2CBA" w14:paraId="5F5E9FB9" w14:textId="77777777" w:rsidTr="00F12A23">
        <w:trPr>
          <w:trHeight w:val="630"/>
        </w:trPr>
        <w:tc>
          <w:tcPr>
            <w:tcW w:w="2263" w:type="dxa"/>
            <w:hideMark/>
          </w:tcPr>
          <w:p w14:paraId="7EDE77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Другие вопросы в области социальной политики</w:t>
            </w:r>
          </w:p>
        </w:tc>
        <w:tc>
          <w:tcPr>
            <w:tcW w:w="851" w:type="dxa"/>
            <w:noWrap/>
            <w:hideMark/>
          </w:tcPr>
          <w:p w14:paraId="3793E9B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407AE1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w:t>
            </w:r>
          </w:p>
        </w:tc>
        <w:tc>
          <w:tcPr>
            <w:tcW w:w="567" w:type="dxa"/>
            <w:noWrap/>
            <w:hideMark/>
          </w:tcPr>
          <w:p w14:paraId="453C50B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35F18A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0E543FB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11CED6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c>
          <w:tcPr>
            <w:tcW w:w="1847" w:type="dxa"/>
            <w:noWrap/>
            <w:hideMark/>
          </w:tcPr>
          <w:p w14:paraId="5DCB67E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r>
      <w:tr w:rsidR="005B2CBA" w:rsidRPr="005B2CBA" w14:paraId="42CBA463" w14:textId="77777777" w:rsidTr="00F12A23">
        <w:trPr>
          <w:trHeight w:val="315"/>
        </w:trPr>
        <w:tc>
          <w:tcPr>
            <w:tcW w:w="2263" w:type="dxa"/>
            <w:hideMark/>
          </w:tcPr>
          <w:p w14:paraId="4C2277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Социальная защита граждан</w:t>
            </w:r>
          </w:p>
        </w:tc>
        <w:tc>
          <w:tcPr>
            <w:tcW w:w="851" w:type="dxa"/>
            <w:noWrap/>
            <w:hideMark/>
          </w:tcPr>
          <w:p w14:paraId="616201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7DE58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w:t>
            </w:r>
          </w:p>
        </w:tc>
        <w:tc>
          <w:tcPr>
            <w:tcW w:w="567" w:type="dxa"/>
            <w:noWrap/>
            <w:hideMark/>
          </w:tcPr>
          <w:p w14:paraId="780035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3B187C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24 000 00000</w:t>
            </w:r>
          </w:p>
        </w:tc>
        <w:tc>
          <w:tcPr>
            <w:tcW w:w="709" w:type="dxa"/>
            <w:noWrap/>
            <w:hideMark/>
          </w:tcPr>
          <w:p w14:paraId="3572D2B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10B35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c>
          <w:tcPr>
            <w:tcW w:w="1847" w:type="dxa"/>
            <w:noWrap/>
            <w:hideMark/>
          </w:tcPr>
          <w:p w14:paraId="760BEE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r>
      <w:tr w:rsidR="005B2CBA" w:rsidRPr="005B2CBA" w14:paraId="41682B25" w14:textId="77777777" w:rsidTr="00F12A23">
        <w:trPr>
          <w:trHeight w:val="2205"/>
        </w:trPr>
        <w:tc>
          <w:tcPr>
            <w:tcW w:w="2263" w:type="dxa"/>
            <w:hideMark/>
          </w:tcPr>
          <w:p w14:paraId="196E4B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851" w:type="dxa"/>
            <w:noWrap/>
            <w:hideMark/>
          </w:tcPr>
          <w:p w14:paraId="376279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57DD8BC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w:t>
            </w:r>
          </w:p>
        </w:tc>
        <w:tc>
          <w:tcPr>
            <w:tcW w:w="567" w:type="dxa"/>
            <w:noWrap/>
            <w:hideMark/>
          </w:tcPr>
          <w:p w14:paraId="694954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3D3C67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24 000 23130</w:t>
            </w:r>
          </w:p>
        </w:tc>
        <w:tc>
          <w:tcPr>
            <w:tcW w:w="709" w:type="dxa"/>
            <w:noWrap/>
            <w:hideMark/>
          </w:tcPr>
          <w:p w14:paraId="51643C9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D76180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c>
          <w:tcPr>
            <w:tcW w:w="1847" w:type="dxa"/>
            <w:noWrap/>
            <w:hideMark/>
          </w:tcPr>
          <w:p w14:paraId="0685430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16 274,55312</w:t>
            </w:r>
          </w:p>
        </w:tc>
      </w:tr>
      <w:tr w:rsidR="005B2CBA" w:rsidRPr="005B2CBA" w14:paraId="621C67CE" w14:textId="77777777" w:rsidTr="00F12A23">
        <w:trPr>
          <w:trHeight w:val="3150"/>
        </w:trPr>
        <w:tc>
          <w:tcPr>
            <w:tcW w:w="2263" w:type="dxa"/>
            <w:hideMark/>
          </w:tcPr>
          <w:p w14:paraId="544C039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в т.ч. 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851" w:type="dxa"/>
            <w:noWrap/>
            <w:hideMark/>
          </w:tcPr>
          <w:p w14:paraId="033330F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902</w:t>
            </w:r>
          </w:p>
        </w:tc>
        <w:tc>
          <w:tcPr>
            <w:tcW w:w="567" w:type="dxa"/>
            <w:noWrap/>
            <w:hideMark/>
          </w:tcPr>
          <w:p w14:paraId="5DEB5863"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w:t>
            </w:r>
          </w:p>
        </w:tc>
        <w:tc>
          <w:tcPr>
            <w:tcW w:w="567" w:type="dxa"/>
            <w:noWrap/>
            <w:hideMark/>
          </w:tcPr>
          <w:p w14:paraId="28AABF3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06</w:t>
            </w:r>
          </w:p>
        </w:tc>
        <w:tc>
          <w:tcPr>
            <w:tcW w:w="1701" w:type="dxa"/>
            <w:noWrap/>
            <w:hideMark/>
          </w:tcPr>
          <w:p w14:paraId="39754A2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24 000 23130</w:t>
            </w:r>
          </w:p>
        </w:tc>
        <w:tc>
          <w:tcPr>
            <w:tcW w:w="709" w:type="dxa"/>
            <w:noWrap/>
            <w:hideMark/>
          </w:tcPr>
          <w:p w14:paraId="63AAE9C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2ED82E52"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16 274,55312</w:t>
            </w:r>
          </w:p>
        </w:tc>
        <w:tc>
          <w:tcPr>
            <w:tcW w:w="1847" w:type="dxa"/>
            <w:noWrap/>
            <w:hideMark/>
          </w:tcPr>
          <w:p w14:paraId="3675D94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16 274,55312</w:t>
            </w:r>
          </w:p>
        </w:tc>
      </w:tr>
      <w:tr w:rsidR="005B2CBA" w:rsidRPr="005B2CBA" w14:paraId="237B12BC" w14:textId="77777777" w:rsidTr="00F12A23">
        <w:trPr>
          <w:trHeight w:val="1890"/>
        </w:trPr>
        <w:tc>
          <w:tcPr>
            <w:tcW w:w="2263" w:type="dxa"/>
            <w:hideMark/>
          </w:tcPr>
          <w:p w14:paraId="76C737D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53B5B2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7C968D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w:t>
            </w:r>
          </w:p>
        </w:tc>
        <w:tc>
          <w:tcPr>
            <w:tcW w:w="567" w:type="dxa"/>
            <w:noWrap/>
            <w:hideMark/>
          </w:tcPr>
          <w:p w14:paraId="36BA3C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21ABC23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24 000 23130</w:t>
            </w:r>
          </w:p>
        </w:tc>
        <w:tc>
          <w:tcPr>
            <w:tcW w:w="709" w:type="dxa"/>
            <w:noWrap/>
            <w:hideMark/>
          </w:tcPr>
          <w:p w14:paraId="554765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F1EA8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13 562,12758</w:t>
            </w:r>
          </w:p>
        </w:tc>
        <w:tc>
          <w:tcPr>
            <w:tcW w:w="1847" w:type="dxa"/>
            <w:noWrap/>
            <w:hideMark/>
          </w:tcPr>
          <w:p w14:paraId="464015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13 562,12758</w:t>
            </w:r>
          </w:p>
        </w:tc>
      </w:tr>
      <w:tr w:rsidR="005B2CBA" w:rsidRPr="005B2CBA" w14:paraId="459BBDB5" w14:textId="77777777" w:rsidTr="00F12A23">
        <w:trPr>
          <w:trHeight w:val="945"/>
        </w:trPr>
        <w:tc>
          <w:tcPr>
            <w:tcW w:w="2263" w:type="dxa"/>
            <w:hideMark/>
          </w:tcPr>
          <w:p w14:paraId="438A86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346110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902</w:t>
            </w:r>
          </w:p>
        </w:tc>
        <w:tc>
          <w:tcPr>
            <w:tcW w:w="567" w:type="dxa"/>
            <w:noWrap/>
            <w:hideMark/>
          </w:tcPr>
          <w:p w14:paraId="0AC4DB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w:t>
            </w:r>
          </w:p>
        </w:tc>
        <w:tc>
          <w:tcPr>
            <w:tcW w:w="567" w:type="dxa"/>
            <w:noWrap/>
            <w:hideMark/>
          </w:tcPr>
          <w:p w14:paraId="3D133A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25C8E72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24 000 23130</w:t>
            </w:r>
          </w:p>
        </w:tc>
        <w:tc>
          <w:tcPr>
            <w:tcW w:w="709" w:type="dxa"/>
            <w:noWrap/>
            <w:hideMark/>
          </w:tcPr>
          <w:p w14:paraId="27586E1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684B8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2 712,42554</w:t>
            </w:r>
          </w:p>
        </w:tc>
        <w:tc>
          <w:tcPr>
            <w:tcW w:w="1847" w:type="dxa"/>
            <w:noWrap/>
            <w:hideMark/>
          </w:tcPr>
          <w:p w14:paraId="2CA15D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2 712,42554</w:t>
            </w:r>
          </w:p>
        </w:tc>
      </w:tr>
      <w:tr w:rsidR="005B2CBA" w:rsidRPr="005B2CBA" w14:paraId="0B75068E" w14:textId="77777777" w:rsidTr="00F12A23">
        <w:trPr>
          <w:trHeight w:val="945"/>
        </w:trPr>
        <w:tc>
          <w:tcPr>
            <w:tcW w:w="2263" w:type="dxa"/>
            <w:hideMark/>
          </w:tcPr>
          <w:p w14:paraId="02C9A658"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xml:space="preserve">Управление финансов Администрации городского округа Мариуполь Донецкой </w:t>
            </w:r>
            <w:r w:rsidRPr="005B2CBA">
              <w:rPr>
                <w:rFonts w:ascii="Times New Roman" w:hAnsi="Times New Roman" w:cs="Times New Roman"/>
                <w:b/>
                <w:bCs/>
                <w:sz w:val="24"/>
                <w:szCs w:val="24"/>
              </w:rPr>
              <w:lastRenderedPageBreak/>
              <w:t>Народной Республики</w:t>
            </w:r>
          </w:p>
        </w:tc>
        <w:tc>
          <w:tcPr>
            <w:tcW w:w="851" w:type="dxa"/>
            <w:noWrap/>
            <w:hideMark/>
          </w:tcPr>
          <w:p w14:paraId="0CFF2C6E"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lastRenderedPageBreak/>
              <w:t>903</w:t>
            </w:r>
          </w:p>
        </w:tc>
        <w:tc>
          <w:tcPr>
            <w:tcW w:w="567" w:type="dxa"/>
            <w:noWrap/>
            <w:hideMark/>
          </w:tcPr>
          <w:p w14:paraId="34581CC1"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3353E9B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35396191"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7560B83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1A886246"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45 013,31300</w:t>
            </w:r>
          </w:p>
        </w:tc>
        <w:tc>
          <w:tcPr>
            <w:tcW w:w="1847" w:type="dxa"/>
            <w:noWrap/>
            <w:hideMark/>
          </w:tcPr>
          <w:p w14:paraId="7D2EE786"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0,00000</w:t>
            </w:r>
          </w:p>
        </w:tc>
      </w:tr>
      <w:tr w:rsidR="005B2CBA" w:rsidRPr="005B2CBA" w14:paraId="7319DC8A" w14:textId="77777777" w:rsidTr="00F12A23">
        <w:trPr>
          <w:trHeight w:val="1050"/>
        </w:trPr>
        <w:tc>
          <w:tcPr>
            <w:tcW w:w="2263" w:type="dxa"/>
            <w:hideMark/>
          </w:tcPr>
          <w:p w14:paraId="238927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noWrap/>
            <w:hideMark/>
          </w:tcPr>
          <w:p w14:paraId="5FB41F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903</w:t>
            </w:r>
          </w:p>
        </w:tc>
        <w:tc>
          <w:tcPr>
            <w:tcW w:w="567" w:type="dxa"/>
            <w:noWrap/>
            <w:hideMark/>
          </w:tcPr>
          <w:p w14:paraId="1C2CAD1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8F804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5DC013E7"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2CC8732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20F5E6F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45 013,31300</w:t>
            </w:r>
          </w:p>
        </w:tc>
        <w:tc>
          <w:tcPr>
            <w:tcW w:w="1847" w:type="dxa"/>
            <w:noWrap/>
            <w:hideMark/>
          </w:tcPr>
          <w:p w14:paraId="14AAAF7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r>
      <w:tr w:rsidR="005B2CBA" w:rsidRPr="005B2CBA" w14:paraId="56541D8A" w14:textId="77777777" w:rsidTr="00F12A23">
        <w:trPr>
          <w:trHeight w:val="810"/>
        </w:trPr>
        <w:tc>
          <w:tcPr>
            <w:tcW w:w="2263" w:type="dxa"/>
            <w:hideMark/>
          </w:tcPr>
          <w:p w14:paraId="422E8D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и содержание функционирования финансовых органов</w:t>
            </w:r>
          </w:p>
        </w:tc>
        <w:tc>
          <w:tcPr>
            <w:tcW w:w="851" w:type="dxa"/>
            <w:noWrap/>
            <w:hideMark/>
          </w:tcPr>
          <w:p w14:paraId="0EF53D3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903</w:t>
            </w:r>
          </w:p>
        </w:tc>
        <w:tc>
          <w:tcPr>
            <w:tcW w:w="567" w:type="dxa"/>
            <w:noWrap/>
            <w:hideMark/>
          </w:tcPr>
          <w:p w14:paraId="713AF3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7D8BF6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7D7485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30 000 03000</w:t>
            </w:r>
          </w:p>
        </w:tc>
        <w:tc>
          <w:tcPr>
            <w:tcW w:w="709" w:type="dxa"/>
            <w:noWrap/>
            <w:hideMark/>
          </w:tcPr>
          <w:p w14:paraId="7A3AC2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B326CD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45 013,31300</w:t>
            </w:r>
          </w:p>
        </w:tc>
        <w:tc>
          <w:tcPr>
            <w:tcW w:w="1847" w:type="dxa"/>
            <w:noWrap/>
            <w:hideMark/>
          </w:tcPr>
          <w:p w14:paraId="18858B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2773E67" w14:textId="77777777" w:rsidTr="00F12A23">
        <w:trPr>
          <w:trHeight w:val="1965"/>
        </w:trPr>
        <w:tc>
          <w:tcPr>
            <w:tcW w:w="2263" w:type="dxa"/>
            <w:hideMark/>
          </w:tcPr>
          <w:p w14:paraId="73FE191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761464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903</w:t>
            </w:r>
          </w:p>
        </w:tc>
        <w:tc>
          <w:tcPr>
            <w:tcW w:w="567" w:type="dxa"/>
            <w:noWrap/>
            <w:hideMark/>
          </w:tcPr>
          <w:p w14:paraId="075361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24D8AE2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279EE8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30 000 03000</w:t>
            </w:r>
          </w:p>
        </w:tc>
        <w:tc>
          <w:tcPr>
            <w:tcW w:w="709" w:type="dxa"/>
            <w:noWrap/>
            <w:hideMark/>
          </w:tcPr>
          <w:p w14:paraId="1649CBB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81910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42 369,51400</w:t>
            </w:r>
          </w:p>
        </w:tc>
        <w:tc>
          <w:tcPr>
            <w:tcW w:w="1847" w:type="dxa"/>
            <w:noWrap/>
            <w:hideMark/>
          </w:tcPr>
          <w:p w14:paraId="648EB9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EABDD36" w14:textId="77777777" w:rsidTr="00F12A23">
        <w:trPr>
          <w:trHeight w:val="660"/>
        </w:trPr>
        <w:tc>
          <w:tcPr>
            <w:tcW w:w="2263" w:type="dxa"/>
            <w:hideMark/>
          </w:tcPr>
          <w:p w14:paraId="43A1D3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323FA12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903</w:t>
            </w:r>
          </w:p>
        </w:tc>
        <w:tc>
          <w:tcPr>
            <w:tcW w:w="567" w:type="dxa"/>
            <w:noWrap/>
            <w:hideMark/>
          </w:tcPr>
          <w:p w14:paraId="4E15FF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3CF203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2B82DC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30 000 03000</w:t>
            </w:r>
          </w:p>
        </w:tc>
        <w:tc>
          <w:tcPr>
            <w:tcW w:w="709" w:type="dxa"/>
            <w:noWrap/>
            <w:hideMark/>
          </w:tcPr>
          <w:p w14:paraId="566475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67036E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2 643,79900</w:t>
            </w:r>
          </w:p>
        </w:tc>
        <w:tc>
          <w:tcPr>
            <w:tcW w:w="1847" w:type="dxa"/>
            <w:noWrap/>
            <w:hideMark/>
          </w:tcPr>
          <w:p w14:paraId="09B8B9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24F2CED" w14:textId="77777777" w:rsidTr="00F12A23">
        <w:trPr>
          <w:trHeight w:val="315"/>
        </w:trPr>
        <w:tc>
          <w:tcPr>
            <w:tcW w:w="2263" w:type="dxa"/>
            <w:hideMark/>
          </w:tcPr>
          <w:p w14:paraId="72520B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508F1D4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903</w:t>
            </w:r>
          </w:p>
        </w:tc>
        <w:tc>
          <w:tcPr>
            <w:tcW w:w="567" w:type="dxa"/>
            <w:noWrap/>
            <w:hideMark/>
          </w:tcPr>
          <w:p w14:paraId="1D627A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567" w:type="dxa"/>
            <w:noWrap/>
            <w:hideMark/>
          </w:tcPr>
          <w:p w14:paraId="65FD38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06</w:t>
            </w:r>
          </w:p>
        </w:tc>
        <w:tc>
          <w:tcPr>
            <w:tcW w:w="1701" w:type="dxa"/>
            <w:noWrap/>
            <w:hideMark/>
          </w:tcPr>
          <w:p w14:paraId="3E7208C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30 000 03000</w:t>
            </w:r>
          </w:p>
        </w:tc>
        <w:tc>
          <w:tcPr>
            <w:tcW w:w="709" w:type="dxa"/>
            <w:noWrap/>
            <w:hideMark/>
          </w:tcPr>
          <w:p w14:paraId="37C671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52F104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c>
          <w:tcPr>
            <w:tcW w:w="1847" w:type="dxa"/>
            <w:noWrap/>
            <w:hideMark/>
          </w:tcPr>
          <w:p w14:paraId="033AD0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CDC0CA8" w14:textId="77777777" w:rsidTr="00F12A23">
        <w:trPr>
          <w:trHeight w:val="1020"/>
        </w:trPr>
        <w:tc>
          <w:tcPr>
            <w:tcW w:w="2263" w:type="dxa"/>
            <w:hideMark/>
          </w:tcPr>
          <w:p w14:paraId="327B36A6"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Отдел культуры Администрации городского округа Мариуполь Донецкой Народной Республики</w:t>
            </w:r>
          </w:p>
        </w:tc>
        <w:tc>
          <w:tcPr>
            <w:tcW w:w="851" w:type="dxa"/>
            <w:noWrap/>
            <w:hideMark/>
          </w:tcPr>
          <w:p w14:paraId="3BEC51C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904</w:t>
            </w:r>
          </w:p>
        </w:tc>
        <w:tc>
          <w:tcPr>
            <w:tcW w:w="567" w:type="dxa"/>
            <w:noWrap/>
            <w:hideMark/>
          </w:tcPr>
          <w:p w14:paraId="7409D21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37CDF9A0"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73EE425E"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167508C9"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22DECB9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484 375,98873</w:t>
            </w:r>
          </w:p>
        </w:tc>
        <w:tc>
          <w:tcPr>
            <w:tcW w:w="1847" w:type="dxa"/>
            <w:noWrap/>
            <w:hideMark/>
          </w:tcPr>
          <w:p w14:paraId="5834CE52"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80 600,00000</w:t>
            </w:r>
          </w:p>
        </w:tc>
      </w:tr>
      <w:tr w:rsidR="005B2CBA" w:rsidRPr="005B2CBA" w14:paraId="217EB10C" w14:textId="77777777" w:rsidTr="00F12A23">
        <w:trPr>
          <w:trHeight w:val="315"/>
        </w:trPr>
        <w:tc>
          <w:tcPr>
            <w:tcW w:w="2263" w:type="dxa"/>
            <w:hideMark/>
          </w:tcPr>
          <w:p w14:paraId="20DE86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Дополнительное образование детей</w:t>
            </w:r>
          </w:p>
        </w:tc>
        <w:tc>
          <w:tcPr>
            <w:tcW w:w="851" w:type="dxa"/>
            <w:noWrap/>
            <w:hideMark/>
          </w:tcPr>
          <w:p w14:paraId="13D379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2E977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19091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238AD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335CE0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D11E91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255 882,27429</w:t>
            </w:r>
          </w:p>
        </w:tc>
        <w:tc>
          <w:tcPr>
            <w:tcW w:w="1847" w:type="dxa"/>
            <w:noWrap/>
            <w:hideMark/>
          </w:tcPr>
          <w:p w14:paraId="03279B5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70 600,00000</w:t>
            </w:r>
          </w:p>
        </w:tc>
      </w:tr>
      <w:tr w:rsidR="005B2CBA" w:rsidRPr="005B2CBA" w14:paraId="0D979CB4" w14:textId="77777777" w:rsidTr="00F12A23">
        <w:trPr>
          <w:trHeight w:val="780"/>
        </w:trPr>
        <w:tc>
          <w:tcPr>
            <w:tcW w:w="2263" w:type="dxa"/>
            <w:hideMark/>
          </w:tcPr>
          <w:p w14:paraId="145AD0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в области культуры, физической культуры и спорта, молодежной политики</w:t>
            </w:r>
          </w:p>
        </w:tc>
        <w:tc>
          <w:tcPr>
            <w:tcW w:w="851" w:type="dxa"/>
            <w:noWrap/>
            <w:hideMark/>
          </w:tcPr>
          <w:p w14:paraId="7AFB10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CA9B1F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51C71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F4C336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10 000 00000</w:t>
            </w:r>
          </w:p>
        </w:tc>
        <w:tc>
          <w:tcPr>
            <w:tcW w:w="709" w:type="dxa"/>
            <w:noWrap/>
            <w:hideMark/>
          </w:tcPr>
          <w:p w14:paraId="795B90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8D32C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193 828,00829</w:t>
            </w:r>
          </w:p>
        </w:tc>
        <w:tc>
          <w:tcPr>
            <w:tcW w:w="1847" w:type="dxa"/>
            <w:noWrap/>
            <w:hideMark/>
          </w:tcPr>
          <w:p w14:paraId="686BE0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70 600,00000</w:t>
            </w:r>
          </w:p>
        </w:tc>
      </w:tr>
      <w:tr w:rsidR="005B2CBA" w:rsidRPr="005B2CBA" w14:paraId="0E0809AA" w14:textId="77777777" w:rsidTr="00F12A23">
        <w:trPr>
          <w:trHeight w:val="780"/>
        </w:trPr>
        <w:tc>
          <w:tcPr>
            <w:tcW w:w="2263" w:type="dxa"/>
            <w:hideMark/>
          </w:tcPr>
          <w:p w14:paraId="0C6353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по реализации мероприятий в области культуры</w:t>
            </w:r>
          </w:p>
        </w:tc>
        <w:tc>
          <w:tcPr>
            <w:tcW w:w="851" w:type="dxa"/>
            <w:noWrap/>
            <w:hideMark/>
          </w:tcPr>
          <w:p w14:paraId="599756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DEBEC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ED8BA8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5B79A7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10 000 01000</w:t>
            </w:r>
          </w:p>
        </w:tc>
        <w:tc>
          <w:tcPr>
            <w:tcW w:w="709" w:type="dxa"/>
            <w:noWrap/>
            <w:hideMark/>
          </w:tcPr>
          <w:p w14:paraId="651F02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1BA6B9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122 514,87609</w:t>
            </w:r>
          </w:p>
        </w:tc>
        <w:tc>
          <w:tcPr>
            <w:tcW w:w="1847" w:type="dxa"/>
            <w:noWrap/>
            <w:hideMark/>
          </w:tcPr>
          <w:p w14:paraId="17BECE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561822C" w14:textId="77777777" w:rsidTr="00F12A23">
        <w:trPr>
          <w:trHeight w:val="990"/>
        </w:trPr>
        <w:tc>
          <w:tcPr>
            <w:tcW w:w="2263" w:type="dxa"/>
            <w:hideMark/>
          </w:tcPr>
          <w:p w14:paraId="656788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содержание культурно-просветительных учреждений дополнительного образования (школы эстетического воспитания)</w:t>
            </w:r>
          </w:p>
        </w:tc>
        <w:tc>
          <w:tcPr>
            <w:tcW w:w="851" w:type="dxa"/>
            <w:noWrap/>
            <w:hideMark/>
          </w:tcPr>
          <w:p w14:paraId="4FFD32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F7EDE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13844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69D9E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10 000 01050</w:t>
            </w:r>
          </w:p>
        </w:tc>
        <w:tc>
          <w:tcPr>
            <w:tcW w:w="709" w:type="dxa"/>
            <w:noWrap/>
            <w:hideMark/>
          </w:tcPr>
          <w:p w14:paraId="47D5F7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6796A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122 514,87609</w:t>
            </w:r>
          </w:p>
        </w:tc>
        <w:tc>
          <w:tcPr>
            <w:tcW w:w="1847" w:type="dxa"/>
            <w:noWrap/>
            <w:hideMark/>
          </w:tcPr>
          <w:p w14:paraId="2AF288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1B263596" w14:textId="77777777" w:rsidTr="00F12A23">
        <w:trPr>
          <w:trHeight w:val="1965"/>
        </w:trPr>
        <w:tc>
          <w:tcPr>
            <w:tcW w:w="2263" w:type="dxa"/>
            <w:hideMark/>
          </w:tcPr>
          <w:p w14:paraId="78CBAF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390729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62DA05E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121C7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7E811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10 000 01050</w:t>
            </w:r>
          </w:p>
        </w:tc>
        <w:tc>
          <w:tcPr>
            <w:tcW w:w="709" w:type="dxa"/>
            <w:noWrap/>
            <w:hideMark/>
          </w:tcPr>
          <w:p w14:paraId="4CFC888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F0E5D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115 139,81769</w:t>
            </w:r>
          </w:p>
        </w:tc>
        <w:tc>
          <w:tcPr>
            <w:tcW w:w="1847" w:type="dxa"/>
            <w:noWrap/>
            <w:hideMark/>
          </w:tcPr>
          <w:p w14:paraId="3533B1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ADC9BAC" w14:textId="77777777" w:rsidTr="00F12A23">
        <w:trPr>
          <w:trHeight w:val="630"/>
        </w:trPr>
        <w:tc>
          <w:tcPr>
            <w:tcW w:w="2263" w:type="dxa"/>
            <w:hideMark/>
          </w:tcPr>
          <w:p w14:paraId="23E288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448AE6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FB756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7901A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4E5083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10 000 01050</w:t>
            </w:r>
          </w:p>
        </w:tc>
        <w:tc>
          <w:tcPr>
            <w:tcW w:w="709" w:type="dxa"/>
            <w:noWrap/>
            <w:hideMark/>
          </w:tcPr>
          <w:p w14:paraId="01DC5E4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7E18D2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7 375,05840</w:t>
            </w:r>
          </w:p>
        </w:tc>
        <w:tc>
          <w:tcPr>
            <w:tcW w:w="1847" w:type="dxa"/>
            <w:noWrap/>
            <w:hideMark/>
          </w:tcPr>
          <w:p w14:paraId="194518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248C3B0" w14:textId="77777777" w:rsidTr="00F12A23">
        <w:trPr>
          <w:trHeight w:val="315"/>
        </w:trPr>
        <w:tc>
          <w:tcPr>
            <w:tcW w:w="2263" w:type="dxa"/>
            <w:hideMark/>
          </w:tcPr>
          <w:p w14:paraId="4C4CCF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Государственная поддержка отрасли культуры</w:t>
            </w:r>
          </w:p>
        </w:tc>
        <w:tc>
          <w:tcPr>
            <w:tcW w:w="851" w:type="dxa"/>
            <w:noWrap/>
            <w:hideMark/>
          </w:tcPr>
          <w:p w14:paraId="39BAAC0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49671C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3C5F9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2D06DB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0А1 55190</w:t>
            </w:r>
          </w:p>
        </w:tc>
        <w:tc>
          <w:tcPr>
            <w:tcW w:w="709" w:type="dxa"/>
            <w:noWrap/>
            <w:hideMark/>
          </w:tcPr>
          <w:p w14:paraId="7B2EDFC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04C55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29 898,98990</w:t>
            </w:r>
          </w:p>
        </w:tc>
        <w:tc>
          <w:tcPr>
            <w:tcW w:w="1847" w:type="dxa"/>
            <w:noWrap/>
            <w:hideMark/>
          </w:tcPr>
          <w:p w14:paraId="1B74FE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29 600,00000</w:t>
            </w:r>
          </w:p>
        </w:tc>
      </w:tr>
      <w:tr w:rsidR="005B2CBA" w:rsidRPr="005B2CBA" w14:paraId="5B7E9393" w14:textId="77777777" w:rsidTr="00F12A23">
        <w:trPr>
          <w:trHeight w:val="1305"/>
        </w:trPr>
        <w:tc>
          <w:tcPr>
            <w:tcW w:w="2263" w:type="dxa"/>
            <w:hideMark/>
          </w:tcPr>
          <w:p w14:paraId="6C883CF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в т.ч. Субсидии бюджетам муниципальных образований Донецкой Народной Республики на государственную </w:t>
            </w:r>
            <w:r w:rsidRPr="005B2CBA">
              <w:rPr>
                <w:rFonts w:ascii="Times New Roman" w:hAnsi="Times New Roman" w:cs="Times New Roman"/>
                <w:i/>
                <w:iCs/>
                <w:sz w:val="24"/>
                <w:szCs w:val="24"/>
              </w:rPr>
              <w:lastRenderedPageBreak/>
              <w:t>поддержку отрасли культуры</w:t>
            </w:r>
          </w:p>
        </w:tc>
        <w:tc>
          <w:tcPr>
            <w:tcW w:w="851" w:type="dxa"/>
            <w:noWrap/>
            <w:hideMark/>
          </w:tcPr>
          <w:p w14:paraId="419867B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904</w:t>
            </w:r>
          </w:p>
        </w:tc>
        <w:tc>
          <w:tcPr>
            <w:tcW w:w="567" w:type="dxa"/>
            <w:noWrap/>
            <w:hideMark/>
          </w:tcPr>
          <w:p w14:paraId="0ED08F8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722028E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03</w:t>
            </w:r>
          </w:p>
        </w:tc>
        <w:tc>
          <w:tcPr>
            <w:tcW w:w="1701" w:type="dxa"/>
            <w:noWrap/>
            <w:hideMark/>
          </w:tcPr>
          <w:p w14:paraId="56CD27F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0А1 55190</w:t>
            </w:r>
          </w:p>
        </w:tc>
        <w:tc>
          <w:tcPr>
            <w:tcW w:w="709" w:type="dxa"/>
            <w:noWrap/>
            <w:hideMark/>
          </w:tcPr>
          <w:p w14:paraId="1782FBA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16FE30F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29 600,00000</w:t>
            </w:r>
          </w:p>
        </w:tc>
        <w:tc>
          <w:tcPr>
            <w:tcW w:w="1847" w:type="dxa"/>
            <w:noWrap/>
            <w:hideMark/>
          </w:tcPr>
          <w:p w14:paraId="30A8EC5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29 600,00000</w:t>
            </w:r>
          </w:p>
        </w:tc>
      </w:tr>
      <w:tr w:rsidR="005B2CBA" w:rsidRPr="005B2CBA" w14:paraId="3458B7F4" w14:textId="77777777" w:rsidTr="00F12A23">
        <w:trPr>
          <w:trHeight w:val="645"/>
        </w:trPr>
        <w:tc>
          <w:tcPr>
            <w:tcW w:w="2263" w:type="dxa"/>
            <w:hideMark/>
          </w:tcPr>
          <w:p w14:paraId="21F058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1C7D284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87E63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3CCC09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1105F3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0А1 55190</w:t>
            </w:r>
          </w:p>
        </w:tc>
        <w:tc>
          <w:tcPr>
            <w:tcW w:w="709" w:type="dxa"/>
            <w:noWrap/>
            <w:hideMark/>
          </w:tcPr>
          <w:p w14:paraId="2C48D2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0B777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29 898,98990</w:t>
            </w:r>
          </w:p>
        </w:tc>
        <w:tc>
          <w:tcPr>
            <w:tcW w:w="1847" w:type="dxa"/>
            <w:noWrap/>
            <w:hideMark/>
          </w:tcPr>
          <w:p w14:paraId="19718D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29 600,00000</w:t>
            </w:r>
          </w:p>
        </w:tc>
      </w:tr>
      <w:tr w:rsidR="005B2CBA" w:rsidRPr="005B2CBA" w14:paraId="41C3B34F" w14:textId="77777777" w:rsidTr="00F12A23">
        <w:trPr>
          <w:trHeight w:val="630"/>
        </w:trPr>
        <w:tc>
          <w:tcPr>
            <w:tcW w:w="2263" w:type="dxa"/>
            <w:hideMark/>
          </w:tcPr>
          <w:p w14:paraId="4A95D48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Создание виртуальных концертных залов (муниципальные учреждения)</w:t>
            </w:r>
          </w:p>
        </w:tc>
        <w:tc>
          <w:tcPr>
            <w:tcW w:w="851" w:type="dxa"/>
            <w:noWrap/>
            <w:hideMark/>
          </w:tcPr>
          <w:p w14:paraId="71065E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C69D92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3BD69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347D22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0А3 54531</w:t>
            </w:r>
          </w:p>
        </w:tc>
        <w:tc>
          <w:tcPr>
            <w:tcW w:w="709" w:type="dxa"/>
            <w:noWrap/>
            <w:hideMark/>
          </w:tcPr>
          <w:p w14:paraId="3FAE35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93D92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1 010,10150</w:t>
            </w:r>
          </w:p>
        </w:tc>
        <w:tc>
          <w:tcPr>
            <w:tcW w:w="1847" w:type="dxa"/>
            <w:noWrap/>
            <w:hideMark/>
          </w:tcPr>
          <w:p w14:paraId="6A3D03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1 000,00000</w:t>
            </w:r>
          </w:p>
        </w:tc>
      </w:tr>
      <w:tr w:rsidR="005B2CBA" w:rsidRPr="005B2CBA" w14:paraId="54BDBB4E" w14:textId="77777777" w:rsidTr="00F12A23">
        <w:trPr>
          <w:trHeight w:val="1260"/>
        </w:trPr>
        <w:tc>
          <w:tcPr>
            <w:tcW w:w="2263" w:type="dxa"/>
            <w:hideMark/>
          </w:tcPr>
          <w:p w14:paraId="0BC2A9E8"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Субсидии бюджетам муниципальных образований Донецкой Народной Республики на создание виртуальных концертных залов (муниципальные учреждения)</w:t>
            </w:r>
          </w:p>
        </w:tc>
        <w:tc>
          <w:tcPr>
            <w:tcW w:w="851" w:type="dxa"/>
            <w:noWrap/>
            <w:hideMark/>
          </w:tcPr>
          <w:p w14:paraId="45FCD258"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904</w:t>
            </w:r>
          </w:p>
        </w:tc>
        <w:tc>
          <w:tcPr>
            <w:tcW w:w="567" w:type="dxa"/>
            <w:noWrap/>
            <w:hideMark/>
          </w:tcPr>
          <w:p w14:paraId="0F1E422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16DB9C6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03</w:t>
            </w:r>
          </w:p>
        </w:tc>
        <w:tc>
          <w:tcPr>
            <w:tcW w:w="1701" w:type="dxa"/>
            <w:noWrap/>
            <w:hideMark/>
          </w:tcPr>
          <w:p w14:paraId="020B8F3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0А3 54531</w:t>
            </w:r>
          </w:p>
        </w:tc>
        <w:tc>
          <w:tcPr>
            <w:tcW w:w="709" w:type="dxa"/>
            <w:noWrap/>
            <w:hideMark/>
          </w:tcPr>
          <w:p w14:paraId="1081A6C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58E8789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1 000,00000</w:t>
            </w:r>
          </w:p>
        </w:tc>
        <w:tc>
          <w:tcPr>
            <w:tcW w:w="1847" w:type="dxa"/>
            <w:noWrap/>
            <w:hideMark/>
          </w:tcPr>
          <w:p w14:paraId="6967F8B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1 000,00000</w:t>
            </w:r>
          </w:p>
        </w:tc>
      </w:tr>
      <w:tr w:rsidR="005B2CBA" w:rsidRPr="005B2CBA" w14:paraId="54A27B06" w14:textId="77777777" w:rsidTr="00F12A23">
        <w:trPr>
          <w:trHeight w:val="945"/>
        </w:trPr>
        <w:tc>
          <w:tcPr>
            <w:tcW w:w="2263" w:type="dxa"/>
            <w:hideMark/>
          </w:tcPr>
          <w:p w14:paraId="0DC780F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39AB77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216EE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4D556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4766D5D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0А3 54531</w:t>
            </w:r>
          </w:p>
        </w:tc>
        <w:tc>
          <w:tcPr>
            <w:tcW w:w="709" w:type="dxa"/>
            <w:noWrap/>
            <w:hideMark/>
          </w:tcPr>
          <w:p w14:paraId="4F2574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6B03F6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1 010,10150</w:t>
            </w:r>
          </w:p>
        </w:tc>
        <w:tc>
          <w:tcPr>
            <w:tcW w:w="1847" w:type="dxa"/>
            <w:noWrap/>
            <w:hideMark/>
          </w:tcPr>
          <w:p w14:paraId="12013D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1 000,00000</w:t>
            </w:r>
          </w:p>
        </w:tc>
      </w:tr>
      <w:tr w:rsidR="005B2CBA" w:rsidRPr="005B2CBA" w14:paraId="08BA089F" w14:textId="77777777" w:rsidTr="00F12A23">
        <w:trPr>
          <w:trHeight w:val="1260"/>
        </w:trPr>
        <w:tc>
          <w:tcPr>
            <w:tcW w:w="2263" w:type="dxa"/>
            <w:hideMark/>
          </w:tcPr>
          <w:p w14:paraId="78566F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851" w:type="dxa"/>
            <w:noWrap/>
            <w:hideMark/>
          </w:tcPr>
          <w:p w14:paraId="26F6841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5A36A68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DA01F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2D8E4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L2370</w:t>
            </w:r>
          </w:p>
        </w:tc>
        <w:tc>
          <w:tcPr>
            <w:tcW w:w="709" w:type="dxa"/>
            <w:noWrap/>
            <w:hideMark/>
          </w:tcPr>
          <w:p w14:paraId="55CD81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7F2E7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40 404,04080</w:t>
            </w:r>
          </w:p>
        </w:tc>
        <w:tc>
          <w:tcPr>
            <w:tcW w:w="1847" w:type="dxa"/>
            <w:noWrap/>
            <w:hideMark/>
          </w:tcPr>
          <w:p w14:paraId="4CA59E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40 000,00000</w:t>
            </w:r>
          </w:p>
        </w:tc>
      </w:tr>
      <w:tr w:rsidR="005B2CBA" w:rsidRPr="005B2CBA" w14:paraId="33CCD3A5" w14:textId="77777777" w:rsidTr="00F12A23">
        <w:trPr>
          <w:trHeight w:val="2670"/>
        </w:trPr>
        <w:tc>
          <w:tcPr>
            <w:tcW w:w="2263" w:type="dxa"/>
            <w:hideMark/>
          </w:tcPr>
          <w:p w14:paraId="63E9684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 xml:space="preserve">в т.ч. Субсидии бюджетам муниципальных образований Донецкой Народной </w:t>
            </w:r>
            <w:proofErr w:type="gramStart"/>
            <w:r w:rsidRPr="005B2CBA">
              <w:rPr>
                <w:rFonts w:ascii="Times New Roman" w:hAnsi="Times New Roman" w:cs="Times New Roman"/>
                <w:i/>
                <w:iCs/>
                <w:sz w:val="24"/>
                <w:szCs w:val="24"/>
              </w:rPr>
              <w:t>Республики  в</w:t>
            </w:r>
            <w:proofErr w:type="gramEnd"/>
            <w:r w:rsidRPr="005B2CBA">
              <w:rPr>
                <w:rFonts w:ascii="Times New Roman" w:hAnsi="Times New Roman" w:cs="Times New Roman"/>
                <w:i/>
                <w:iCs/>
                <w:sz w:val="24"/>
                <w:szCs w:val="24"/>
              </w:rPr>
              <w:t xml:space="preserve"> целях </w:t>
            </w:r>
            <w:proofErr w:type="spellStart"/>
            <w:r w:rsidRPr="005B2CBA">
              <w:rPr>
                <w:rFonts w:ascii="Times New Roman" w:hAnsi="Times New Roman" w:cs="Times New Roman"/>
                <w:i/>
                <w:iCs/>
                <w:sz w:val="24"/>
                <w:szCs w:val="24"/>
              </w:rPr>
              <w:t>софинансирования</w:t>
            </w:r>
            <w:proofErr w:type="spellEnd"/>
            <w:r w:rsidRPr="005B2CBA">
              <w:rPr>
                <w:rFonts w:ascii="Times New Roman" w:hAnsi="Times New Roman" w:cs="Times New Roman"/>
                <w:i/>
                <w:iCs/>
                <w:sz w:val="24"/>
                <w:szCs w:val="24"/>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851" w:type="dxa"/>
            <w:noWrap/>
            <w:hideMark/>
          </w:tcPr>
          <w:p w14:paraId="0C51F4D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904</w:t>
            </w:r>
          </w:p>
        </w:tc>
        <w:tc>
          <w:tcPr>
            <w:tcW w:w="567" w:type="dxa"/>
            <w:noWrap/>
            <w:hideMark/>
          </w:tcPr>
          <w:p w14:paraId="3F2B74F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0131ECF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03</w:t>
            </w:r>
          </w:p>
        </w:tc>
        <w:tc>
          <w:tcPr>
            <w:tcW w:w="1701" w:type="dxa"/>
            <w:noWrap/>
            <w:hideMark/>
          </w:tcPr>
          <w:p w14:paraId="735B6D2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10 000 L2370</w:t>
            </w:r>
          </w:p>
        </w:tc>
        <w:tc>
          <w:tcPr>
            <w:tcW w:w="709" w:type="dxa"/>
            <w:noWrap/>
            <w:hideMark/>
          </w:tcPr>
          <w:p w14:paraId="15786E2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4827B27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40 000,00000</w:t>
            </w:r>
          </w:p>
        </w:tc>
        <w:tc>
          <w:tcPr>
            <w:tcW w:w="1847" w:type="dxa"/>
            <w:noWrap/>
            <w:hideMark/>
          </w:tcPr>
          <w:p w14:paraId="35F5DA8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40 000,00000</w:t>
            </w:r>
          </w:p>
        </w:tc>
      </w:tr>
      <w:tr w:rsidR="005B2CBA" w:rsidRPr="005B2CBA" w14:paraId="7AC76515" w14:textId="77777777" w:rsidTr="00F12A23">
        <w:trPr>
          <w:trHeight w:val="945"/>
        </w:trPr>
        <w:tc>
          <w:tcPr>
            <w:tcW w:w="2263" w:type="dxa"/>
            <w:hideMark/>
          </w:tcPr>
          <w:p w14:paraId="53E024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58EBE2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6C5C56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D6235B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2BB296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L2370</w:t>
            </w:r>
          </w:p>
        </w:tc>
        <w:tc>
          <w:tcPr>
            <w:tcW w:w="709" w:type="dxa"/>
            <w:noWrap/>
            <w:hideMark/>
          </w:tcPr>
          <w:p w14:paraId="7D3906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FC0421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40 404,04080</w:t>
            </w:r>
          </w:p>
        </w:tc>
        <w:tc>
          <w:tcPr>
            <w:tcW w:w="1847" w:type="dxa"/>
            <w:noWrap/>
            <w:hideMark/>
          </w:tcPr>
          <w:p w14:paraId="5DB4C3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40 000,00000</w:t>
            </w:r>
          </w:p>
        </w:tc>
      </w:tr>
      <w:tr w:rsidR="005B2CBA" w:rsidRPr="005B2CBA" w14:paraId="451FEE90" w14:textId="77777777" w:rsidTr="00F12A23">
        <w:trPr>
          <w:trHeight w:val="630"/>
        </w:trPr>
        <w:tc>
          <w:tcPr>
            <w:tcW w:w="2263" w:type="dxa"/>
            <w:hideMark/>
          </w:tcPr>
          <w:p w14:paraId="4E7DD4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бюджетным (автономным) учреждениям на оплату труда персонала</w:t>
            </w:r>
          </w:p>
        </w:tc>
        <w:tc>
          <w:tcPr>
            <w:tcW w:w="851" w:type="dxa"/>
            <w:noWrap/>
            <w:hideMark/>
          </w:tcPr>
          <w:p w14:paraId="4C5CBE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D0499D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48E1A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A96D6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37A450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59DD1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44 183,59800</w:t>
            </w:r>
          </w:p>
        </w:tc>
        <w:tc>
          <w:tcPr>
            <w:tcW w:w="1847" w:type="dxa"/>
            <w:noWrap/>
            <w:hideMark/>
          </w:tcPr>
          <w:p w14:paraId="028BB80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69B872AB" w14:textId="77777777" w:rsidTr="00F12A23">
        <w:trPr>
          <w:trHeight w:val="945"/>
        </w:trPr>
        <w:tc>
          <w:tcPr>
            <w:tcW w:w="2263" w:type="dxa"/>
            <w:hideMark/>
          </w:tcPr>
          <w:p w14:paraId="750FD41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7B4970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4B6E6E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688F95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2FD2B2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4119E38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1939C2D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44 183,59800</w:t>
            </w:r>
          </w:p>
        </w:tc>
        <w:tc>
          <w:tcPr>
            <w:tcW w:w="1847" w:type="dxa"/>
            <w:noWrap/>
            <w:hideMark/>
          </w:tcPr>
          <w:p w14:paraId="57F4E9C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4435F95" w14:textId="77777777" w:rsidTr="00F12A23">
        <w:trPr>
          <w:trHeight w:val="1260"/>
        </w:trPr>
        <w:tc>
          <w:tcPr>
            <w:tcW w:w="2263" w:type="dxa"/>
            <w:hideMark/>
          </w:tcPr>
          <w:p w14:paraId="6413F6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деятельности бюджетных (автономных) учреждений (за исключением оплаты труда персонала)</w:t>
            </w:r>
          </w:p>
        </w:tc>
        <w:tc>
          <w:tcPr>
            <w:tcW w:w="851" w:type="dxa"/>
            <w:noWrap/>
            <w:hideMark/>
          </w:tcPr>
          <w:p w14:paraId="6CF745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652637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62272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72A1F42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4A1F73E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3AD22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17 870,66800</w:t>
            </w:r>
          </w:p>
        </w:tc>
        <w:tc>
          <w:tcPr>
            <w:tcW w:w="1847" w:type="dxa"/>
            <w:noWrap/>
            <w:hideMark/>
          </w:tcPr>
          <w:p w14:paraId="141C14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70AE5F07" w14:textId="77777777" w:rsidTr="00F12A23">
        <w:trPr>
          <w:trHeight w:val="945"/>
        </w:trPr>
        <w:tc>
          <w:tcPr>
            <w:tcW w:w="2263" w:type="dxa"/>
            <w:hideMark/>
          </w:tcPr>
          <w:p w14:paraId="77B6A4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1" w:type="dxa"/>
            <w:noWrap/>
            <w:hideMark/>
          </w:tcPr>
          <w:p w14:paraId="34E1209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BABFF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06CDFA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7BCD88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170026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7BDFCF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17 870,66800</w:t>
            </w:r>
          </w:p>
        </w:tc>
        <w:tc>
          <w:tcPr>
            <w:tcW w:w="1847" w:type="dxa"/>
            <w:noWrap/>
            <w:hideMark/>
          </w:tcPr>
          <w:p w14:paraId="54197B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92CA6FF" w14:textId="77777777" w:rsidTr="00F12A23">
        <w:trPr>
          <w:trHeight w:val="315"/>
        </w:trPr>
        <w:tc>
          <w:tcPr>
            <w:tcW w:w="2263" w:type="dxa"/>
            <w:hideMark/>
          </w:tcPr>
          <w:p w14:paraId="6C8072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Культура</w:t>
            </w:r>
          </w:p>
        </w:tc>
        <w:tc>
          <w:tcPr>
            <w:tcW w:w="851" w:type="dxa"/>
            <w:noWrap/>
            <w:hideMark/>
          </w:tcPr>
          <w:p w14:paraId="16ADB70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21539D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1FD2D6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673EC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585495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FF9A2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199 301,02068</w:t>
            </w:r>
          </w:p>
        </w:tc>
        <w:tc>
          <w:tcPr>
            <w:tcW w:w="1847" w:type="dxa"/>
            <w:noWrap/>
            <w:hideMark/>
          </w:tcPr>
          <w:p w14:paraId="66D7358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10 000,00000</w:t>
            </w:r>
          </w:p>
        </w:tc>
      </w:tr>
      <w:tr w:rsidR="005B2CBA" w:rsidRPr="005B2CBA" w14:paraId="35FE397B" w14:textId="77777777" w:rsidTr="00F12A23">
        <w:trPr>
          <w:trHeight w:val="630"/>
        </w:trPr>
        <w:tc>
          <w:tcPr>
            <w:tcW w:w="2263" w:type="dxa"/>
            <w:hideMark/>
          </w:tcPr>
          <w:p w14:paraId="710F7E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культуры, физической культуры и спорта, молодежной политики</w:t>
            </w:r>
          </w:p>
        </w:tc>
        <w:tc>
          <w:tcPr>
            <w:tcW w:w="851" w:type="dxa"/>
            <w:noWrap/>
            <w:hideMark/>
          </w:tcPr>
          <w:p w14:paraId="7A79688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EAB3F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2ABCAA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2F5B9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10 000 00000</w:t>
            </w:r>
          </w:p>
        </w:tc>
        <w:tc>
          <w:tcPr>
            <w:tcW w:w="709" w:type="dxa"/>
            <w:noWrap/>
            <w:hideMark/>
          </w:tcPr>
          <w:p w14:paraId="47D4DCE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C2B8B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141 154,82868</w:t>
            </w:r>
          </w:p>
        </w:tc>
        <w:tc>
          <w:tcPr>
            <w:tcW w:w="1847" w:type="dxa"/>
            <w:noWrap/>
            <w:hideMark/>
          </w:tcPr>
          <w:p w14:paraId="3DA675B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10 000,00000</w:t>
            </w:r>
          </w:p>
        </w:tc>
      </w:tr>
      <w:tr w:rsidR="005B2CBA" w:rsidRPr="005B2CBA" w14:paraId="7CE1A7F6" w14:textId="77777777" w:rsidTr="00F12A23">
        <w:trPr>
          <w:trHeight w:val="630"/>
        </w:trPr>
        <w:tc>
          <w:tcPr>
            <w:tcW w:w="2263" w:type="dxa"/>
            <w:hideMark/>
          </w:tcPr>
          <w:p w14:paraId="74EFFB4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по реализации мероприятий в области культуры</w:t>
            </w:r>
          </w:p>
        </w:tc>
        <w:tc>
          <w:tcPr>
            <w:tcW w:w="851" w:type="dxa"/>
            <w:noWrap/>
            <w:hideMark/>
          </w:tcPr>
          <w:p w14:paraId="358793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2D2820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776E79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429F6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10 000 01000</w:t>
            </w:r>
          </w:p>
        </w:tc>
        <w:tc>
          <w:tcPr>
            <w:tcW w:w="709" w:type="dxa"/>
            <w:noWrap/>
            <w:hideMark/>
          </w:tcPr>
          <w:p w14:paraId="38D03A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77205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131 053,81858</w:t>
            </w:r>
          </w:p>
        </w:tc>
        <w:tc>
          <w:tcPr>
            <w:tcW w:w="1847" w:type="dxa"/>
            <w:noWrap/>
            <w:hideMark/>
          </w:tcPr>
          <w:p w14:paraId="5C4C79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B27A87C" w14:textId="77777777" w:rsidTr="00F12A23">
        <w:trPr>
          <w:trHeight w:val="315"/>
        </w:trPr>
        <w:tc>
          <w:tcPr>
            <w:tcW w:w="2263" w:type="dxa"/>
            <w:hideMark/>
          </w:tcPr>
          <w:p w14:paraId="77F5903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развитие библиотечного дела</w:t>
            </w:r>
          </w:p>
        </w:tc>
        <w:tc>
          <w:tcPr>
            <w:tcW w:w="851" w:type="dxa"/>
            <w:noWrap/>
            <w:hideMark/>
          </w:tcPr>
          <w:p w14:paraId="22AA4D9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7A6FA2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27B234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AA415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10 000 01020</w:t>
            </w:r>
          </w:p>
        </w:tc>
        <w:tc>
          <w:tcPr>
            <w:tcW w:w="709" w:type="dxa"/>
            <w:noWrap/>
            <w:hideMark/>
          </w:tcPr>
          <w:p w14:paraId="03DE6C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6E9A8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25 418,74293</w:t>
            </w:r>
          </w:p>
        </w:tc>
        <w:tc>
          <w:tcPr>
            <w:tcW w:w="1847" w:type="dxa"/>
            <w:noWrap/>
            <w:hideMark/>
          </w:tcPr>
          <w:p w14:paraId="4CF918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A586BE0" w14:textId="77777777" w:rsidTr="00F12A23">
        <w:trPr>
          <w:trHeight w:val="1995"/>
        </w:trPr>
        <w:tc>
          <w:tcPr>
            <w:tcW w:w="2263" w:type="dxa"/>
            <w:hideMark/>
          </w:tcPr>
          <w:p w14:paraId="0B775F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7D9ABC5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438D8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03C777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1631CF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10 000 01020</w:t>
            </w:r>
          </w:p>
        </w:tc>
        <w:tc>
          <w:tcPr>
            <w:tcW w:w="709" w:type="dxa"/>
            <w:noWrap/>
            <w:hideMark/>
          </w:tcPr>
          <w:p w14:paraId="0FDF450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36844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22 540,98994</w:t>
            </w:r>
          </w:p>
        </w:tc>
        <w:tc>
          <w:tcPr>
            <w:tcW w:w="1847" w:type="dxa"/>
            <w:noWrap/>
            <w:hideMark/>
          </w:tcPr>
          <w:p w14:paraId="522396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D9DFB1F" w14:textId="77777777" w:rsidTr="00F12A23">
        <w:trPr>
          <w:trHeight w:val="630"/>
        </w:trPr>
        <w:tc>
          <w:tcPr>
            <w:tcW w:w="2263" w:type="dxa"/>
            <w:hideMark/>
          </w:tcPr>
          <w:p w14:paraId="6D2F41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4902BF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987ED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3E9F30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C0F7C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10 000 01020</w:t>
            </w:r>
          </w:p>
        </w:tc>
        <w:tc>
          <w:tcPr>
            <w:tcW w:w="709" w:type="dxa"/>
            <w:noWrap/>
            <w:hideMark/>
          </w:tcPr>
          <w:p w14:paraId="79154E3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16666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2 877,75299</w:t>
            </w:r>
          </w:p>
        </w:tc>
        <w:tc>
          <w:tcPr>
            <w:tcW w:w="1847" w:type="dxa"/>
            <w:noWrap/>
            <w:hideMark/>
          </w:tcPr>
          <w:p w14:paraId="107BEF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463878B" w14:textId="77777777" w:rsidTr="00F12A23">
        <w:trPr>
          <w:trHeight w:val="315"/>
        </w:trPr>
        <w:tc>
          <w:tcPr>
            <w:tcW w:w="2263" w:type="dxa"/>
            <w:hideMark/>
          </w:tcPr>
          <w:p w14:paraId="30B7C7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развитие музейного дела</w:t>
            </w:r>
          </w:p>
        </w:tc>
        <w:tc>
          <w:tcPr>
            <w:tcW w:w="851" w:type="dxa"/>
            <w:noWrap/>
            <w:hideMark/>
          </w:tcPr>
          <w:p w14:paraId="155F02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78DC78A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3D0CFF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36BB35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10 000 01030</w:t>
            </w:r>
          </w:p>
        </w:tc>
        <w:tc>
          <w:tcPr>
            <w:tcW w:w="709" w:type="dxa"/>
            <w:noWrap/>
            <w:hideMark/>
          </w:tcPr>
          <w:p w14:paraId="46FE3D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27989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10 389,60086</w:t>
            </w:r>
          </w:p>
        </w:tc>
        <w:tc>
          <w:tcPr>
            <w:tcW w:w="1847" w:type="dxa"/>
            <w:noWrap/>
            <w:hideMark/>
          </w:tcPr>
          <w:p w14:paraId="2B9028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3488DF2" w14:textId="77777777" w:rsidTr="00F12A23">
        <w:trPr>
          <w:trHeight w:val="1965"/>
        </w:trPr>
        <w:tc>
          <w:tcPr>
            <w:tcW w:w="2263" w:type="dxa"/>
            <w:hideMark/>
          </w:tcPr>
          <w:p w14:paraId="0953B6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6B9B0E2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67BE9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4AA6B39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84474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10 000 01030</w:t>
            </w:r>
          </w:p>
        </w:tc>
        <w:tc>
          <w:tcPr>
            <w:tcW w:w="709" w:type="dxa"/>
            <w:noWrap/>
            <w:hideMark/>
          </w:tcPr>
          <w:p w14:paraId="753F11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F973C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9 856,24525</w:t>
            </w:r>
          </w:p>
        </w:tc>
        <w:tc>
          <w:tcPr>
            <w:tcW w:w="1847" w:type="dxa"/>
            <w:noWrap/>
            <w:hideMark/>
          </w:tcPr>
          <w:p w14:paraId="37FD80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91F6B9A" w14:textId="77777777" w:rsidTr="00F12A23">
        <w:trPr>
          <w:trHeight w:val="630"/>
        </w:trPr>
        <w:tc>
          <w:tcPr>
            <w:tcW w:w="2263" w:type="dxa"/>
            <w:hideMark/>
          </w:tcPr>
          <w:p w14:paraId="617A42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2A459F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4C03FD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50243D6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1954976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10 000 01030</w:t>
            </w:r>
          </w:p>
        </w:tc>
        <w:tc>
          <w:tcPr>
            <w:tcW w:w="709" w:type="dxa"/>
            <w:noWrap/>
            <w:hideMark/>
          </w:tcPr>
          <w:p w14:paraId="5D41DF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32826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533,35561</w:t>
            </w:r>
          </w:p>
        </w:tc>
        <w:tc>
          <w:tcPr>
            <w:tcW w:w="1847" w:type="dxa"/>
            <w:noWrap/>
            <w:hideMark/>
          </w:tcPr>
          <w:p w14:paraId="76586B7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F1DB25A" w14:textId="77777777" w:rsidTr="00F12A23">
        <w:trPr>
          <w:trHeight w:val="630"/>
        </w:trPr>
        <w:tc>
          <w:tcPr>
            <w:tcW w:w="2263" w:type="dxa"/>
            <w:hideMark/>
          </w:tcPr>
          <w:p w14:paraId="056FD5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содержание дворцов культуры и домов культуры</w:t>
            </w:r>
          </w:p>
        </w:tc>
        <w:tc>
          <w:tcPr>
            <w:tcW w:w="851" w:type="dxa"/>
            <w:noWrap/>
            <w:hideMark/>
          </w:tcPr>
          <w:p w14:paraId="2E68FD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CC55E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0AC9DB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D0452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10 000 01040</w:t>
            </w:r>
          </w:p>
        </w:tc>
        <w:tc>
          <w:tcPr>
            <w:tcW w:w="709" w:type="dxa"/>
            <w:noWrap/>
            <w:hideMark/>
          </w:tcPr>
          <w:p w14:paraId="29CD83D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C486A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74 022,88355</w:t>
            </w:r>
          </w:p>
        </w:tc>
        <w:tc>
          <w:tcPr>
            <w:tcW w:w="1847" w:type="dxa"/>
            <w:noWrap/>
            <w:hideMark/>
          </w:tcPr>
          <w:p w14:paraId="112CCF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1D87E027" w14:textId="77777777" w:rsidTr="00F12A23">
        <w:trPr>
          <w:trHeight w:val="2070"/>
        </w:trPr>
        <w:tc>
          <w:tcPr>
            <w:tcW w:w="2263" w:type="dxa"/>
            <w:hideMark/>
          </w:tcPr>
          <w:p w14:paraId="3150244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6A8C7BC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2A746B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4F44B6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1A2D28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10 000 01040</w:t>
            </w:r>
          </w:p>
        </w:tc>
        <w:tc>
          <w:tcPr>
            <w:tcW w:w="709" w:type="dxa"/>
            <w:noWrap/>
            <w:hideMark/>
          </w:tcPr>
          <w:p w14:paraId="5179BA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45E96F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49 476,15828</w:t>
            </w:r>
          </w:p>
        </w:tc>
        <w:tc>
          <w:tcPr>
            <w:tcW w:w="1847" w:type="dxa"/>
            <w:noWrap/>
            <w:hideMark/>
          </w:tcPr>
          <w:p w14:paraId="275FB3F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C6B7C9B" w14:textId="77777777" w:rsidTr="00F12A23">
        <w:trPr>
          <w:trHeight w:val="630"/>
        </w:trPr>
        <w:tc>
          <w:tcPr>
            <w:tcW w:w="2263" w:type="dxa"/>
            <w:hideMark/>
          </w:tcPr>
          <w:p w14:paraId="00AEEE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1FA65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E2646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6D6B10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3F6828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10 000 01040</w:t>
            </w:r>
          </w:p>
        </w:tc>
        <w:tc>
          <w:tcPr>
            <w:tcW w:w="709" w:type="dxa"/>
            <w:noWrap/>
            <w:hideMark/>
          </w:tcPr>
          <w:p w14:paraId="19F5FAA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C9E0F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24 541,72527</w:t>
            </w:r>
          </w:p>
        </w:tc>
        <w:tc>
          <w:tcPr>
            <w:tcW w:w="1847" w:type="dxa"/>
            <w:noWrap/>
            <w:hideMark/>
          </w:tcPr>
          <w:p w14:paraId="26D675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10800C5" w14:textId="77777777" w:rsidTr="00F12A23">
        <w:trPr>
          <w:trHeight w:val="315"/>
        </w:trPr>
        <w:tc>
          <w:tcPr>
            <w:tcW w:w="2263" w:type="dxa"/>
            <w:hideMark/>
          </w:tcPr>
          <w:p w14:paraId="1297F4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6A9E6DF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5AED97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67E1178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151432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10 000 01040</w:t>
            </w:r>
          </w:p>
        </w:tc>
        <w:tc>
          <w:tcPr>
            <w:tcW w:w="709" w:type="dxa"/>
            <w:noWrap/>
            <w:hideMark/>
          </w:tcPr>
          <w:p w14:paraId="658B16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23DAB2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5,00000</w:t>
            </w:r>
          </w:p>
        </w:tc>
        <w:tc>
          <w:tcPr>
            <w:tcW w:w="1847" w:type="dxa"/>
            <w:noWrap/>
            <w:hideMark/>
          </w:tcPr>
          <w:p w14:paraId="181176D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F277FFD" w14:textId="77777777" w:rsidTr="00F12A23">
        <w:trPr>
          <w:trHeight w:val="315"/>
        </w:trPr>
        <w:tc>
          <w:tcPr>
            <w:tcW w:w="2263" w:type="dxa"/>
            <w:hideMark/>
          </w:tcPr>
          <w:p w14:paraId="5B1285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Государственная поддержка отрасли культуры</w:t>
            </w:r>
          </w:p>
        </w:tc>
        <w:tc>
          <w:tcPr>
            <w:tcW w:w="851" w:type="dxa"/>
            <w:noWrap/>
            <w:hideMark/>
          </w:tcPr>
          <w:p w14:paraId="7094490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3C2B3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5F7A03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6DFF2D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0A1 55190</w:t>
            </w:r>
          </w:p>
        </w:tc>
        <w:tc>
          <w:tcPr>
            <w:tcW w:w="709" w:type="dxa"/>
            <w:noWrap/>
            <w:hideMark/>
          </w:tcPr>
          <w:p w14:paraId="3873AC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8A88D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10 101,01010</w:t>
            </w:r>
          </w:p>
        </w:tc>
        <w:tc>
          <w:tcPr>
            <w:tcW w:w="1847" w:type="dxa"/>
            <w:noWrap/>
            <w:hideMark/>
          </w:tcPr>
          <w:p w14:paraId="0559C0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10 000,00000</w:t>
            </w:r>
          </w:p>
        </w:tc>
      </w:tr>
      <w:tr w:rsidR="005B2CBA" w:rsidRPr="005B2CBA" w14:paraId="31128AA4" w14:textId="77777777" w:rsidTr="00F12A23">
        <w:trPr>
          <w:trHeight w:val="1305"/>
        </w:trPr>
        <w:tc>
          <w:tcPr>
            <w:tcW w:w="2263" w:type="dxa"/>
            <w:hideMark/>
          </w:tcPr>
          <w:p w14:paraId="0965EB6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в т.ч. субсидии бюджетам муниципальных образований Донецкой Народной Республики на государственную поддержку отрасли культуры</w:t>
            </w:r>
          </w:p>
        </w:tc>
        <w:tc>
          <w:tcPr>
            <w:tcW w:w="851" w:type="dxa"/>
            <w:noWrap/>
            <w:hideMark/>
          </w:tcPr>
          <w:p w14:paraId="26045D6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0801ED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1E2C29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1F511A5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0A1 55190</w:t>
            </w:r>
          </w:p>
        </w:tc>
        <w:tc>
          <w:tcPr>
            <w:tcW w:w="709" w:type="dxa"/>
            <w:noWrap/>
            <w:hideMark/>
          </w:tcPr>
          <w:p w14:paraId="056BC8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3091A93"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10 000,00000</w:t>
            </w:r>
          </w:p>
        </w:tc>
        <w:tc>
          <w:tcPr>
            <w:tcW w:w="1847" w:type="dxa"/>
            <w:noWrap/>
            <w:hideMark/>
          </w:tcPr>
          <w:p w14:paraId="5F4D3C63"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10 000,00000</w:t>
            </w:r>
          </w:p>
        </w:tc>
      </w:tr>
      <w:tr w:rsidR="005B2CBA" w:rsidRPr="005B2CBA" w14:paraId="6DEE660A" w14:textId="77777777" w:rsidTr="00F12A23">
        <w:trPr>
          <w:trHeight w:val="660"/>
        </w:trPr>
        <w:tc>
          <w:tcPr>
            <w:tcW w:w="2263" w:type="dxa"/>
            <w:hideMark/>
          </w:tcPr>
          <w:p w14:paraId="2F5D85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31E6BD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7C129E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7161D6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517F9A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0A1 55190</w:t>
            </w:r>
          </w:p>
        </w:tc>
        <w:tc>
          <w:tcPr>
            <w:tcW w:w="709" w:type="dxa"/>
            <w:noWrap/>
            <w:hideMark/>
          </w:tcPr>
          <w:p w14:paraId="274DFDE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7611EF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10 101,01010</w:t>
            </w:r>
          </w:p>
        </w:tc>
        <w:tc>
          <w:tcPr>
            <w:tcW w:w="1847" w:type="dxa"/>
            <w:noWrap/>
            <w:hideMark/>
          </w:tcPr>
          <w:p w14:paraId="292AE7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10 000,00000</w:t>
            </w:r>
          </w:p>
        </w:tc>
      </w:tr>
      <w:tr w:rsidR="005B2CBA" w:rsidRPr="005B2CBA" w14:paraId="1FD4FC0D" w14:textId="77777777" w:rsidTr="00F12A23">
        <w:trPr>
          <w:trHeight w:val="945"/>
        </w:trPr>
        <w:tc>
          <w:tcPr>
            <w:tcW w:w="2263" w:type="dxa"/>
            <w:hideMark/>
          </w:tcPr>
          <w:p w14:paraId="6DCD6D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подготовку и проведение празднования памятных дат и праздничных мероприятий</w:t>
            </w:r>
          </w:p>
        </w:tc>
        <w:tc>
          <w:tcPr>
            <w:tcW w:w="851" w:type="dxa"/>
            <w:noWrap/>
            <w:hideMark/>
          </w:tcPr>
          <w:p w14:paraId="7CF5F4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2A034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570F7D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84F35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10 000 01060</w:t>
            </w:r>
          </w:p>
        </w:tc>
        <w:tc>
          <w:tcPr>
            <w:tcW w:w="709" w:type="dxa"/>
            <w:noWrap/>
            <w:hideMark/>
          </w:tcPr>
          <w:p w14:paraId="61BBCD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CB7E5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21 222,59124</w:t>
            </w:r>
          </w:p>
        </w:tc>
        <w:tc>
          <w:tcPr>
            <w:tcW w:w="1847" w:type="dxa"/>
            <w:noWrap/>
            <w:hideMark/>
          </w:tcPr>
          <w:p w14:paraId="35EEA8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3BABB97" w14:textId="77777777" w:rsidTr="00F12A23">
        <w:trPr>
          <w:trHeight w:val="630"/>
        </w:trPr>
        <w:tc>
          <w:tcPr>
            <w:tcW w:w="2263" w:type="dxa"/>
            <w:hideMark/>
          </w:tcPr>
          <w:p w14:paraId="48D63CE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DEBAD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573C4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353DDB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11E1D1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10 000 01060</w:t>
            </w:r>
          </w:p>
        </w:tc>
        <w:tc>
          <w:tcPr>
            <w:tcW w:w="709" w:type="dxa"/>
            <w:noWrap/>
            <w:hideMark/>
          </w:tcPr>
          <w:p w14:paraId="1B4F41D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A9DB5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21 222,59124</w:t>
            </w:r>
          </w:p>
        </w:tc>
        <w:tc>
          <w:tcPr>
            <w:tcW w:w="1847" w:type="dxa"/>
            <w:noWrap/>
            <w:hideMark/>
          </w:tcPr>
          <w:p w14:paraId="1F41A0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727324D" w14:textId="77777777" w:rsidTr="00F12A23">
        <w:trPr>
          <w:trHeight w:val="630"/>
        </w:trPr>
        <w:tc>
          <w:tcPr>
            <w:tcW w:w="2263" w:type="dxa"/>
            <w:hideMark/>
          </w:tcPr>
          <w:p w14:paraId="1DBB57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бюджетным (автономным) учреждениям на оплату труда персонала</w:t>
            </w:r>
          </w:p>
        </w:tc>
        <w:tc>
          <w:tcPr>
            <w:tcW w:w="851" w:type="dxa"/>
            <w:noWrap/>
            <w:hideMark/>
          </w:tcPr>
          <w:p w14:paraId="371B02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2240DA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2CFB8B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9109F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1DCC47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0DD55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34 624,25300</w:t>
            </w:r>
          </w:p>
        </w:tc>
        <w:tc>
          <w:tcPr>
            <w:tcW w:w="1847" w:type="dxa"/>
            <w:noWrap/>
            <w:hideMark/>
          </w:tcPr>
          <w:p w14:paraId="061C4F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1365211" w14:textId="77777777" w:rsidTr="00F12A23">
        <w:trPr>
          <w:trHeight w:val="945"/>
        </w:trPr>
        <w:tc>
          <w:tcPr>
            <w:tcW w:w="2263" w:type="dxa"/>
            <w:hideMark/>
          </w:tcPr>
          <w:p w14:paraId="05C155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64FB775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E1ED1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1F5038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38FF7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2512B7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5A232D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34 624,25300</w:t>
            </w:r>
          </w:p>
        </w:tc>
        <w:tc>
          <w:tcPr>
            <w:tcW w:w="1847" w:type="dxa"/>
            <w:noWrap/>
            <w:hideMark/>
          </w:tcPr>
          <w:p w14:paraId="1297B6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9EAEBC2" w14:textId="77777777" w:rsidTr="00F12A23">
        <w:trPr>
          <w:trHeight w:val="1260"/>
        </w:trPr>
        <w:tc>
          <w:tcPr>
            <w:tcW w:w="2263" w:type="dxa"/>
            <w:hideMark/>
          </w:tcPr>
          <w:p w14:paraId="7BF73A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деятельности бюджетных (автономных) учреждений (за исключением оплаты труда персонала)</w:t>
            </w:r>
          </w:p>
        </w:tc>
        <w:tc>
          <w:tcPr>
            <w:tcW w:w="851" w:type="dxa"/>
            <w:noWrap/>
            <w:hideMark/>
          </w:tcPr>
          <w:p w14:paraId="5680C9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25C075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6360A6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DF35B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4C1A84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055BC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23 521,93900</w:t>
            </w:r>
          </w:p>
        </w:tc>
        <w:tc>
          <w:tcPr>
            <w:tcW w:w="1847" w:type="dxa"/>
            <w:noWrap/>
            <w:hideMark/>
          </w:tcPr>
          <w:p w14:paraId="6428BD1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1E51A2F" w14:textId="77777777" w:rsidTr="00F12A23">
        <w:trPr>
          <w:trHeight w:val="945"/>
        </w:trPr>
        <w:tc>
          <w:tcPr>
            <w:tcW w:w="2263" w:type="dxa"/>
            <w:hideMark/>
          </w:tcPr>
          <w:p w14:paraId="146321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1" w:type="dxa"/>
            <w:noWrap/>
            <w:hideMark/>
          </w:tcPr>
          <w:p w14:paraId="39FADC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67F99C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6DE39A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F98BE1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31C106A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55299C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23 521,93900</w:t>
            </w:r>
          </w:p>
        </w:tc>
        <w:tc>
          <w:tcPr>
            <w:tcW w:w="1847" w:type="dxa"/>
            <w:noWrap/>
            <w:hideMark/>
          </w:tcPr>
          <w:p w14:paraId="385A0E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AC64A2B" w14:textId="77777777" w:rsidTr="00F12A23">
        <w:trPr>
          <w:trHeight w:val="750"/>
        </w:trPr>
        <w:tc>
          <w:tcPr>
            <w:tcW w:w="2263" w:type="dxa"/>
            <w:hideMark/>
          </w:tcPr>
          <w:p w14:paraId="7D2A83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Другие вопросы в области культуры, кинематографии</w:t>
            </w:r>
          </w:p>
        </w:tc>
        <w:tc>
          <w:tcPr>
            <w:tcW w:w="851" w:type="dxa"/>
            <w:noWrap/>
            <w:hideMark/>
          </w:tcPr>
          <w:p w14:paraId="630653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4C4F3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12B9C0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7B258BC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6A6F2F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67C1B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29 192,69376</w:t>
            </w:r>
          </w:p>
        </w:tc>
        <w:tc>
          <w:tcPr>
            <w:tcW w:w="1847" w:type="dxa"/>
            <w:noWrap/>
            <w:hideMark/>
          </w:tcPr>
          <w:p w14:paraId="22351D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BB50E3C" w14:textId="77777777" w:rsidTr="00F12A23">
        <w:trPr>
          <w:trHeight w:val="630"/>
        </w:trPr>
        <w:tc>
          <w:tcPr>
            <w:tcW w:w="2263" w:type="dxa"/>
            <w:hideMark/>
          </w:tcPr>
          <w:p w14:paraId="541853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культуры, физической культуры и спорта, молодежной политики</w:t>
            </w:r>
          </w:p>
        </w:tc>
        <w:tc>
          <w:tcPr>
            <w:tcW w:w="851" w:type="dxa"/>
            <w:noWrap/>
            <w:hideMark/>
          </w:tcPr>
          <w:p w14:paraId="4434F8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F3797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52C544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74E161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10 000 00000</w:t>
            </w:r>
          </w:p>
        </w:tc>
        <w:tc>
          <w:tcPr>
            <w:tcW w:w="709" w:type="dxa"/>
            <w:noWrap/>
            <w:hideMark/>
          </w:tcPr>
          <w:p w14:paraId="0575A3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D0966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16 475,42576</w:t>
            </w:r>
          </w:p>
        </w:tc>
        <w:tc>
          <w:tcPr>
            <w:tcW w:w="1847" w:type="dxa"/>
            <w:noWrap/>
            <w:hideMark/>
          </w:tcPr>
          <w:p w14:paraId="3CA39C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1A784C5" w14:textId="77777777" w:rsidTr="00F12A23">
        <w:trPr>
          <w:trHeight w:val="630"/>
        </w:trPr>
        <w:tc>
          <w:tcPr>
            <w:tcW w:w="2263" w:type="dxa"/>
            <w:hideMark/>
          </w:tcPr>
          <w:p w14:paraId="1BF011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по реализации мероприятий в области культуры</w:t>
            </w:r>
          </w:p>
        </w:tc>
        <w:tc>
          <w:tcPr>
            <w:tcW w:w="851" w:type="dxa"/>
            <w:noWrap/>
            <w:hideMark/>
          </w:tcPr>
          <w:p w14:paraId="63E2F9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5916E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073FE9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39E68E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10 000 01000</w:t>
            </w:r>
          </w:p>
        </w:tc>
        <w:tc>
          <w:tcPr>
            <w:tcW w:w="709" w:type="dxa"/>
            <w:noWrap/>
            <w:hideMark/>
          </w:tcPr>
          <w:p w14:paraId="5CEC5E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301B7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16 475,42576</w:t>
            </w:r>
          </w:p>
        </w:tc>
        <w:tc>
          <w:tcPr>
            <w:tcW w:w="1847" w:type="dxa"/>
            <w:noWrap/>
            <w:hideMark/>
          </w:tcPr>
          <w:p w14:paraId="23E7E0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12D66C4" w14:textId="77777777" w:rsidTr="00F12A23">
        <w:trPr>
          <w:trHeight w:val="945"/>
        </w:trPr>
        <w:tc>
          <w:tcPr>
            <w:tcW w:w="2263" w:type="dxa"/>
            <w:hideMark/>
          </w:tcPr>
          <w:p w14:paraId="629D35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Реализация образовательных программ по профессиональной подготовке и переподготовке работников культуры</w:t>
            </w:r>
          </w:p>
        </w:tc>
        <w:tc>
          <w:tcPr>
            <w:tcW w:w="851" w:type="dxa"/>
            <w:noWrap/>
            <w:hideMark/>
          </w:tcPr>
          <w:p w14:paraId="442621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05E16E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34615C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1627EF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10 000 01100 </w:t>
            </w:r>
          </w:p>
        </w:tc>
        <w:tc>
          <w:tcPr>
            <w:tcW w:w="709" w:type="dxa"/>
            <w:noWrap/>
            <w:hideMark/>
          </w:tcPr>
          <w:p w14:paraId="152950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CF830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16 475,42576</w:t>
            </w:r>
          </w:p>
        </w:tc>
        <w:tc>
          <w:tcPr>
            <w:tcW w:w="1847" w:type="dxa"/>
            <w:noWrap/>
            <w:hideMark/>
          </w:tcPr>
          <w:p w14:paraId="08654C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96AB845" w14:textId="77777777" w:rsidTr="00F12A23">
        <w:trPr>
          <w:trHeight w:val="1260"/>
        </w:trPr>
        <w:tc>
          <w:tcPr>
            <w:tcW w:w="2263" w:type="dxa"/>
            <w:hideMark/>
          </w:tcPr>
          <w:p w14:paraId="35CC2E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Организационное, информационно-аналитическое и материально-техническое обеспечение деятельности централизованных бухгалтерий</w:t>
            </w:r>
          </w:p>
        </w:tc>
        <w:tc>
          <w:tcPr>
            <w:tcW w:w="851" w:type="dxa"/>
            <w:noWrap/>
            <w:hideMark/>
          </w:tcPr>
          <w:p w14:paraId="75224CF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3FEF31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5641C4A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342261C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10 000 01120</w:t>
            </w:r>
          </w:p>
        </w:tc>
        <w:tc>
          <w:tcPr>
            <w:tcW w:w="709" w:type="dxa"/>
            <w:noWrap/>
            <w:hideMark/>
          </w:tcPr>
          <w:p w14:paraId="260D2B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24D16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16 475,42576</w:t>
            </w:r>
          </w:p>
        </w:tc>
        <w:tc>
          <w:tcPr>
            <w:tcW w:w="1847" w:type="dxa"/>
            <w:noWrap/>
            <w:hideMark/>
          </w:tcPr>
          <w:p w14:paraId="425A33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12F9879" w14:textId="77777777" w:rsidTr="00F12A23">
        <w:trPr>
          <w:trHeight w:val="1920"/>
        </w:trPr>
        <w:tc>
          <w:tcPr>
            <w:tcW w:w="2263" w:type="dxa"/>
            <w:hideMark/>
          </w:tcPr>
          <w:p w14:paraId="2E2BDD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B2CBA">
              <w:rPr>
                <w:rFonts w:ascii="Times New Roman" w:hAnsi="Times New Roman" w:cs="Times New Roman"/>
                <w:sz w:val="24"/>
                <w:szCs w:val="24"/>
              </w:rPr>
              <w:lastRenderedPageBreak/>
              <w:t>внебюджетными фондами</w:t>
            </w:r>
          </w:p>
        </w:tc>
        <w:tc>
          <w:tcPr>
            <w:tcW w:w="851" w:type="dxa"/>
            <w:noWrap/>
            <w:hideMark/>
          </w:tcPr>
          <w:p w14:paraId="63EC882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904</w:t>
            </w:r>
          </w:p>
        </w:tc>
        <w:tc>
          <w:tcPr>
            <w:tcW w:w="567" w:type="dxa"/>
            <w:noWrap/>
            <w:hideMark/>
          </w:tcPr>
          <w:p w14:paraId="043165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761AD3B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7E3A06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10 000 01120</w:t>
            </w:r>
          </w:p>
        </w:tc>
        <w:tc>
          <w:tcPr>
            <w:tcW w:w="709" w:type="dxa"/>
            <w:noWrap/>
            <w:hideMark/>
          </w:tcPr>
          <w:p w14:paraId="13108F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7D606E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11 743,18200</w:t>
            </w:r>
          </w:p>
        </w:tc>
        <w:tc>
          <w:tcPr>
            <w:tcW w:w="1847" w:type="dxa"/>
            <w:noWrap/>
            <w:hideMark/>
          </w:tcPr>
          <w:p w14:paraId="777010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0F20DF0" w14:textId="77777777" w:rsidTr="00F12A23">
        <w:trPr>
          <w:trHeight w:val="630"/>
        </w:trPr>
        <w:tc>
          <w:tcPr>
            <w:tcW w:w="2263" w:type="dxa"/>
            <w:hideMark/>
          </w:tcPr>
          <w:p w14:paraId="39F91CB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24CF92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4A386D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71D620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3E9B8E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10 000 01120</w:t>
            </w:r>
          </w:p>
        </w:tc>
        <w:tc>
          <w:tcPr>
            <w:tcW w:w="709" w:type="dxa"/>
            <w:noWrap/>
            <w:hideMark/>
          </w:tcPr>
          <w:p w14:paraId="70BA39C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334687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4 732,24376</w:t>
            </w:r>
          </w:p>
        </w:tc>
        <w:tc>
          <w:tcPr>
            <w:tcW w:w="1847" w:type="dxa"/>
            <w:noWrap/>
            <w:hideMark/>
          </w:tcPr>
          <w:p w14:paraId="33C7BE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4B3F2C3" w14:textId="77777777" w:rsidTr="00F12A23">
        <w:trPr>
          <w:trHeight w:val="945"/>
        </w:trPr>
        <w:tc>
          <w:tcPr>
            <w:tcW w:w="2263" w:type="dxa"/>
            <w:hideMark/>
          </w:tcPr>
          <w:p w14:paraId="310D68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851" w:type="dxa"/>
            <w:noWrap/>
            <w:hideMark/>
          </w:tcPr>
          <w:p w14:paraId="6A5BFA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65B64D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1DB529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4A0CDD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30 000 00000</w:t>
            </w:r>
          </w:p>
        </w:tc>
        <w:tc>
          <w:tcPr>
            <w:tcW w:w="709" w:type="dxa"/>
            <w:noWrap/>
            <w:hideMark/>
          </w:tcPr>
          <w:p w14:paraId="6AA939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9216CC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12 717,26800</w:t>
            </w:r>
          </w:p>
        </w:tc>
        <w:tc>
          <w:tcPr>
            <w:tcW w:w="1847" w:type="dxa"/>
            <w:noWrap/>
            <w:hideMark/>
          </w:tcPr>
          <w:p w14:paraId="1257FDE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E4AB7D5" w14:textId="77777777" w:rsidTr="00F12A23">
        <w:trPr>
          <w:trHeight w:val="1290"/>
        </w:trPr>
        <w:tc>
          <w:tcPr>
            <w:tcW w:w="2263" w:type="dxa"/>
            <w:hideMark/>
          </w:tcPr>
          <w:p w14:paraId="167502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851" w:type="dxa"/>
            <w:noWrap/>
            <w:hideMark/>
          </w:tcPr>
          <w:p w14:paraId="21DA87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5794C5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017259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1ADC55F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11DA38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BB46B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12 717,26800</w:t>
            </w:r>
          </w:p>
        </w:tc>
        <w:tc>
          <w:tcPr>
            <w:tcW w:w="1847" w:type="dxa"/>
            <w:noWrap/>
            <w:hideMark/>
          </w:tcPr>
          <w:p w14:paraId="5394CB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DB1B697" w14:textId="77777777" w:rsidTr="00F12A23">
        <w:trPr>
          <w:trHeight w:val="1920"/>
        </w:trPr>
        <w:tc>
          <w:tcPr>
            <w:tcW w:w="2263" w:type="dxa"/>
            <w:hideMark/>
          </w:tcPr>
          <w:p w14:paraId="637B22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05E089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120C46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7BF83B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7D1A982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004D412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ECA502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11 837,82500</w:t>
            </w:r>
          </w:p>
        </w:tc>
        <w:tc>
          <w:tcPr>
            <w:tcW w:w="1847" w:type="dxa"/>
            <w:noWrap/>
            <w:hideMark/>
          </w:tcPr>
          <w:p w14:paraId="227215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3356C41" w14:textId="77777777" w:rsidTr="00F12A23">
        <w:trPr>
          <w:trHeight w:val="1005"/>
        </w:trPr>
        <w:tc>
          <w:tcPr>
            <w:tcW w:w="2263" w:type="dxa"/>
            <w:hideMark/>
          </w:tcPr>
          <w:p w14:paraId="75B675B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73CE52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904</w:t>
            </w:r>
          </w:p>
        </w:tc>
        <w:tc>
          <w:tcPr>
            <w:tcW w:w="567" w:type="dxa"/>
            <w:noWrap/>
            <w:hideMark/>
          </w:tcPr>
          <w:p w14:paraId="4D48AF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08</w:t>
            </w:r>
          </w:p>
        </w:tc>
        <w:tc>
          <w:tcPr>
            <w:tcW w:w="567" w:type="dxa"/>
            <w:noWrap/>
            <w:hideMark/>
          </w:tcPr>
          <w:p w14:paraId="788BD8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1701" w:type="dxa"/>
            <w:noWrap/>
            <w:hideMark/>
          </w:tcPr>
          <w:p w14:paraId="27F6FE7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498CB6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364AF0D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879,44300</w:t>
            </w:r>
          </w:p>
        </w:tc>
        <w:tc>
          <w:tcPr>
            <w:tcW w:w="1847" w:type="dxa"/>
            <w:noWrap/>
            <w:hideMark/>
          </w:tcPr>
          <w:p w14:paraId="74051CF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91E0E7F" w14:textId="77777777" w:rsidTr="00F12A23">
        <w:trPr>
          <w:trHeight w:val="1380"/>
        </w:trPr>
        <w:tc>
          <w:tcPr>
            <w:tcW w:w="2263" w:type="dxa"/>
            <w:hideMark/>
          </w:tcPr>
          <w:p w14:paraId="3386AD6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lastRenderedPageBreak/>
              <w:t xml:space="preserve">Отдел физической культуры, </w:t>
            </w:r>
            <w:proofErr w:type="gramStart"/>
            <w:r w:rsidRPr="005B2CBA">
              <w:rPr>
                <w:rFonts w:ascii="Times New Roman" w:hAnsi="Times New Roman" w:cs="Times New Roman"/>
                <w:b/>
                <w:bCs/>
                <w:sz w:val="24"/>
                <w:szCs w:val="24"/>
              </w:rPr>
              <w:t>спорта  и</w:t>
            </w:r>
            <w:proofErr w:type="gramEnd"/>
            <w:r w:rsidRPr="005B2CBA">
              <w:rPr>
                <w:rFonts w:ascii="Times New Roman" w:hAnsi="Times New Roman" w:cs="Times New Roman"/>
                <w:b/>
                <w:bCs/>
                <w:sz w:val="24"/>
                <w:szCs w:val="24"/>
              </w:rPr>
              <w:t xml:space="preserve"> туризма Администрации городского округа Мариуполь Донецкой Народной Республики</w:t>
            </w:r>
          </w:p>
        </w:tc>
        <w:tc>
          <w:tcPr>
            <w:tcW w:w="851" w:type="dxa"/>
            <w:noWrap/>
            <w:hideMark/>
          </w:tcPr>
          <w:p w14:paraId="50B69C8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905</w:t>
            </w:r>
          </w:p>
        </w:tc>
        <w:tc>
          <w:tcPr>
            <w:tcW w:w="567" w:type="dxa"/>
            <w:noWrap/>
            <w:hideMark/>
          </w:tcPr>
          <w:p w14:paraId="089F2D80"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5DA14E28"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1040396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0AE6512D"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40C4E66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304 369,01800</w:t>
            </w:r>
          </w:p>
        </w:tc>
        <w:tc>
          <w:tcPr>
            <w:tcW w:w="1847" w:type="dxa"/>
            <w:noWrap/>
            <w:hideMark/>
          </w:tcPr>
          <w:p w14:paraId="5CC7694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4 026,72000</w:t>
            </w:r>
          </w:p>
        </w:tc>
      </w:tr>
      <w:tr w:rsidR="005B2CBA" w:rsidRPr="005B2CBA" w14:paraId="5F39D4D4" w14:textId="77777777" w:rsidTr="00F12A23">
        <w:trPr>
          <w:trHeight w:val="315"/>
        </w:trPr>
        <w:tc>
          <w:tcPr>
            <w:tcW w:w="2263" w:type="dxa"/>
            <w:hideMark/>
          </w:tcPr>
          <w:p w14:paraId="411F12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Физическая культура</w:t>
            </w:r>
          </w:p>
        </w:tc>
        <w:tc>
          <w:tcPr>
            <w:tcW w:w="851" w:type="dxa"/>
            <w:noWrap/>
            <w:hideMark/>
          </w:tcPr>
          <w:p w14:paraId="600A163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7E0397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6AE70A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3C88CB1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66E458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124C9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265 640,86400</w:t>
            </w:r>
          </w:p>
        </w:tc>
        <w:tc>
          <w:tcPr>
            <w:tcW w:w="1847" w:type="dxa"/>
            <w:noWrap/>
            <w:hideMark/>
          </w:tcPr>
          <w:p w14:paraId="5B4E20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4 026,72000</w:t>
            </w:r>
          </w:p>
        </w:tc>
      </w:tr>
      <w:tr w:rsidR="005B2CBA" w:rsidRPr="005B2CBA" w14:paraId="224FE328" w14:textId="77777777" w:rsidTr="00F12A23">
        <w:trPr>
          <w:trHeight w:val="630"/>
        </w:trPr>
        <w:tc>
          <w:tcPr>
            <w:tcW w:w="2263" w:type="dxa"/>
            <w:hideMark/>
          </w:tcPr>
          <w:p w14:paraId="48A6C5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культуры, физической культуры и спорта, молодежной политики</w:t>
            </w:r>
          </w:p>
        </w:tc>
        <w:tc>
          <w:tcPr>
            <w:tcW w:w="851" w:type="dxa"/>
            <w:noWrap/>
            <w:hideMark/>
          </w:tcPr>
          <w:p w14:paraId="40ECC1B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55D15F8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C4A9F2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35C85E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10 000 00000 </w:t>
            </w:r>
          </w:p>
        </w:tc>
        <w:tc>
          <w:tcPr>
            <w:tcW w:w="709" w:type="dxa"/>
            <w:noWrap/>
            <w:hideMark/>
          </w:tcPr>
          <w:p w14:paraId="62D3C6B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17B26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128 085,50265</w:t>
            </w:r>
          </w:p>
        </w:tc>
        <w:tc>
          <w:tcPr>
            <w:tcW w:w="1847" w:type="dxa"/>
            <w:noWrap/>
            <w:hideMark/>
          </w:tcPr>
          <w:p w14:paraId="1C87D7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4 026,72000</w:t>
            </w:r>
          </w:p>
        </w:tc>
      </w:tr>
      <w:tr w:rsidR="005B2CBA" w:rsidRPr="005B2CBA" w14:paraId="5A79C99D" w14:textId="77777777" w:rsidTr="00F12A23">
        <w:trPr>
          <w:trHeight w:val="630"/>
        </w:trPr>
        <w:tc>
          <w:tcPr>
            <w:tcW w:w="2263" w:type="dxa"/>
            <w:hideMark/>
          </w:tcPr>
          <w:p w14:paraId="6DCA4C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физической культуры и спорта</w:t>
            </w:r>
          </w:p>
        </w:tc>
        <w:tc>
          <w:tcPr>
            <w:tcW w:w="851" w:type="dxa"/>
            <w:noWrap/>
            <w:hideMark/>
          </w:tcPr>
          <w:p w14:paraId="04DDE6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4FE00C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613A08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A5240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10 000 02000</w:t>
            </w:r>
          </w:p>
        </w:tc>
        <w:tc>
          <w:tcPr>
            <w:tcW w:w="709" w:type="dxa"/>
            <w:noWrap/>
            <w:hideMark/>
          </w:tcPr>
          <w:p w14:paraId="106ECC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5BB09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124 018,10865</w:t>
            </w:r>
          </w:p>
        </w:tc>
        <w:tc>
          <w:tcPr>
            <w:tcW w:w="1847" w:type="dxa"/>
            <w:noWrap/>
            <w:hideMark/>
          </w:tcPr>
          <w:p w14:paraId="736A924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AEC0EF0" w14:textId="77777777" w:rsidTr="00F12A23">
        <w:trPr>
          <w:trHeight w:val="945"/>
        </w:trPr>
        <w:tc>
          <w:tcPr>
            <w:tcW w:w="2263" w:type="dxa"/>
            <w:hideMark/>
          </w:tcPr>
          <w:p w14:paraId="0D386B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Финансовое обеспечение мероприятий по поддержке и подготовке тренировочных площадок, спортивных сооружений</w:t>
            </w:r>
          </w:p>
        </w:tc>
        <w:tc>
          <w:tcPr>
            <w:tcW w:w="851" w:type="dxa"/>
            <w:noWrap/>
            <w:hideMark/>
          </w:tcPr>
          <w:p w14:paraId="48838A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795A59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1A2608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01C8A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10 000 02030</w:t>
            </w:r>
          </w:p>
        </w:tc>
        <w:tc>
          <w:tcPr>
            <w:tcW w:w="709" w:type="dxa"/>
            <w:noWrap/>
            <w:hideMark/>
          </w:tcPr>
          <w:p w14:paraId="21FEA2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0A406D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33 475,67371</w:t>
            </w:r>
          </w:p>
        </w:tc>
        <w:tc>
          <w:tcPr>
            <w:tcW w:w="1847" w:type="dxa"/>
            <w:noWrap/>
            <w:hideMark/>
          </w:tcPr>
          <w:p w14:paraId="6FA7FE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06ADDDB" w14:textId="77777777" w:rsidTr="00F12A23">
        <w:trPr>
          <w:trHeight w:val="2010"/>
        </w:trPr>
        <w:tc>
          <w:tcPr>
            <w:tcW w:w="2263" w:type="dxa"/>
            <w:hideMark/>
          </w:tcPr>
          <w:p w14:paraId="6D05C74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11BA00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27A0BA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C2E20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0A1DB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10 000 02030</w:t>
            </w:r>
          </w:p>
        </w:tc>
        <w:tc>
          <w:tcPr>
            <w:tcW w:w="709" w:type="dxa"/>
            <w:noWrap/>
            <w:hideMark/>
          </w:tcPr>
          <w:p w14:paraId="0C77CA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6AA2B5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22 163,36820</w:t>
            </w:r>
          </w:p>
        </w:tc>
        <w:tc>
          <w:tcPr>
            <w:tcW w:w="1847" w:type="dxa"/>
            <w:noWrap/>
            <w:hideMark/>
          </w:tcPr>
          <w:p w14:paraId="7F0D68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75CC971" w14:textId="77777777" w:rsidTr="00F12A23">
        <w:trPr>
          <w:trHeight w:val="630"/>
        </w:trPr>
        <w:tc>
          <w:tcPr>
            <w:tcW w:w="2263" w:type="dxa"/>
            <w:hideMark/>
          </w:tcPr>
          <w:p w14:paraId="5ECDFB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1F33F2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26EDA0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053A24A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29CF4A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10 000 02030</w:t>
            </w:r>
          </w:p>
        </w:tc>
        <w:tc>
          <w:tcPr>
            <w:tcW w:w="709" w:type="dxa"/>
            <w:noWrap/>
            <w:hideMark/>
          </w:tcPr>
          <w:p w14:paraId="7A62B0A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371F54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11 312,30551</w:t>
            </w:r>
          </w:p>
        </w:tc>
        <w:tc>
          <w:tcPr>
            <w:tcW w:w="1847" w:type="dxa"/>
            <w:noWrap/>
            <w:hideMark/>
          </w:tcPr>
          <w:p w14:paraId="480232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E4F152A" w14:textId="77777777" w:rsidTr="00F12A23">
        <w:trPr>
          <w:trHeight w:val="630"/>
        </w:trPr>
        <w:tc>
          <w:tcPr>
            <w:tcW w:w="2263" w:type="dxa"/>
            <w:hideMark/>
          </w:tcPr>
          <w:p w14:paraId="5DA8B90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 xml:space="preserve">Финансовое </w:t>
            </w:r>
            <w:proofErr w:type="spellStart"/>
            <w:r w:rsidRPr="005B2CBA">
              <w:rPr>
                <w:rFonts w:ascii="Times New Roman" w:hAnsi="Times New Roman" w:cs="Times New Roman"/>
                <w:sz w:val="24"/>
                <w:szCs w:val="24"/>
              </w:rPr>
              <w:t>обнспечение</w:t>
            </w:r>
            <w:proofErr w:type="spellEnd"/>
            <w:r w:rsidRPr="005B2CBA">
              <w:rPr>
                <w:rFonts w:ascii="Times New Roman" w:hAnsi="Times New Roman" w:cs="Times New Roman"/>
                <w:sz w:val="24"/>
                <w:szCs w:val="24"/>
              </w:rPr>
              <w:t xml:space="preserve"> и учебно-тренировочная работа ДЮСШ</w:t>
            </w:r>
          </w:p>
        </w:tc>
        <w:tc>
          <w:tcPr>
            <w:tcW w:w="851" w:type="dxa"/>
            <w:noWrap/>
            <w:hideMark/>
          </w:tcPr>
          <w:p w14:paraId="2CD059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50048B4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96048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5DD141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10 000 02040</w:t>
            </w:r>
          </w:p>
        </w:tc>
        <w:tc>
          <w:tcPr>
            <w:tcW w:w="709" w:type="dxa"/>
            <w:noWrap/>
            <w:hideMark/>
          </w:tcPr>
          <w:p w14:paraId="3FC159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783B8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90 542,43494</w:t>
            </w:r>
          </w:p>
        </w:tc>
        <w:tc>
          <w:tcPr>
            <w:tcW w:w="1847" w:type="dxa"/>
            <w:noWrap/>
            <w:hideMark/>
          </w:tcPr>
          <w:p w14:paraId="134CA4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B520D20" w14:textId="77777777" w:rsidTr="00F12A23">
        <w:trPr>
          <w:trHeight w:val="1965"/>
        </w:trPr>
        <w:tc>
          <w:tcPr>
            <w:tcW w:w="2263" w:type="dxa"/>
            <w:hideMark/>
          </w:tcPr>
          <w:p w14:paraId="3AEBF0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087955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31D4D3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4CB918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3FABA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10 000 02040</w:t>
            </w:r>
          </w:p>
        </w:tc>
        <w:tc>
          <w:tcPr>
            <w:tcW w:w="709" w:type="dxa"/>
            <w:noWrap/>
            <w:hideMark/>
          </w:tcPr>
          <w:p w14:paraId="74DA94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08CCE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73 535,15561</w:t>
            </w:r>
          </w:p>
        </w:tc>
        <w:tc>
          <w:tcPr>
            <w:tcW w:w="1847" w:type="dxa"/>
            <w:noWrap/>
            <w:hideMark/>
          </w:tcPr>
          <w:p w14:paraId="34CD84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F6DC8AD" w14:textId="77777777" w:rsidTr="00F12A23">
        <w:trPr>
          <w:trHeight w:val="630"/>
        </w:trPr>
        <w:tc>
          <w:tcPr>
            <w:tcW w:w="2263" w:type="dxa"/>
            <w:hideMark/>
          </w:tcPr>
          <w:p w14:paraId="25CE59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7851654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65A755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F800B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E5413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10 000 02040</w:t>
            </w:r>
          </w:p>
        </w:tc>
        <w:tc>
          <w:tcPr>
            <w:tcW w:w="709" w:type="dxa"/>
            <w:noWrap/>
            <w:hideMark/>
          </w:tcPr>
          <w:p w14:paraId="0A7DC74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652F9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17 007,27933</w:t>
            </w:r>
          </w:p>
        </w:tc>
        <w:tc>
          <w:tcPr>
            <w:tcW w:w="1847" w:type="dxa"/>
            <w:noWrap/>
            <w:hideMark/>
          </w:tcPr>
          <w:p w14:paraId="083CCC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8D78BE0" w14:textId="77777777" w:rsidTr="00F12A23">
        <w:trPr>
          <w:trHeight w:val="945"/>
        </w:trPr>
        <w:tc>
          <w:tcPr>
            <w:tcW w:w="2263" w:type="dxa"/>
            <w:hideMark/>
          </w:tcPr>
          <w:p w14:paraId="51B84B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Адресная финансовая поддержка организаций, входящих в систему спортивной подготовки (муниципальные учреждения)</w:t>
            </w:r>
          </w:p>
        </w:tc>
        <w:tc>
          <w:tcPr>
            <w:tcW w:w="851" w:type="dxa"/>
            <w:noWrap/>
            <w:hideMark/>
          </w:tcPr>
          <w:p w14:paraId="2628A4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004B54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650464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4A0B7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10 000 L0442 </w:t>
            </w:r>
          </w:p>
        </w:tc>
        <w:tc>
          <w:tcPr>
            <w:tcW w:w="709" w:type="dxa"/>
            <w:noWrap/>
            <w:hideMark/>
          </w:tcPr>
          <w:p w14:paraId="54ABDA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FF0F5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4 067,39400</w:t>
            </w:r>
          </w:p>
        </w:tc>
        <w:tc>
          <w:tcPr>
            <w:tcW w:w="1847" w:type="dxa"/>
            <w:noWrap/>
            <w:hideMark/>
          </w:tcPr>
          <w:p w14:paraId="3A02CF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4 026,72000</w:t>
            </w:r>
          </w:p>
        </w:tc>
      </w:tr>
      <w:tr w:rsidR="005B2CBA" w:rsidRPr="005B2CBA" w14:paraId="4B24B232" w14:textId="77777777" w:rsidTr="00F12A23">
        <w:trPr>
          <w:trHeight w:val="2100"/>
        </w:trPr>
        <w:tc>
          <w:tcPr>
            <w:tcW w:w="2263" w:type="dxa"/>
            <w:hideMark/>
          </w:tcPr>
          <w:p w14:paraId="201DCE1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 (муниципальные учреждения)</w:t>
            </w:r>
          </w:p>
        </w:tc>
        <w:tc>
          <w:tcPr>
            <w:tcW w:w="851" w:type="dxa"/>
            <w:noWrap/>
            <w:hideMark/>
          </w:tcPr>
          <w:p w14:paraId="3279222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905</w:t>
            </w:r>
          </w:p>
        </w:tc>
        <w:tc>
          <w:tcPr>
            <w:tcW w:w="567" w:type="dxa"/>
            <w:noWrap/>
            <w:hideMark/>
          </w:tcPr>
          <w:p w14:paraId="6C1FF00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11</w:t>
            </w:r>
          </w:p>
        </w:tc>
        <w:tc>
          <w:tcPr>
            <w:tcW w:w="567" w:type="dxa"/>
            <w:noWrap/>
            <w:hideMark/>
          </w:tcPr>
          <w:p w14:paraId="20494AA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01</w:t>
            </w:r>
          </w:p>
        </w:tc>
        <w:tc>
          <w:tcPr>
            <w:tcW w:w="1701" w:type="dxa"/>
            <w:noWrap/>
            <w:hideMark/>
          </w:tcPr>
          <w:p w14:paraId="36C12B4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10 000 L0442</w:t>
            </w:r>
          </w:p>
        </w:tc>
        <w:tc>
          <w:tcPr>
            <w:tcW w:w="709" w:type="dxa"/>
            <w:noWrap/>
            <w:hideMark/>
          </w:tcPr>
          <w:p w14:paraId="2BA70B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27F879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4 026,72000</w:t>
            </w:r>
          </w:p>
        </w:tc>
        <w:tc>
          <w:tcPr>
            <w:tcW w:w="1847" w:type="dxa"/>
            <w:noWrap/>
            <w:hideMark/>
          </w:tcPr>
          <w:p w14:paraId="31815EF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4 026,72000</w:t>
            </w:r>
          </w:p>
        </w:tc>
      </w:tr>
      <w:tr w:rsidR="005B2CBA" w:rsidRPr="005B2CBA" w14:paraId="7FEEC08E" w14:textId="77777777" w:rsidTr="00F12A23">
        <w:trPr>
          <w:trHeight w:val="2010"/>
        </w:trPr>
        <w:tc>
          <w:tcPr>
            <w:tcW w:w="2263" w:type="dxa"/>
            <w:hideMark/>
          </w:tcPr>
          <w:p w14:paraId="59D516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5EBFEF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044A21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2AEA542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AABA6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L0442</w:t>
            </w:r>
          </w:p>
        </w:tc>
        <w:tc>
          <w:tcPr>
            <w:tcW w:w="709" w:type="dxa"/>
            <w:noWrap/>
            <w:hideMark/>
          </w:tcPr>
          <w:p w14:paraId="2629D9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E93F3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249,69996</w:t>
            </w:r>
          </w:p>
        </w:tc>
        <w:tc>
          <w:tcPr>
            <w:tcW w:w="1847" w:type="dxa"/>
            <w:noWrap/>
            <w:hideMark/>
          </w:tcPr>
          <w:p w14:paraId="7D033AA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247,20296</w:t>
            </w:r>
          </w:p>
        </w:tc>
      </w:tr>
      <w:tr w:rsidR="005B2CBA" w:rsidRPr="005B2CBA" w14:paraId="42EC0454" w14:textId="77777777" w:rsidTr="00F12A23">
        <w:trPr>
          <w:trHeight w:val="2010"/>
        </w:trPr>
        <w:tc>
          <w:tcPr>
            <w:tcW w:w="2263" w:type="dxa"/>
            <w:hideMark/>
          </w:tcPr>
          <w:p w14:paraId="055E135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05184E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107D5F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4C5DBA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588CF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L0442</w:t>
            </w:r>
          </w:p>
        </w:tc>
        <w:tc>
          <w:tcPr>
            <w:tcW w:w="709" w:type="dxa"/>
            <w:noWrap/>
            <w:hideMark/>
          </w:tcPr>
          <w:p w14:paraId="0C9299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6F29C5A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3 817,69404</w:t>
            </w:r>
          </w:p>
        </w:tc>
        <w:tc>
          <w:tcPr>
            <w:tcW w:w="1847" w:type="dxa"/>
            <w:noWrap/>
            <w:hideMark/>
          </w:tcPr>
          <w:p w14:paraId="3090ED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3 779,51704</w:t>
            </w:r>
          </w:p>
        </w:tc>
      </w:tr>
      <w:tr w:rsidR="005B2CBA" w:rsidRPr="005B2CBA" w14:paraId="15816CD8" w14:textId="77777777" w:rsidTr="00F12A23">
        <w:trPr>
          <w:trHeight w:val="630"/>
        </w:trPr>
        <w:tc>
          <w:tcPr>
            <w:tcW w:w="2263" w:type="dxa"/>
            <w:hideMark/>
          </w:tcPr>
          <w:p w14:paraId="736ED9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бюджетным (автономным) учреждениям на оплату труда персонала</w:t>
            </w:r>
          </w:p>
        </w:tc>
        <w:tc>
          <w:tcPr>
            <w:tcW w:w="851" w:type="dxa"/>
            <w:noWrap/>
            <w:hideMark/>
          </w:tcPr>
          <w:p w14:paraId="7E8EFB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4E6665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4957FB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F4949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499FFA4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95195B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62 119,62439</w:t>
            </w:r>
          </w:p>
        </w:tc>
        <w:tc>
          <w:tcPr>
            <w:tcW w:w="1847" w:type="dxa"/>
            <w:noWrap/>
            <w:hideMark/>
          </w:tcPr>
          <w:p w14:paraId="69E872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1098CF32" w14:textId="77777777" w:rsidTr="00F12A23">
        <w:trPr>
          <w:trHeight w:val="945"/>
        </w:trPr>
        <w:tc>
          <w:tcPr>
            <w:tcW w:w="2263" w:type="dxa"/>
            <w:hideMark/>
          </w:tcPr>
          <w:p w14:paraId="213947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2D7319F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33B803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56B3F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E6F46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3DFBD64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015837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62 119,62439</w:t>
            </w:r>
          </w:p>
        </w:tc>
        <w:tc>
          <w:tcPr>
            <w:tcW w:w="1847" w:type="dxa"/>
            <w:noWrap/>
            <w:hideMark/>
          </w:tcPr>
          <w:p w14:paraId="30538E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558B80B" w14:textId="77777777" w:rsidTr="00F12A23">
        <w:trPr>
          <w:trHeight w:val="1260"/>
        </w:trPr>
        <w:tc>
          <w:tcPr>
            <w:tcW w:w="2263" w:type="dxa"/>
            <w:hideMark/>
          </w:tcPr>
          <w:p w14:paraId="515175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деятельности бюджетных (автономных) учреждений (за исключением оплаты труда персонала)</w:t>
            </w:r>
          </w:p>
        </w:tc>
        <w:tc>
          <w:tcPr>
            <w:tcW w:w="851" w:type="dxa"/>
            <w:noWrap/>
            <w:hideMark/>
          </w:tcPr>
          <w:p w14:paraId="3D254B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5ACBFD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EC7F9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38BA94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68CFF6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D3E8B8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75 435,73696</w:t>
            </w:r>
          </w:p>
        </w:tc>
        <w:tc>
          <w:tcPr>
            <w:tcW w:w="1847" w:type="dxa"/>
            <w:noWrap/>
            <w:hideMark/>
          </w:tcPr>
          <w:p w14:paraId="337C5F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6BD96156" w14:textId="77777777" w:rsidTr="00F12A23">
        <w:trPr>
          <w:trHeight w:val="945"/>
        </w:trPr>
        <w:tc>
          <w:tcPr>
            <w:tcW w:w="2263" w:type="dxa"/>
            <w:hideMark/>
          </w:tcPr>
          <w:p w14:paraId="77994A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Предоставление субсидий бюджетным, автономным </w:t>
            </w:r>
            <w:r w:rsidRPr="005B2CBA">
              <w:rPr>
                <w:rFonts w:ascii="Times New Roman" w:hAnsi="Times New Roman" w:cs="Times New Roman"/>
                <w:sz w:val="24"/>
                <w:szCs w:val="24"/>
              </w:rPr>
              <w:lastRenderedPageBreak/>
              <w:t>учреждениям и иным некоммерческим организациям</w:t>
            </w:r>
          </w:p>
        </w:tc>
        <w:tc>
          <w:tcPr>
            <w:tcW w:w="851" w:type="dxa"/>
            <w:noWrap/>
            <w:hideMark/>
          </w:tcPr>
          <w:p w14:paraId="4ED754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905</w:t>
            </w:r>
          </w:p>
        </w:tc>
        <w:tc>
          <w:tcPr>
            <w:tcW w:w="567" w:type="dxa"/>
            <w:noWrap/>
            <w:hideMark/>
          </w:tcPr>
          <w:p w14:paraId="35E188E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284E9F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B49BC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06C5F46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733DE1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75 435,73696</w:t>
            </w:r>
          </w:p>
        </w:tc>
        <w:tc>
          <w:tcPr>
            <w:tcW w:w="1847" w:type="dxa"/>
            <w:noWrap/>
            <w:hideMark/>
          </w:tcPr>
          <w:p w14:paraId="27F7E3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87BC3A9" w14:textId="77777777" w:rsidTr="00F12A23">
        <w:trPr>
          <w:trHeight w:val="315"/>
        </w:trPr>
        <w:tc>
          <w:tcPr>
            <w:tcW w:w="2263" w:type="dxa"/>
            <w:hideMark/>
          </w:tcPr>
          <w:p w14:paraId="0D780D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Массовый спорт</w:t>
            </w:r>
          </w:p>
        </w:tc>
        <w:tc>
          <w:tcPr>
            <w:tcW w:w="851" w:type="dxa"/>
            <w:noWrap/>
            <w:hideMark/>
          </w:tcPr>
          <w:p w14:paraId="519EC8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537DA2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15C53D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4AD514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6B7A3A5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B1C71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13 057,53000</w:t>
            </w:r>
          </w:p>
        </w:tc>
        <w:tc>
          <w:tcPr>
            <w:tcW w:w="1847" w:type="dxa"/>
            <w:noWrap/>
            <w:hideMark/>
          </w:tcPr>
          <w:p w14:paraId="1D3AEBF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16C1396D" w14:textId="77777777" w:rsidTr="00F12A23">
        <w:trPr>
          <w:trHeight w:val="630"/>
        </w:trPr>
        <w:tc>
          <w:tcPr>
            <w:tcW w:w="2263" w:type="dxa"/>
            <w:hideMark/>
          </w:tcPr>
          <w:p w14:paraId="3F0E35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культуры, физической культуры и спорта, молодежной политики</w:t>
            </w:r>
          </w:p>
        </w:tc>
        <w:tc>
          <w:tcPr>
            <w:tcW w:w="851" w:type="dxa"/>
            <w:noWrap/>
            <w:hideMark/>
          </w:tcPr>
          <w:p w14:paraId="1F28AE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76B937E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AA2C01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0AFC8C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10 000 00000</w:t>
            </w:r>
          </w:p>
        </w:tc>
        <w:tc>
          <w:tcPr>
            <w:tcW w:w="709" w:type="dxa"/>
            <w:noWrap/>
            <w:hideMark/>
          </w:tcPr>
          <w:p w14:paraId="42B5A0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CD0C4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5 524,86547</w:t>
            </w:r>
          </w:p>
        </w:tc>
        <w:tc>
          <w:tcPr>
            <w:tcW w:w="1847" w:type="dxa"/>
            <w:noWrap/>
            <w:hideMark/>
          </w:tcPr>
          <w:p w14:paraId="001092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575AF0B" w14:textId="77777777" w:rsidTr="00F12A23">
        <w:trPr>
          <w:trHeight w:val="1365"/>
        </w:trPr>
        <w:tc>
          <w:tcPr>
            <w:tcW w:w="2263" w:type="dxa"/>
            <w:hideMark/>
          </w:tcPr>
          <w:p w14:paraId="0DC4BF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обеспечение центров "Спорт для всех" и мероприятий по физической культуре и других учреждений в области физической культуры и спорта</w:t>
            </w:r>
          </w:p>
        </w:tc>
        <w:tc>
          <w:tcPr>
            <w:tcW w:w="851" w:type="dxa"/>
            <w:noWrap/>
            <w:hideMark/>
          </w:tcPr>
          <w:p w14:paraId="4FF35B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46148D2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1D77A0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1507E3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10 000 02060</w:t>
            </w:r>
          </w:p>
        </w:tc>
        <w:tc>
          <w:tcPr>
            <w:tcW w:w="709" w:type="dxa"/>
            <w:noWrap/>
            <w:hideMark/>
          </w:tcPr>
          <w:p w14:paraId="580690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EDC58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5 524,86547</w:t>
            </w:r>
          </w:p>
        </w:tc>
        <w:tc>
          <w:tcPr>
            <w:tcW w:w="1847" w:type="dxa"/>
            <w:noWrap/>
            <w:hideMark/>
          </w:tcPr>
          <w:p w14:paraId="36430DD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553B7A9" w14:textId="77777777" w:rsidTr="00F12A23">
        <w:trPr>
          <w:trHeight w:val="2040"/>
        </w:trPr>
        <w:tc>
          <w:tcPr>
            <w:tcW w:w="2263" w:type="dxa"/>
            <w:hideMark/>
          </w:tcPr>
          <w:p w14:paraId="4EC901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104F4B2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4D0332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0EA3BB2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3A4F4A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10 000 02060</w:t>
            </w:r>
          </w:p>
        </w:tc>
        <w:tc>
          <w:tcPr>
            <w:tcW w:w="709" w:type="dxa"/>
            <w:noWrap/>
            <w:hideMark/>
          </w:tcPr>
          <w:p w14:paraId="0EEB70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794D1B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4 961,22302</w:t>
            </w:r>
          </w:p>
        </w:tc>
        <w:tc>
          <w:tcPr>
            <w:tcW w:w="1847" w:type="dxa"/>
            <w:noWrap/>
            <w:hideMark/>
          </w:tcPr>
          <w:p w14:paraId="1E2966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696B80C" w14:textId="77777777" w:rsidTr="00F12A23">
        <w:trPr>
          <w:trHeight w:val="630"/>
        </w:trPr>
        <w:tc>
          <w:tcPr>
            <w:tcW w:w="2263" w:type="dxa"/>
            <w:hideMark/>
          </w:tcPr>
          <w:p w14:paraId="67B9A1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77802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32171F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C2882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92BEB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10 000 02060</w:t>
            </w:r>
          </w:p>
        </w:tc>
        <w:tc>
          <w:tcPr>
            <w:tcW w:w="709" w:type="dxa"/>
            <w:noWrap/>
            <w:hideMark/>
          </w:tcPr>
          <w:p w14:paraId="250381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29A68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563,64245</w:t>
            </w:r>
          </w:p>
        </w:tc>
        <w:tc>
          <w:tcPr>
            <w:tcW w:w="1847" w:type="dxa"/>
            <w:noWrap/>
            <w:hideMark/>
          </w:tcPr>
          <w:p w14:paraId="48A540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FE9E8E5" w14:textId="77777777" w:rsidTr="00F12A23">
        <w:trPr>
          <w:trHeight w:val="705"/>
        </w:trPr>
        <w:tc>
          <w:tcPr>
            <w:tcW w:w="2263" w:type="dxa"/>
            <w:hideMark/>
          </w:tcPr>
          <w:p w14:paraId="5F1F53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бюджетным (автономным) учреждениям на оплату труда персонала</w:t>
            </w:r>
          </w:p>
        </w:tc>
        <w:tc>
          <w:tcPr>
            <w:tcW w:w="851" w:type="dxa"/>
            <w:noWrap/>
            <w:hideMark/>
          </w:tcPr>
          <w:p w14:paraId="4FE125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0B5F95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6CFE880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BB587D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7E29943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C2873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4 726,83998</w:t>
            </w:r>
          </w:p>
        </w:tc>
        <w:tc>
          <w:tcPr>
            <w:tcW w:w="1847" w:type="dxa"/>
            <w:noWrap/>
            <w:hideMark/>
          </w:tcPr>
          <w:p w14:paraId="56EE52C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6C8545DD" w14:textId="77777777" w:rsidTr="00F12A23">
        <w:trPr>
          <w:trHeight w:val="1065"/>
        </w:trPr>
        <w:tc>
          <w:tcPr>
            <w:tcW w:w="2263" w:type="dxa"/>
            <w:hideMark/>
          </w:tcPr>
          <w:p w14:paraId="1B985BC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1" w:type="dxa"/>
            <w:noWrap/>
            <w:hideMark/>
          </w:tcPr>
          <w:p w14:paraId="3F06B3A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7F278C0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2B349B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C4DA3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69990E2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2FC0E7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4 726,83998</w:t>
            </w:r>
          </w:p>
        </w:tc>
        <w:tc>
          <w:tcPr>
            <w:tcW w:w="1847" w:type="dxa"/>
            <w:noWrap/>
            <w:hideMark/>
          </w:tcPr>
          <w:p w14:paraId="168E4F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4ECAC63" w14:textId="77777777" w:rsidTr="00F12A23">
        <w:trPr>
          <w:trHeight w:val="1335"/>
        </w:trPr>
        <w:tc>
          <w:tcPr>
            <w:tcW w:w="2263" w:type="dxa"/>
            <w:hideMark/>
          </w:tcPr>
          <w:p w14:paraId="4FD62A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деятельности бюджетных (автономных) учреждений (за исключением оплаты труда персонала)</w:t>
            </w:r>
          </w:p>
        </w:tc>
        <w:tc>
          <w:tcPr>
            <w:tcW w:w="851" w:type="dxa"/>
            <w:noWrap/>
            <w:hideMark/>
          </w:tcPr>
          <w:p w14:paraId="6616C9A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1343AC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2646C6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042795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7D9452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E25F5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2 805,82455</w:t>
            </w:r>
          </w:p>
        </w:tc>
        <w:tc>
          <w:tcPr>
            <w:tcW w:w="1847" w:type="dxa"/>
            <w:noWrap/>
            <w:hideMark/>
          </w:tcPr>
          <w:p w14:paraId="515AD6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35C3AF10" w14:textId="77777777" w:rsidTr="00F12A23">
        <w:trPr>
          <w:trHeight w:val="1095"/>
        </w:trPr>
        <w:tc>
          <w:tcPr>
            <w:tcW w:w="2263" w:type="dxa"/>
            <w:hideMark/>
          </w:tcPr>
          <w:p w14:paraId="269E0D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187444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3F6218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13FD4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8C0641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07CBAE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2BF9F0A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2 805,82455</w:t>
            </w:r>
          </w:p>
        </w:tc>
        <w:tc>
          <w:tcPr>
            <w:tcW w:w="1847" w:type="dxa"/>
            <w:noWrap/>
            <w:hideMark/>
          </w:tcPr>
          <w:p w14:paraId="2E92188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E1CA7EC" w14:textId="77777777" w:rsidTr="00F12A23">
        <w:trPr>
          <w:trHeight w:val="630"/>
        </w:trPr>
        <w:tc>
          <w:tcPr>
            <w:tcW w:w="2263" w:type="dxa"/>
            <w:hideMark/>
          </w:tcPr>
          <w:p w14:paraId="2F1FBF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Другие вопросы в области физической культуры и спорта</w:t>
            </w:r>
          </w:p>
        </w:tc>
        <w:tc>
          <w:tcPr>
            <w:tcW w:w="851" w:type="dxa"/>
            <w:noWrap/>
            <w:hideMark/>
          </w:tcPr>
          <w:p w14:paraId="6FF8A3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30B21B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BCEAC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02BC55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0E1DC0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67382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25 670,62400</w:t>
            </w:r>
          </w:p>
        </w:tc>
        <w:tc>
          <w:tcPr>
            <w:tcW w:w="1847" w:type="dxa"/>
            <w:noWrap/>
            <w:hideMark/>
          </w:tcPr>
          <w:p w14:paraId="3873D0C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EC4FCEA" w14:textId="77777777" w:rsidTr="00F12A23">
        <w:trPr>
          <w:trHeight w:val="630"/>
        </w:trPr>
        <w:tc>
          <w:tcPr>
            <w:tcW w:w="2263" w:type="dxa"/>
            <w:hideMark/>
          </w:tcPr>
          <w:p w14:paraId="3C62F5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культуры, физической культуры и спорта, молодежной политики</w:t>
            </w:r>
          </w:p>
        </w:tc>
        <w:tc>
          <w:tcPr>
            <w:tcW w:w="851" w:type="dxa"/>
            <w:noWrap/>
            <w:hideMark/>
          </w:tcPr>
          <w:p w14:paraId="3B7DB1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601C47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37E404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4190A3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10 000 00000</w:t>
            </w:r>
          </w:p>
        </w:tc>
        <w:tc>
          <w:tcPr>
            <w:tcW w:w="709" w:type="dxa"/>
            <w:noWrap/>
            <w:hideMark/>
          </w:tcPr>
          <w:p w14:paraId="64DED60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3C680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15 297,44000</w:t>
            </w:r>
          </w:p>
        </w:tc>
        <w:tc>
          <w:tcPr>
            <w:tcW w:w="1847" w:type="dxa"/>
            <w:noWrap/>
            <w:hideMark/>
          </w:tcPr>
          <w:p w14:paraId="0134B9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81D4526" w14:textId="77777777" w:rsidTr="00F12A23">
        <w:trPr>
          <w:trHeight w:val="675"/>
        </w:trPr>
        <w:tc>
          <w:tcPr>
            <w:tcW w:w="2263" w:type="dxa"/>
            <w:hideMark/>
          </w:tcPr>
          <w:p w14:paraId="462784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физической культуры и спорта</w:t>
            </w:r>
          </w:p>
        </w:tc>
        <w:tc>
          <w:tcPr>
            <w:tcW w:w="851" w:type="dxa"/>
            <w:noWrap/>
            <w:hideMark/>
          </w:tcPr>
          <w:p w14:paraId="751828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3AC9FA5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719604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233A1F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10 000 02000</w:t>
            </w:r>
          </w:p>
        </w:tc>
        <w:tc>
          <w:tcPr>
            <w:tcW w:w="709" w:type="dxa"/>
            <w:noWrap/>
            <w:hideMark/>
          </w:tcPr>
          <w:p w14:paraId="07D7FA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3A16C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15 297,44000</w:t>
            </w:r>
          </w:p>
        </w:tc>
        <w:tc>
          <w:tcPr>
            <w:tcW w:w="1847" w:type="dxa"/>
            <w:noWrap/>
            <w:hideMark/>
          </w:tcPr>
          <w:p w14:paraId="62D388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8AA05F7" w14:textId="77777777" w:rsidTr="00F12A23">
        <w:trPr>
          <w:trHeight w:val="1260"/>
        </w:trPr>
        <w:tc>
          <w:tcPr>
            <w:tcW w:w="2263" w:type="dxa"/>
            <w:hideMark/>
          </w:tcPr>
          <w:p w14:paraId="45F2B2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Организационное, информационно-аналитическое и материально-техническое обеспечение деятельности централизованных бухгалтерий</w:t>
            </w:r>
          </w:p>
        </w:tc>
        <w:tc>
          <w:tcPr>
            <w:tcW w:w="851" w:type="dxa"/>
            <w:noWrap/>
            <w:hideMark/>
          </w:tcPr>
          <w:p w14:paraId="0AAC12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06497B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4C246D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2C7EDE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1000002100</w:t>
            </w:r>
          </w:p>
        </w:tc>
        <w:tc>
          <w:tcPr>
            <w:tcW w:w="709" w:type="dxa"/>
            <w:noWrap/>
            <w:hideMark/>
          </w:tcPr>
          <w:p w14:paraId="1A316AD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4DB90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15 297,44000</w:t>
            </w:r>
          </w:p>
        </w:tc>
        <w:tc>
          <w:tcPr>
            <w:tcW w:w="1847" w:type="dxa"/>
            <w:noWrap/>
            <w:hideMark/>
          </w:tcPr>
          <w:p w14:paraId="26507BC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0967A0F" w14:textId="77777777" w:rsidTr="00F12A23">
        <w:trPr>
          <w:trHeight w:val="1995"/>
        </w:trPr>
        <w:tc>
          <w:tcPr>
            <w:tcW w:w="2263" w:type="dxa"/>
            <w:hideMark/>
          </w:tcPr>
          <w:p w14:paraId="2DB3D2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66924B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1564A1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08D588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598ACE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10 000 02100</w:t>
            </w:r>
          </w:p>
        </w:tc>
        <w:tc>
          <w:tcPr>
            <w:tcW w:w="709" w:type="dxa"/>
            <w:noWrap/>
            <w:hideMark/>
          </w:tcPr>
          <w:p w14:paraId="3D239D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1A5CC3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12 486,81800</w:t>
            </w:r>
          </w:p>
        </w:tc>
        <w:tc>
          <w:tcPr>
            <w:tcW w:w="1847" w:type="dxa"/>
            <w:noWrap/>
            <w:hideMark/>
          </w:tcPr>
          <w:p w14:paraId="73CBE82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E8A52F9" w14:textId="77777777" w:rsidTr="00F12A23">
        <w:trPr>
          <w:trHeight w:val="675"/>
        </w:trPr>
        <w:tc>
          <w:tcPr>
            <w:tcW w:w="2263" w:type="dxa"/>
            <w:hideMark/>
          </w:tcPr>
          <w:p w14:paraId="57D573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32B839A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6088F80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01A063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0122D8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10 000 02100</w:t>
            </w:r>
          </w:p>
        </w:tc>
        <w:tc>
          <w:tcPr>
            <w:tcW w:w="709" w:type="dxa"/>
            <w:noWrap/>
            <w:hideMark/>
          </w:tcPr>
          <w:p w14:paraId="30CBB1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17001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2 810,62200</w:t>
            </w:r>
          </w:p>
        </w:tc>
        <w:tc>
          <w:tcPr>
            <w:tcW w:w="1847" w:type="dxa"/>
            <w:noWrap/>
            <w:hideMark/>
          </w:tcPr>
          <w:p w14:paraId="10F8A9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2D0B91F" w14:textId="77777777" w:rsidTr="00F12A23">
        <w:trPr>
          <w:trHeight w:val="945"/>
        </w:trPr>
        <w:tc>
          <w:tcPr>
            <w:tcW w:w="2263" w:type="dxa"/>
            <w:hideMark/>
          </w:tcPr>
          <w:p w14:paraId="0B9DEB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851" w:type="dxa"/>
            <w:noWrap/>
            <w:hideMark/>
          </w:tcPr>
          <w:p w14:paraId="4465D8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1224B2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24D431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7B80B9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30 000 00000</w:t>
            </w:r>
          </w:p>
        </w:tc>
        <w:tc>
          <w:tcPr>
            <w:tcW w:w="709" w:type="dxa"/>
            <w:noWrap/>
            <w:hideMark/>
          </w:tcPr>
          <w:p w14:paraId="14608A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6B6C9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10 373,18400</w:t>
            </w:r>
          </w:p>
        </w:tc>
        <w:tc>
          <w:tcPr>
            <w:tcW w:w="1847" w:type="dxa"/>
            <w:noWrap/>
            <w:hideMark/>
          </w:tcPr>
          <w:p w14:paraId="3D65BB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00AFF72B" w14:textId="77777777" w:rsidTr="00F12A23">
        <w:trPr>
          <w:trHeight w:val="1305"/>
        </w:trPr>
        <w:tc>
          <w:tcPr>
            <w:tcW w:w="2263" w:type="dxa"/>
            <w:hideMark/>
          </w:tcPr>
          <w:p w14:paraId="1C5A9CC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851" w:type="dxa"/>
            <w:noWrap/>
            <w:hideMark/>
          </w:tcPr>
          <w:p w14:paraId="5B3E23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79DE9A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6BD219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7623269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3D8CAF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93574F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10 373,18400</w:t>
            </w:r>
          </w:p>
        </w:tc>
        <w:tc>
          <w:tcPr>
            <w:tcW w:w="1847" w:type="dxa"/>
            <w:noWrap/>
            <w:hideMark/>
          </w:tcPr>
          <w:p w14:paraId="72D56C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C226D5A" w14:textId="77777777" w:rsidTr="00F12A23">
        <w:trPr>
          <w:trHeight w:val="1935"/>
        </w:trPr>
        <w:tc>
          <w:tcPr>
            <w:tcW w:w="2263" w:type="dxa"/>
            <w:hideMark/>
          </w:tcPr>
          <w:p w14:paraId="79A9D4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B2CBA">
              <w:rPr>
                <w:rFonts w:ascii="Times New Roman" w:hAnsi="Times New Roman" w:cs="Times New Roman"/>
                <w:sz w:val="24"/>
                <w:szCs w:val="24"/>
              </w:rPr>
              <w:lastRenderedPageBreak/>
              <w:t>внебюджетными фондами</w:t>
            </w:r>
          </w:p>
        </w:tc>
        <w:tc>
          <w:tcPr>
            <w:tcW w:w="851" w:type="dxa"/>
            <w:noWrap/>
            <w:hideMark/>
          </w:tcPr>
          <w:p w14:paraId="034C44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905</w:t>
            </w:r>
          </w:p>
        </w:tc>
        <w:tc>
          <w:tcPr>
            <w:tcW w:w="567" w:type="dxa"/>
            <w:noWrap/>
            <w:hideMark/>
          </w:tcPr>
          <w:p w14:paraId="1FF34D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53FF90F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0E688D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5C0740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1D322E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8 664,32000</w:t>
            </w:r>
          </w:p>
        </w:tc>
        <w:tc>
          <w:tcPr>
            <w:tcW w:w="1847" w:type="dxa"/>
            <w:noWrap/>
            <w:hideMark/>
          </w:tcPr>
          <w:p w14:paraId="2921AE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3FE478D" w14:textId="77777777" w:rsidTr="00F12A23">
        <w:trPr>
          <w:trHeight w:val="1050"/>
        </w:trPr>
        <w:tc>
          <w:tcPr>
            <w:tcW w:w="2263" w:type="dxa"/>
            <w:hideMark/>
          </w:tcPr>
          <w:p w14:paraId="1FC9DA1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1DC111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12C677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62EB57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798061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4D1693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762910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1 699,98300</w:t>
            </w:r>
          </w:p>
        </w:tc>
        <w:tc>
          <w:tcPr>
            <w:tcW w:w="1847" w:type="dxa"/>
            <w:noWrap/>
            <w:hideMark/>
          </w:tcPr>
          <w:p w14:paraId="2068EA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E5D2B1A" w14:textId="77777777" w:rsidTr="00F12A23">
        <w:trPr>
          <w:trHeight w:val="315"/>
        </w:trPr>
        <w:tc>
          <w:tcPr>
            <w:tcW w:w="2263" w:type="dxa"/>
            <w:noWrap/>
            <w:hideMark/>
          </w:tcPr>
          <w:p w14:paraId="7D0BF2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4E5CF9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905</w:t>
            </w:r>
          </w:p>
        </w:tc>
        <w:tc>
          <w:tcPr>
            <w:tcW w:w="567" w:type="dxa"/>
            <w:noWrap/>
            <w:hideMark/>
          </w:tcPr>
          <w:p w14:paraId="5FD114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w:t>
            </w:r>
          </w:p>
        </w:tc>
        <w:tc>
          <w:tcPr>
            <w:tcW w:w="567" w:type="dxa"/>
            <w:noWrap/>
            <w:hideMark/>
          </w:tcPr>
          <w:p w14:paraId="731175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7FD1AF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2A3886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558E38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8,88100</w:t>
            </w:r>
          </w:p>
        </w:tc>
        <w:tc>
          <w:tcPr>
            <w:tcW w:w="1847" w:type="dxa"/>
            <w:noWrap/>
            <w:hideMark/>
          </w:tcPr>
          <w:p w14:paraId="4C0F9F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D61F301" w14:textId="77777777" w:rsidTr="00F12A23">
        <w:trPr>
          <w:trHeight w:val="1065"/>
        </w:trPr>
        <w:tc>
          <w:tcPr>
            <w:tcW w:w="2263" w:type="dxa"/>
            <w:hideMark/>
          </w:tcPr>
          <w:p w14:paraId="274B378C"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Управление образования муниципального образования городской округ Мариуполь Донецкой Народной Республики</w:t>
            </w:r>
          </w:p>
        </w:tc>
        <w:tc>
          <w:tcPr>
            <w:tcW w:w="851" w:type="dxa"/>
            <w:noWrap/>
            <w:hideMark/>
          </w:tcPr>
          <w:p w14:paraId="0B9ECB0E"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906</w:t>
            </w:r>
          </w:p>
        </w:tc>
        <w:tc>
          <w:tcPr>
            <w:tcW w:w="567" w:type="dxa"/>
            <w:noWrap/>
            <w:hideMark/>
          </w:tcPr>
          <w:p w14:paraId="65E09FB7"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755C2231"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6A98B586"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7F78BC1A"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55D53D4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2 871 725,74423</w:t>
            </w:r>
          </w:p>
        </w:tc>
        <w:tc>
          <w:tcPr>
            <w:tcW w:w="1847" w:type="dxa"/>
            <w:noWrap/>
            <w:hideMark/>
          </w:tcPr>
          <w:p w14:paraId="709C0B14"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1 141 650,09758</w:t>
            </w:r>
          </w:p>
        </w:tc>
      </w:tr>
      <w:tr w:rsidR="005B2CBA" w:rsidRPr="005B2CBA" w14:paraId="4CDFBC54" w14:textId="77777777" w:rsidTr="00F12A23">
        <w:trPr>
          <w:trHeight w:val="315"/>
        </w:trPr>
        <w:tc>
          <w:tcPr>
            <w:tcW w:w="2263" w:type="dxa"/>
            <w:noWrap/>
            <w:hideMark/>
          </w:tcPr>
          <w:p w14:paraId="21B447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Дошкольное образование</w:t>
            </w:r>
          </w:p>
        </w:tc>
        <w:tc>
          <w:tcPr>
            <w:tcW w:w="851" w:type="dxa"/>
            <w:noWrap/>
            <w:hideMark/>
          </w:tcPr>
          <w:p w14:paraId="1C1C67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8BDD8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62F3F9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DA85C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0EE4103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E4F1C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722 166,36995</w:t>
            </w:r>
          </w:p>
        </w:tc>
        <w:tc>
          <w:tcPr>
            <w:tcW w:w="1847" w:type="dxa"/>
            <w:noWrap/>
            <w:hideMark/>
          </w:tcPr>
          <w:p w14:paraId="1BF97A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242 538,35831</w:t>
            </w:r>
          </w:p>
        </w:tc>
      </w:tr>
      <w:tr w:rsidR="005B2CBA" w:rsidRPr="005B2CBA" w14:paraId="57266741" w14:textId="77777777" w:rsidTr="00F12A23">
        <w:trPr>
          <w:trHeight w:val="315"/>
        </w:trPr>
        <w:tc>
          <w:tcPr>
            <w:tcW w:w="2263" w:type="dxa"/>
            <w:hideMark/>
          </w:tcPr>
          <w:p w14:paraId="3E48D0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образования и науки</w:t>
            </w:r>
          </w:p>
        </w:tc>
        <w:tc>
          <w:tcPr>
            <w:tcW w:w="851" w:type="dxa"/>
            <w:noWrap/>
            <w:hideMark/>
          </w:tcPr>
          <w:p w14:paraId="0A711E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09B7A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7A4F7B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EC028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14 000 00000</w:t>
            </w:r>
          </w:p>
        </w:tc>
        <w:tc>
          <w:tcPr>
            <w:tcW w:w="709" w:type="dxa"/>
            <w:noWrap/>
            <w:hideMark/>
          </w:tcPr>
          <w:p w14:paraId="5CED34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2F786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722 166,36995</w:t>
            </w:r>
          </w:p>
        </w:tc>
        <w:tc>
          <w:tcPr>
            <w:tcW w:w="1847" w:type="dxa"/>
            <w:noWrap/>
            <w:hideMark/>
          </w:tcPr>
          <w:p w14:paraId="3CF67D0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242 538,35831</w:t>
            </w:r>
          </w:p>
        </w:tc>
      </w:tr>
      <w:tr w:rsidR="005B2CBA" w:rsidRPr="005B2CBA" w14:paraId="29BAD1C5" w14:textId="77777777" w:rsidTr="00F12A23">
        <w:trPr>
          <w:trHeight w:val="945"/>
        </w:trPr>
        <w:tc>
          <w:tcPr>
            <w:tcW w:w="2263" w:type="dxa"/>
            <w:hideMark/>
          </w:tcPr>
          <w:p w14:paraId="775404E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содержание и обеспечение деятельности системы дошкольного образования</w:t>
            </w:r>
          </w:p>
        </w:tc>
        <w:tc>
          <w:tcPr>
            <w:tcW w:w="851" w:type="dxa"/>
            <w:noWrap/>
            <w:hideMark/>
          </w:tcPr>
          <w:p w14:paraId="6D4DC9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C39C46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F311E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A6C08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14 000 01010</w:t>
            </w:r>
          </w:p>
        </w:tc>
        <w:tc>
          <w:tcPr>
            <w:tcW w:w="709" w:type="dxa"/>
            <w:noWrap/>
            <w:hideMark/>
          </w:tcPr>
          <w:p w14:paraId="6D88C4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2E372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478 810,59364</w:t>
            </w:r>
          </w:p>
        </w:tc>
        <w:tc>
          <w:tcPr>
            <w:tcW w:w="1847" w:type="dxa"/>
            <w:noWrap/>
            <w:hideMark/>
          </w:tcPr>
          <w:p w14:paraId="5AA291A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8C99275" w14:textId="77777777" w:rsidTr="00F12A23">
        <w:trPr>
          <w:trHeight w:val="2010"/>
        </w:trPr>
        <w:tc>
          <w:tcPr>
            <w:tcW w:w="2263" w:type="dxa"/>
            <w:hideMark/>
          </w:tcPr>
          <w:p w14:paraId="7F0E30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5E5774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C16F7D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82F8C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5340861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14 000 01010</w:t>
            </w:r>
          </w:p>
        </w:tc>
        <w:tc>
          <w:tcPr>
            <w:tcW w:w="709" w:type="dxa"/>
            <w:noWrap/>
            <w:hideMark/>
          </w:tcPr>
          <w:p w14:paraId="6D6646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7B423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207 191,84509</w:t>
            </w:r>
          </w:p>
        </w:tc>
        <w:tc>
          <w:tcPr>
            <w:tcW w:w="1847" w:type="dxa"/>
            <w:noWrap/>
            <w:hideMark/>
          </w:tcPr>
          <w:p w14:paraId="24D19E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690C15A" w14:textId="77777777" w:rsidTr="00F12A23">
        <w:trPr>
          <w:trHeight w:val="630"/>
        </w:trPr>
        <w:tc>
          <w:tcPr>
            <w:tcW w:w="2263" w:type="dxa"/>
            <w:hideMark/>
          </w:tcPr>
          <w:p w14:paraId="08044F2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51" w:type="dxa"/>
            <w:noWrap/>
            <w:hideMark/>
          </w:tcPr>
          <w:p w14:paraId="285C30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73AD449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92DEA3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518010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14 000 01010</w:t>
            </w:r>
          </w:p>
        </w:tc>
        <w:tc>
          <w:tcPr>
            <w:tcW w:w="709" w:type="dxa"/>
            <w:noWrap/>
            <w:hideMark/>
          </w:tcPr>
          <w:p w14:paraId="3910B4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50F134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271 618,74855</w:t>
            </w:r>
          </w:p>
        </w:tc>
        <w:tc>
          <w:tcPr>
            <w:tcW w:w="1847" w:type="dxa"/>
            <w:noWrap/>
            <w:hideMark/>
          </w:tcPr>
          <w:p w14:paraId="507369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C3F47AB" w14:textId="77777777" w:rsidTr="00F12A23">
        <w:trPr>
          <w:trHeight w:val="630"/>
        </w:trPr>
        <w:tc>
          <w:tcPr>
            <w:tcW w:w="2263" w:type="dxa"/>
            <w:hideMark/>
          </w:tcPr>
          <w:p w14:paraId="2A5680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обеспечение охраной, в том числе вооруженной, образовательных организаций</w:t>
            </w:r>
          </w:p>
        </w:tc>
        <w:tc>
          <w:tcPr>
            <w:tcW w:w="851" w:type="dxa"/>
            <w:noWrap/>
            <w:hideMark/>
          </w:tcPr>
          <w:p w14:paraId="537B2A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72D3BE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D60AA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089DF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5Т070</w:t>
            </w:r>
          </w:p>
        </w:tc>
        <w:tc>
          <w:tcPr>
            <w:tcW w:w="709" w:type="dxa"/>
            <w:noWrap/>
            <w:hideMark/>
          </w:tcPr>
          <w:p w14:paraId="2452DAF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hideMark/>
          </w:tcPr>
          <w:p w14:paraId="19A6803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6 099,61200</w:t>
            </w:r>
          </w:p>
        </w:tc>
        <w:tc>
          <w:tcPr>
            <w:tcW w:w="1847" w:type="dxa"/>
            <w:hideMark/>
          </w:tcPr>
          <w:p w14:paraId="23923D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6 099,61200</w:t>
            </w:r>
          </w:p>
        </w:tc>
      </w:tr>
      <w:tr w:rsidR="005B2CBA" w:rsidRPr="005B2CBA" w14:paraId="359FE185" w14:textId="77777777" w:rsidTr="00F12A23">
        <w:trPr>
          <w:trHeight w:val="1575"/>
        </w:trPr>
        <w:tc>
          <w:tcPr>
            <w:tcW w:w="2263" w:type="dxa"/>
            <w:hideMark/>
          </w:tcPr>
          <w:p w14:paraId="62AD458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5B2CBA">
              <w:rPr>
                <w:rFonts w:ascii="Times New Roman" w:hAnsi="Times New Roman" w:cs="Times New Roman"/>
                <w:i/>
                <w:iCs/>
                <w:sz w:val="24"/>
                <w:szCs w:val="24"/>
              </w:rPr>
              <w:t>территории  Донецкой</w:t>
            </w:r>
            <w:proofErr w:type="gramEnd"/>
            <w:r w:rsidRPr="005B2CBA">
              <w:rPr>
                <w:rFonts w:ascii="Times New Roman" w:hAnsi="Times New Roman" w:cs="Times New Roman"/>
                <w:i/>
                <w:iCs/>
                <w:sz w:val="24"/>
                <w:szCs w:val="24"/>
              </w:rPr>
              <w:t xml:space="preserve"> Народной Республики</w:t>
            </w:r>
          </w:p>
        </w:tc>
        <w:tc>
          <w:tcPr>
            <w:tcW w:w="851" w:type="dxa"/>
            <w:noWrap/>
            <w:hideMark/>
          </w:tcPr>
          <w:p w14:paraId="2C526202"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906</w:t>
            </w:r>
          </w:p>
        </w:tc>
        <w:tc>
          <w:tcPr>
            <w:tcW w:w="567" w:type="dxa"/>
            <w:noWrap/>
            <w:hideMark/>
          </w:tcPr>
          <w:p w14:paraId="6F869F2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1A944608"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01</w:t>
            </w:r>
          </w:p>
        </w:tc>
        <w:tc>
          <w:tcPr>
            <w:tcW w:w="1701" w:type="dxa"/>
            <w:noWrap/>
            <w:hideMark/>
          </w:tcPr>
          <w:p w14:paraId="454F507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5Т070</w:t>
            </w:r>
          </w:p>
        </w:tc>
        <w:tc>
          <w:tcPr>
            <w:tcW w:w="709" w:type="dxa"/>
            <w:noWrap/>
            <w:hideMark/>
          </w:tcPr>
          <w:p w14:paraId="0ECF8C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hideMark/>
          </w:tcPr>
          <w:p w14:paraId="4B3AA58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6 099,61200</w:t>
            </w:r>
          </w:p>
        </w:tc>
        <w:tc>
          <w:tcPr>
            <w:tcW w:w="1847" w:type="dxa"/>
            <w:hideMark/>
          </w:tcPr>
          <w:p w14:paraId="23EC26F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6 099,61200</w:t>
            </w:r>
          </w:p>
        </w:tc>
      </w:tr>
      <w:tr w:rsidR="005B2CBA" w:rsidRPr="005B2CBA" w14:paraId="13E8E143" w14:textId="77777777" w:rsidTr="00F12A23">
        <w:trPr>
          <w:trHeight w:val="705"/>
        </w:trPr>
        <w:tc>
          <w:tcPr>
            <w:tcW w:w="2263" w:type="dxa"/>
            <w:hideMark/>
          </w:tcPr>
          <w:p w14:paraId="519B74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3D4DD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84D37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554D8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13052F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5Т070</w:t>
            </w:r>
          </w:p>
        </w:tc>
        <w:tc>
          <w:tcPr>
            <w:tcW w:w="709" w:type="dxa"/>
            <w:noWrap/>
            <w:hideMark/>
          </w:tcPr>
          <w:p w14:paraId="4907D8B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hideMark/>
          </w:tcPr>
          <w:p w14:paraId="4D11A7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6 099,61200</w:t>
            </w:r>
          </w:p>
        </w:tc>
        <w:tc>
          <w:tcPr>
            <w:tcW w:w="1847" w:type="dxa"/>
            <w:hideMark/>
          </w:tcPr>
          <w:p w14:paraId="394129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6 099,61200</w:t>
            </w:r>
          </w:p>
        </w:tc>
      </w:tr>
      <w:tr w:rsidR="005B2CBA" w:rsidRPr="005B2CBA" w14:paraId="15607046" w14:textId="77777777" w:rsidTr="00F12A23">
        <w:trPr>
          <w:trHeight w:val="3330"/>
        </w:trPr>
        <w:tc>
          <w:tcPr>
            <w:tcW w:w="2263" w:type="dxa"/>
            <w:hideMark/>
          </w:tcPr>
          <w:p w14:paraId="681694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w:t>
            </w:r>
            <w:r w:rsidRPr="005B2CBA">
              <w:rPr>
                <w:rFonts w:ascii="Times New Roman" w:hAnsi="Times New Roman" w:cs="Times New Roman"/>
                <w:sz w:val="24"/>
                <w:szCs w:val="24"/>
              </w:rPr>
              <w:lastRenderedPageBreak/>
              <w:t>программы среднего профессионального образования, вооруженной охраной</w:t>
            </w:r>
          </w:p>
        </w:tc>
        <w:tc>
          <w:tcPr>
            <w:tcW w:w="851" w:type="dxa"/>
            <w:noWrap/>
            <w:hideMark/>
          </w:tcPr>
          <w:p w14:paraId="453E09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906</w:t>
            </w:r>
          </w:p>
        </w:tc>
        <w:tc>
          <w:tcPr>
            <w:tcW w:w="567" w:type="dxa"/>
            <w:noWrap/>
            <w:hideMark/>
          </w:tcPr>
          <w:p w14:paraId="780E17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F95CE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11505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LТ220</w:t>
            </w:r>
          </w:p>
        </w:tc>
        <w:tc>
          <w:tcPr>
            <w:tcW w:w="709" w:type="dxa"/>
            <w:noWrap/>
            <w:hideMark/>
          </w:tcPr>
          <w:p w14:paraId="5E753A9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2565E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34 509,33515</w:t>
            </w:r>
          </w:p>
        </w:tc>
        <w:tc>
          <w:tcPr>
            <w:tcW w:w="1847" w:type="dxa"/>
            <w:noWrap/>
            <w:hideMark/>
          </w:tcPr>
          <w:p w14:paraId="5679AFF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33 691,91715</w:t>
            </w:r>
          </w:p>
        </w:tc>
      </w:tr>
      <w:tr w:rsidR="005B2CBA" w:rsidRPr="005B2CBA" w14:paraId="05A933F5" w14:textId="77777777" w:rsidTr="00F12A23">
        <w:trPr>
          <w:trHeight w:val="2055"/>
        </w:trPr>
        <w:tc>
          <w:tcPr>
            <w:tcW w:w="2263" w:type="dxa"/>
            <w:hideMark/>
          </w:tcPr>
          <w:p w14:paraId="2FBFE33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Субсидии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851" w:type="dxa"/>
            <w:noWrap/>
            <w:hideMark/>
          </w:tcPr>
          <w:p w14:paraId="6F7D11F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906</w:t>
            </w:r>
          </w:p>
        </w:tc>
        <w:tc>
          <w:tcPr>
            <w:tcW w:w="567" w:type="dxa"/>
            <w:noWrap/>
            <w:hideMark/>
          </w:tcPr>
          <w:p w14:paraId="2C263DA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5217966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01</w:t>
            </w:r>
          </w:p>
        </w:tc>
        <w:tc>
          <w:tcPr>
            <w:tcW w:w="1701" w:type="dxa"/>
            <w:noWrap/>
            <w:hideMark/>
          </w:tcPr>
          <w:p w14:paraId="6DF2588A"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LТ220</w:t>
            </w:r>
          </w:p>
        </w:tc>
        <w:tc>
          <w:tcPr>
            <w:tcW w:w="709" w:type="dxa"/>
            <w:noWrap/>
            <w:hideMark/>
          </w:tcPr>
          <w:p w14:paraId="053BA5E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5C57C3C3"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33 691,91715</w:t>
            </w:r>
          </w:p>
        </w:tc>
        <w:tc>
          <w:tcPr>
            <w:tcW w:w="1847" w:type="dxa"/>
            <w:noWrap/>
            <w:hideMark/>
          </w:tcPr>
          <w:p w14:paraId="2DFE08E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33 691,91715</w:t>
            </w:r>
          </w:p>
        </w:tc>
      </w:tr>
      <w:tr w:rsidR="005B2CBA" w:rsidRPr="005B2CBA" w14:paraId="41300001" w14:textId="77777777" w:rsidTr="00F12A23">
        <w:trPr>
          <w:trHeight w:val="990"/>
        </w:trPr>
        <w:tc>
          <w:tcPr>
            <w:tcW w:w="2263" w:type="dxa"/>
            <w:hideMark/>
          </w:tcPr>
          <w:p w14:paraId="473AF8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3C6B608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7E63E8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9E00F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3AF3A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LТ220</w:t>
            </w:r>
          </w:p>
        </w:tc>
        <w:tc>
          <w:tcPr>
            <w:tcW w:w="709" w:type="dxa"/>
            <w:noWrap/>
            <w:hideMark/>
          </w:tcPr>
          <w:p w14:paraId="746C97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4FC46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34 509,33515</w:t>
            </w:r>
          </w:p>
        </w:tc>
        <w:tc>
          <w:tcPr>
            <w:tcW w:w="1847" w:type="dxa"/>
            <w:noWrap/>
            <w:hideMark/>
          </w:tcPr>
          <w:p w14:paraId="5D2721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33 691,91715</w:t>
            </w:r>
          </w:p>
        </w:tc>
      </w:tr>
      <w:tr w:rsidR="005B2CBA" w:rsidRPr="005B2CBA" w14:paraId="3E746938" w14:textId="77777777" w:rsidTr="00F12A23">
        <w:trPr>
          <w:trHeight w:val="1260"/>
        </w:trPr>
        <w:tc>
          <w:tcPr>
            <w:tcW w:w="2263" w:type="dxa"/>
            <w:hideMark/>
          </w:tcPr>
          <w:p w14:paraId="697D05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муниципальных образовательных организаций, реализующих основные общеобразовательные программы, вооруженной охраной </w:t>
            </w:r>
          </w:p>
        </w:tc>
        <w:tc>
          <w:tcPr>
            <w:tcW w:w="851" w:type="dxa"/>
            <w:noWrap/>
            <w:hideMark/>
          </w:tcPr>
          <w:p w14:paraId="7C4C93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0B9E1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6196B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835D7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RТ220</w:t>
            </w:r>
          </w:p>
        </w:tc>
        <w:tc>
          <w:tcPr>
            <w:tcW w:w="709" w:type="dxa"/>
            <w:noWrap/>
            <w:hideMark/>
          </w:tcPr>
          <w:p w14:paraId="749C90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558A8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12 478,24566</w:t>
            </w:r>
          </w:p>
        </w:tc>
        <w:tc>
          <w:tcPr>
            <w:tcW w:w="1847" w:type="dxa"/>
            <w:noWrap/>
            <w:hideMark/>
          </w:tcPr>
          <w:p w14:paraId="254AB7A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12 478,24566</w:t>
            </w:r>
          </w:p>
        </w:tc>
      </w:tr>
      <w:tr w:rsidR="005B2CBA" w:rsidRPr="005B2CBA" w14:paraId="2FDFA10F" w14:textId="77777777" w:rsidTr="00F12A23">
        <w:trPr>
          <w:trHeight w:val="1890"/>
        </w:trPr>
        <w:tc>
          <w:tcPr>
            <w:tcW w:w="2263" w:type="dxa"/>
            <w:hideMark/>
          </w:tcPr>
          <w:p w14:paraId="12F5643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в т.ч. Субвенция местным бюджетам из бюджета Донецкой Народной Республики на обеспечение муниципальных </w:t>
            </w:r>
            <w:r w:rsidRPr="005B2CBA">
              <w:rPr>
                <w:rFonts w:ascii="Times New Roman" w:hAnsi="Times New Roman" w:cs="Times New Roman"/>
                <w:i/>
                <w:iCs/>
                <w:sz w:val="24"/>
                <w:szCs w:val="24"/>
              </w:rPr>
              <w:lastRenderedPageBreak/>
              <w:t xml:space="preserve">образовательных организаций, реализующих основные общеобразовательные программы, вооруженной охраной </w:t>
            </w:r>
          </w:p>
        </w:tc>
        <w:tc>
          <w:tcPr>
            <w:tcW w:w="851" w:type="dxa"/>
            <w:noWrap/>
            <w:hideMark/>
          </w:tcPr>
          <w:p w14:paraId="6B1311E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906</w:t>
            </w:r>
          </w:p>
        </w:tc>
        <w:tc>
          <w:tcPr>
            <w:tcW w:w="567" w:type="dxa"/>
            <w:noWrap/>
            <w:hideMark/>
          </w:tcPr>
          <w:p w14:paraId="55A3EA3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0C5E466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01</w:t>
            </w:r>
          </w:p>
        </w:tc>
        <w:tc>
          <w:tcPr>
            <w:tcW w:w="1701" w:type="dxa"/>
            <w:noWrap/>
            <w:hideMark/>
          </w:tcPr>
          <w:p w14:paraId="17C0D81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RТ220</w:t>
            </w:r>
          </w:p>
        </w:tc>
        <w:tc>
          <w:tcPr>
            <w:tcW w:w="709" w:type="dxa"/>
            <w:noWrap/>
            <w:hideMark/>
          </w:tcPr>
          <w:p w14:paraId="5C2F5E1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2039BA3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12 478,24566</w:t>
            </w:r>
          </w:p>
        </w:tc>
        <w:tc>
          <w:tcPr>
            <w:tcW w:w="1847" w:type="dxa"/>
            <w:noWrap/>
            <w:hideMark/>
          </w:tcPr>
          <w:p w14:paraId="61A91D8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12 478,24566</w:t>
            </w:r>
          </w:p>
        </w:tc>
      </w:tr>
      <w:tr w:rsidR="005B2CBA" w:rsidRPr="005B2CBA" w14:paraId="11A886C0" w14:textId="77777777" w:rsidTr="00F12A23">
        <w:trPr>
          <w:trHeight w:val="945"/>
        </w:trPr>
        <w:tc>
          <w:tcPr>
            <w:tcW w:w="2263" w:type="dxa"/>
            <w:hideMark/>
          </w:tcPr>
          <w:p w14:paraId="313299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7D35211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7A448E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31723A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19BEFC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RТ220</w:t>
            </w:r>
          </w:p>
        </w:tc>
        <w:tc>
          <w:tcPr>
            <w:tcW w:w="709" w:type="dxa"/>
            <w:noWrap/>
            <w:hideMark/>
          </w:tcPr>
          <w:p w14:paraId="4EEBB35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34C16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12 478,24566</w:t>
            </w:r>
          </w:p>
        </w:tc>
        <w:tc>
          <w:tcPr>
            <w:tcW w:w="1847" w:type="dxa"/>
            <w:noWrap/>
            <w:hideMark/>
          </w:tcPr>
          <w:p w14:paraId="58F6DDD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12 478,24566</w:t>
            </w:r>
          </w:p>
        </w:tc>
      </w:tr>
      <w:tr w:rsidR="005B2CBA" w:rsidRPr="005B2CBA" w14:paraId="1A75DFE9" w14:textId="77777777" w:rsidTr="00F12A23">
        <w:trPr>
          <w:trHeight w:val="2835"/>
        </w:trPr>
        <w:tc>
          <w:tcPr>
            <w:tcW w:w="2263" w:type="dxa"/>
            <w:hideMark/>
          </w:tcPr>
          <w:p w14:paraId="094635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851" w:type="dxa"/>
            <w:noWrap/>
            <w:hideMark/>
          </w:tcPr>
          <w:p w14:paraId="658C348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EC7D4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32067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6D26B8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14 000 23210</w:t>
            </w:r>
          </w:p>
        </w:tc>
        <w:tc>
          <w:tcPr>
            <w:tcW w:w="709" w:type="dxa"/>
            <w:noWrap/>
            <w:hideMark/>
          </w:tcPr>
          <w:p w14:paraId="016DD47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D7C5B1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190 268,58350</w:t>
            </w:r>
          </w:p>
        </w:tc>
        <w:tc>
          <w:tcPr>
            <w:tcW w:w="1847" w:type="dxa"/>
            <w:noWrap/>
            <w:hideMark/>
          </w:tcPr>
          <w:p w14:paraId="56BFE30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190 268,58350</w:t>
            </w:r>
          </w:p>
        </w:tc>
      </w:tr>
      <w:tr w:rsidR="005B2CBA" w:rsidRPr="005B2CBA" w14:paraId="293E81B2" w14:textId="77777777" w:rsidTr="00F12A23">
        <w:trPr>
          <w:trHeight w:val="3465"/>
        </w:trPr>
        <w:tc>
          <w:tcPr>
            <w:tcW w:w="2263" w:type="dxa"/>
            <w:hideMark/>
          </w:tcPr>
          <w:p w14:paraId="371BA8F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w:t>
            </w:r>
            <w:r w:rsidRPr="005B2CBA">
              <w:rPr>
                <w:rFonts w:ascii="Times New Roman" w:hAnsi="Times New Roman" w:cs="Times New Roman"/>
                <w:i/>
                <w:iCs/>
                <w:sz w:val="24"/>
                <w:szCs w:val="24"/>
              </w:rPr>
              <w:lastRenderedPageBreak/>
              <w:t>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851" w:type="dxa"/>
            <w:noWrap/>
            <w:hideMark/>
          </w:tcPr>
          <w:p w14:paraId="3B2EC65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906</w:t>
            </w:r>
          </w:p>
        </w:tc>
        <w:tc>
          <w:tcPr>
            <w:tcW w:w="567" w:type="dxa"/>
            <w:noWrap/>
            <w:hideMark/>
          </w:tcPr>
          <w:p w14:paraId="0C7C5FB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1A717E8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01</w:t>
            </w:r>
          </w:p>
        </w:tc>
        <w:tc>
          <w:tcPr>
            <w:tcW w:w="1701" w:type="dxa"/>
            <w:noWrap/>
            <w:hideMark/>
          </w:tcPr>
          <w:p w14:paraId="0F0EA7C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14 000 23210</w:t>
            </w:r>
          </w:p>
        </w:tc>
        <w:tc>
          <w:tcPr>
            <w:tcW w:w="709" w:type="dxa"/>
            <w:noWrap/>
            <w:hideMark/>
          </w:tcPr>
          <w:p w14:paraId="404653E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650CC47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190 268,58350</w:t>
            </w:r>
          </w:p>
        </w:tc>
        <w:tc>
          <w:tcPr>
            <w:tcW w:w="1847" w:type="dxa"/>
            <w:noWrap/>
            <w:hideMark/>
          </w:tcPr>
          <w:p w14:paraId="35DAE2E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190 268,58350</w:t>
            </w:r>
          </w:p>
        </w:tc>
      </w:tr>
      <w:tr w:rsidR="005B2CBA" w:rsidRPr="005B2CBA" w14:paraId="3D035E0F" w14:textId="77777777" w:rsidTr="00F12A23">
        <w:trPr>
          <w:trHeight w:val="1890"/>
        </w:trPr>
        <w:tc>
          <w:tcPr>
            <w:tcW w:w="2263" w:type="dxa"/>
            <w:hideMark/>
          </w:tcPr>
          <w:p w14:paraId="5E0246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18604F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1CB142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6D0A7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DAD64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14 000 23210</w:t>
            </w:r>
          </w:p>
        </w:tc>
        <w:tc>
          <w:tcPr>
            <w:tcW w:w="709" w:type="dxa"/>
            <w:noWrap/>
            <w:hideMark/>
          </w:tcPr>
          <w:p w14:paraId="6FEE735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9CC54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167 420,10350</w:t>
            </w:r>
          </w:p>
        </w:tc>
        <w:tc>
          <w:tcPr>
            <w:tcW w:w="1847" w:type="dxa"/>
            <w:noWrap/>
            <w:hideMark/>
          </w:tcPr>
          <w:p w14:paraId="1ED3C3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167 420,10350</w:t>
            </w:r>
          </w:p>
        </w:tc>
      </w:tr>
      <w:tr w:rsidR="005B2CBA" w:rsidRPr="005B2CBA" w14:paraId="781292E6" w14:textId="77777777" w:rsidTr="00F12A23">
        <w:trPr>
          <w:trHeight w:val="945"/>
        </w:trPr>
        <w:tc>
          <w:tcPr>
            <w:tcW w:w="2263" w:type="dxa"/>
            <w:hideMark/>
          </w:tcPr>
          <w:p w14:paraId="453C35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31F05B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6CF6958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AD36E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C526E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14 000 23210</w:t>
            </w:r>
          </w:p>
        </w:tc>
        <w:tc>
          <w:tcPr>
            <w:tcW w:w="709" w:type="dxa"/>
            <w:noWrap/>
            <w:hideMark/>
          </w:tcPr>
          <w:p w14:paraId="71607C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D8643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22 848,48000</w:t>
            </w:r>
          </w:p>
        </w:tc>
        <w:tc>
          <w:tcPr>
            <w:tcW w:w="1847" w:type="dxa"/>
            <w:noWrap/>
            <w:hideMark/>
          </w:tcPr>
          <w:p w14:paraId="42D1721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22 848,48000</w:t>
            </w:r>
          </w:p>
        </w:tc>
      </w:tr>
      <w:tr w:rsidR="005B2CBA" w:rsidRPr="005B2CBA" w14:paraId="22D31790" w14:textId="77777777" w:rsidTr="00F12A23">
        <w:trPr>
          <w:trHeight w:val="315"/>
        </w:trPr>
        <w:tc>
          <w:tcPr>
            <w:tcW w:w="2263" w:type="dxa"/>
            <w:noWrap/>
            <w:hideMark/>
          </w:tcPr>
          <w:p w14:paraId="7B9A8A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Общее образование</w:t>
            </w:r>
          </w:p>
        </w:tc>
        <w:tc>
          <w:tcPr>
            <w:tcW w:w="851" w:type="dxa"/>
            <w:noWrap/>
            <w:hideMark/>
          </w:tcPr>
          <w:p w14:paraId="72C9B1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EB32B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A8636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09E7DA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1EAF7B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hideMark/>
          </w:tcPr>
          <w:p w14:paraId="4D3490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2 005 097,68010</w:t>
            </w:r>
          </w:p>
        </w:tc>
        <w:tc>
          <w:tcPr>
            <w:tcW w:w="1847" w:type="dxa"/>
            <w:hideMark/>
          </w:tcPr>
          <w:p w14:paraId="74A96D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899 111,73927</w:t>
            </w:r>
          </w:p>
        </w:tc>
      </w:tr>
      <w:tr w:rsidR="005B2CBA" w:rsidRPr="005B2CBA" w14:paraId="3FB36BF6" w14:textId="77777777" w:rsidTr="00F12A23">
        <w:trPr>
          <w:trHeight w:val="315"/>
        </w:trPr>
        <w:tc>
          <w:tcPr>
            <w:tcW w:w="2263" w:type="dxa"/>
            <w:hideMark/>
          </w:tcPr>
          <w:p w14:paraId="173BBB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образования и науки</w:t>
            </w:r>
          </w:p>
        </w:tc>
        <w:tc>
          <w:tcPr>
            <w:tcW w:w="851" w:type="dxa"/>
            <w:noWrap/>
            <w:hideMark/>
          </w:tcPr>
          <w:p w14:paraId="6984472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12AA84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298BB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28540F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14 000 00000</w:t>
            </w:r>
          </w:p>
        </w:tc>
        <w:tc>
          <w:tcPr>
            <w:tcW w:w="709" w:type="dxa"/>
            <w:noWrap/>
            <w:hideMark/>
          </w:tcPr>
          <w:p w14:paraId="3BD6AFB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hideMark/>
          </w:tcPr>
          <w:p w14:paraId="361F40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1 767 302,61051</w:t>
            </w:r>
          </w:p>
        </w:tc>
        <w:tc>
          <w:tcPr>
            <w:tcW w:w="1847" w:type="dxa"/>
            <w:hideMark/>
          </w:tcPr>
          <w:p w14:paraId="67E7B90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899 111,73927</w:t>
            </w:r>
          </w:p>
        </w:tc>
      </w:tr>
      <w:tr w:rsidR="005B2CBA" w:rsidRPr="005B2CBA" w14:paraId="4948435E" w14:textId="77777777" w:rsidTr="00F12A23">
        <w:trPr>
          <w:trHeight w:val="705"/>
        </w:trPr>
        <w:tc>
          <w:tcPr>
            <w:tcW w:w="2263" w:type="dxa"/>
            <w:hideMark/>
          </w:tcPr>
          <w:p w14:paraId="61418B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Развитие инфраструктуры системы общего образования</w:t>
            </w:r>
          </w:p>
        </w:tc>
        <w:tc>
          <w:tcPr>
            <w:tcW w:w="851" w:type="dxa"/>
            <w:noWrap/>
            <w:hideMark/>
          </w:tcPr>
          <w:p w14:paraId="2A8B73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2E1A3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544253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0255467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14 000 02000</w:t>
            </w:r>
          </w:p>
        </w:tc>
        <w:tc>
          <w:tcPr>
            <w:tcW w:w="709" w:type="dxa"/>
            <w:noWrap/>
            <w:hideMark/>
          </w:tcPr>
          <w:p w14:paraId="1C7D0A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hideMark/>
          </w:tcPr>
          <w:p w14:paraId="040DED0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867 062,09019</w:t>
            </w:r>
          </w:p>
        </w:tc>
        <w:tc>
          <w:tcPr>
            <w:tcW w:w="1847" w:type="dxa"/>
            <w:noWrap/>
            <w:hideMark/>
          </w:tcPr>
          <w:p w14:paraId="254AFF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67C4ABB" w14:textId="77777777" w:rsidTr="00F12A23">
        <w:trPr>
          <w:trHeight w:val="630"/>
        </w:trPr>
        <w:tc>
          <w:tcPr>
            <w:tcW w:w="2263" w:type="dxa"/>
            <w:hideMark/>
          </w:tcPr>
          <w:p w14:paraId="744D50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содержание и обеспечение деятельности системы общего образования</w:t>
            </w:r>
          </w:p>
        </w:tc>
        <w:tc>
          <w:tcPr>
            <w:tcW w:w="851" w:type="dxa"/>
            <w:noWrap/>
            <w:hideMark/>
          </w:tcPr>
          <w:p w14:paraId="5504F9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AF51F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8C10E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516743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14 000 02010</w:t>
            </w:r>
          </w:p>
        </w:tc>
        <w:tc>
          <w:tcPr>
            <w:tcW w:w="709" w:type="dxa"/>
            <w:noWrap/>
            <w:hideMark/>
          </w:tcPr>
          <w:p w14:paraId="01A069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1ED31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867 062,09019</w:t>
            </w:r>
          </w:p>
        </w:tc>
        <w:tc>
          <w:tcPr>
            <w:tcW w:w="1847" w:type="dxa"/>
            <w:noWrap/>
            <w:hideMark/>
          </w:tcPr>
          <w:p w14:paraId="037E11C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D9CD72E" w14:textId="77777777" w:rsidTr="00F12A23">
        <w:trPr>
          <w:trHeight w:val="2010"/>
        </w:trPr>
        <w:tc>
          <w:tcPr>
            <w:tcW w:w="2263" w:type="dxa"/>
            <w:hideMark/>
          </w:tcPr>
          <w:p w14:paraId="394BADD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2757E9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729414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5EBF3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37DE88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14 000 02010</w:t>
            </w:r>
          </w:p>
        </w:tc>
        <w:tc>
          <w:tcPr>
            <w:tcW w:w="709" w:type="dxa"/>
            <w:noWrap/>
            <w:hideMark/>
          </w:tcPr>
          <w:p w14:paraId="6F26A8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390A04F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729 664,68365</w:t>
            </w:r>
          </w:p>
        </w:tc>
        <w:tc>
          <w:tcPr>
            <w:tcW w:w="1847" w:type="dxa"/>
            <w:noWrap/>
            <w:hideMark/>
          </w:tcPr>
          <w:p w14:paraId="506D56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5D44821" w14:textId="77777777" w:rsidTr="00F12A23">
        <w:trPr>
          <w:trHeight w:val="630"/>
        </w:trPr>
        <w:tc>
          <w:tcPr>
            <w:tcW w:w="2263" w:type="dxa"/>
            <w:hideMark/>
          </w:tcPr>
          <w:p w14:paraId="54F7AF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3D0C90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61D2B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810F0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4CFA29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14 000 02010</w:t>
            </w:r>
          </w:p>
        </w:tc>
        <w:tc>
          <w:tcPr>
            <w:tcW w:w="709" w:type="dxa"/>
            <w:noWrap/>
            <w:hideMark/>
          </w:tcPr>
          <w:p w14:paraId="341E81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1537FE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137 397,40654</w:t>
            </w:r>
          </w:p>
        </w:tc>
        <w:tc>
          <w:tcPr>
            <w:tcW w:w="1847" w:type="dxa"/>
            <w:noWrap/>
            <w:hideMark/>
          </w:tcPr>
          <w:p w14:paraId="4B5E90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BA5968D" w14:textId="77777777" w:rsidTr="00F12A23">
        <w:trPr>
          <w:trHeight w:val="630"/>
        </w:trPr>
        <w:tc>
          <w:tcPr>
            <w:tcW w:w="2263" w:type="dxa"/>
            <w:hideMark/>
          </w:tcPr>
          <w:p w14:paraId="3BDFCA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обеспечение охраной, в том числе вооруженной, образовательных организаций</w:t>
            </w:r>
          </w:p>
        </w:tc>
        <w:tc>
          <w:tcPr>
            <w:tcW w:w="851" w:type="dxa"/>
            <w:noWrap/>
            <w:hideMark/>
          </w:tcPr>
          <w:p w14:paraId="136445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8BFC4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FED5E9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0536F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5Т070</w:t>
            </w:r>
          </w:p>
        </w:tc>
        <w:tc>
          <w:tcPr>
            <w:tcW w:w="709" w:type="dxa"/>
            <w:noWrap/>
            <w:hideMark/>
          </w:tcPr>
          <w:p w14:paraId="6BF1D9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81F02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11 182,55400</w:t>
            </w:r>
          </w:p>
        </w:tc>
        <w:tc>
          <w:tcPr>
            <w:tcW w:w="1847" w:type="dxa"/>
            <w:noWrap/>
            <w:hideMark/>
          </w:tcPr>
          <w:p w14:paraId="18B10F5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11 182,55400</w:t>
            </w:r>
          </w:p>
        </w:tc>
      </w:tr>
      <w:tr w:rsidR="005B2CBA" w:rsidRPr="005B2CBA" w14:paraId="6637ACD0" w14:textId="77777777" w:rsidTr="00F12A23">
        <w:trPr>
          <w:trHeight w:val="1680"/>
        </w:trPr>
        <w:tc>
          <w:tcPr>
            <w:tcW w:w="2263" w:type="dxa"/>
            <w:hideMark/>
          </w:tcPr>
          <w:p w14:paraId="7A8D904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5B2CBA">
              <w:rPr>
                <w:rFonts w:ascii="Times New Roman" w:hAnsi="Times New Roman" w:cs="Times New Roman"/>
                <w:i/>
                <w:iCs/>
                <w:sz w:val="24"/>
                <w:szCs w:val="24"/>
              </w:rPr>
              <w:t>территории  Донецкой</w:t>
            </w:r>
            <w:proofErr w:type="gramEnd"/>
            <w:r w:rsidRPr="005B2CBA">
              <w:rPr>
                <w:rFonts w:ascii="Times New Roman" w:hAnsi="Times New Roman" w:cs="Times New Roman"/>
                <w:i/>
                <w:iCs/>
                <w:sz w:val="24"/>
                <w:szCs w:val="24"/>
              </w:rPr>
              <w:t xml:space="preserve"> Народной Республики</w:t>
            </w:r>
          </w:p>
        </w:tc>
        <w:tc>
          <w:tcPr>
            <w:tcW w:w="851" w:type="dxa"/>
            <w:noWrap/>
            <w:hideMark/>
          </w:tcPr>
          <w:p w14:paraId="23E5446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906</w:t>
            </w:r>
          </w:p>
        </w:tc>
        <w:tc>
          <w:tcPr>
            <w:tcW w:w="567" w:type="dxa"/>
            <w:noWrap/>
            <w:hideMark/>
          </w:tcPr>
          <w:p w14:paraId="2D7DA48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481E37C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4A4E612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5Т070</w:t>
            </w:r>
          </w:p>
        </w:tc>
        <w:tc>
          <w:tcPr>
            <w:tcW w:w="709" w:type="dxa"/>
            <w:noWrap/>
            <w:hideMark/>
          </w:tcPr>
          <w:p w14:paraId="3BF1CDD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46718AB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11 182,55400</w:t>
            </w:r>
          </w:p>
        </w:tc>
        <w:tc>
          <w:tcPr>
            <w:tcW w:w="1847" w:type="dxa"/>
            <w:noWrap/>
            <w:hideMark/>
          </w:tcPr>
          <w:p w14:paraId="0CE271E2"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11 182,55400</w:t>
            </w:r>
          </w:p>
        </w:tc>
      </w:tr>
      <w:tr w:rsidR="005B2CBA" w:rsidRPr="005B2CBA" w14:paraId="48D458FC" w14:textId="77777777" w:rsidTr="00F12A23">
        <w:trPr>
          <w:trHeight w:val="1050"/>
        </w:trPr>
        <w:tc>
          <w:tcPr>
            <w:tcW w:w="2263" w:type="dxa"/>
            <w:hideMark/>
          </w:tcPr>
          <w:p w14:paraId="00ED8CD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3441EA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FC67B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C6A35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185586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5Т070</w:t>
            </w:r>
          </w:p>
        </w:tc>
        <w:tc>
          <w:tcPr>
            <w:tcW w:w="709" w:type="dxa"/>
            <w:noWrap/>
            <w:hideMark/>
          </w:tcPr>
          <w:p w14:paraId="239E50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B777F1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11 182,55400</w:t>
            </w:r>
          </w:p>
        </w:tc>
        <w:tc>
          <w:tcPr>
            <w:tcW w:w="1847" w:type="dxa"/>
            <w:noWrap/>
            <w:hideMark/>
          </w:tcPr>
          <w:p w14:paraId="025318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11 182,55400</w:t>
            </w:r>
          </w:p>
        </w:tc>
      </w:tr>
      <w:tr w:rsidR="005B2CBA" w:rsidRPr="005B2CBA" w14:paraId="0658238E" w14:textId="77777777" w:rsidTr="00F12A23">
        <w:trPr>
          <w:trHeight w:val="3255"/>
        </w:trPr>
        <w:tc>
          <w:tcPr>
            <w:tcW w:w="2263" w:type="dxa"/>
            <w:hideMark/>
          </w:tcPr>
          <w:p w14:paraId="15668A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851" w:type="dxa"/>
            <w:noWrap/>
            <w:hideMark/>
          </w:tcPr>
          <w:p w14:paraId="19CBD3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B70F1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76EA2C5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0B43F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LТ220</w:t>
            </w:r>
          </w:p>
        </w:tc>
        <w:tc>
          <w:tcPr>
            <w:tcW w:w="709" w:type="dxa"/>
            <w:noWrap/>
            <w:hideMark/>
          </w:tcPr>
          <w:p w14:paraId="6DE3C5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60ED3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44 762,55674</w:t>
            </w:r>
          </w:p>
        </w:tc>
        <w:tc>
          <w:tcPr>
            <w:tcW w:w="1847" w:type="dxa"/>
            <w:noWrap/>
            <w:hideMark/>
          </w:tcPr>
          <w:p w14:paraId="11DDD5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44 108,02869</w:t>
            </w:r>
          </w:p>
        </w:tc>
      </w:tr>
      <w:tr w:rsidR="005B2CBA" w:rsidRPr="005B2CBA" w14:paraId="0F92009B" w14:textId="77777777" w:rsidTr="00F12A23">
        <w:trPr>
          <w:trHeight w:val="1890"/>
        </w:trPr>
        <w:tc>
          <w:tcPr>
            <w:tcW w:w="2263" w:type="dxa"/>
            <w:hideMark/>
          </w:tcPr>
          <w:p w14:paraId="7E58B14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Субсидии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851" w:type="dxa"/>
            <w:noWrap/>
            <w:hideMark/>
          </w:tcPr>
          <w:p w14:paraId="2B9722C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906</w:t>
            </w:r>
          </w:p>
        </w:tc>
        <w:tc>
          <w:tcPr>
            <w:tcW w:w="567" w:type="dxa"/>
            <w:noWrap/>
            <w:hideMark/>
          </w:tcPr>
          <w:p w14:paraId="601E088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7B3A13E2"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7E19B41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LТ220</w:t>
            </w:r>
          </w:p>
        </w:tc>
        <w:tc>
          <w:tcPr>
            <w:tcW w:w="709" w:type="dxa"/>
            <w:noWrap/>
            <w:hideMark/>
          </w:tcPr>
          <w:p w14:paraId="3B1DF0D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06ACCA3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44 108,02869</w:t>
            </w:r>
          </w:p>
        </w:tc>
        <w:tc>
          <w:tcPr>
            <w:tcW w:w="1847" w:type="dxa"/>
            <w:noWrap/>
            <w:hideMark/>
          </w:tcPr>
          <w:p w14:paraId="2DD6414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44 108,02869</w:t>
            </w:r>
          </w:p>
        </w:tc>
      </w:tr>
      <w:tr w:rsidR="005B2CBA" w:rsidRPr="005B2CBA" w14:paraId="6D228C23" w14:textId="77777777" w:rsidTr="00F12A23">
        <w:trPr>
          <w:trHeight w:val="1080"/>
        </w:trPr>
        <w:tc>
          <w:tcPr>
            <w:tcW w:w="2263" w:type="dxa"/>
            <w:hideMark/>
          </w:tcPr>
          <w:p w14:paraId="6F2DF1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508F239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1E5615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78881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AED43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LТ220</w:t>
            </w:r>
          </w:p>
        </w:tc>
        <w:tc>
          <w:tcPr>
            <w:tcW w:w="709" w:type="dxa"/>
            <w:noWrap/>
            <w:hideMark/>
          </w:tcPr>
          <w:p w14:paraId="7B314C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2D5FAFA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44 762,55674</w:t>
            </w:r>
          </w:p>
        </w:tc>
        <w:tc>
          <w:tcPr>
            <w:tcW w:w="1847" w:type="dxa"/>
            <w:noWrap/>
            <w:hideMark/>
          </w:tcPr>
          <w:p w14:paraId="4AE2780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44 108,02869</w:t>
            </w:r>
          </w:p>
        </w:tc>
      </w:tr>
      <w:tr w:rsidR="005B2CBA" w:rsidRPr="005B2CBA" w14:paraId="73B80456" w14:textId="77777777" w:rsidTr="00F12A23">
        <w:trPr>
          <w:trHeight w:val="1260"/>
        </w:trPr>
        <w:tc>
          <w:tcPr>
            <w:tcW w:w="2263" w:type="dxa"/>
            <w:hideMark/>
          </w:tcPr>
          <w:p w14:paraId="616709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 xml:space="preserve">Обеспечение муниципальных образовательных организаций, реализующих основные общеобразовательные программы, вооруженной охраной </w:t>
            </w:r>
          </w:p>
        </w:tc>
        <w:tc>
          <w:tcPr>
            <w:tcW w:w="851" w:type="dxa"/>
            <w:noWrap/>
            <w:hideMark/>
          </w:tcPr>
          <w:p w14:paraId="48DFD9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EA343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86E74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07D49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RТ220</w:t>
            </w:r>
          </w:p>
        </w:tc>
        <w:tc>
          <w:tcPr>
            <w:tcW w:w="709" w:type="dxa"/>
            <w:noWrap/>
            <w:hideMark/>
          </w:tcPr>
          <w:p w14:paraId="117623D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C49380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16 939,35072</w:t>
            </w:r>
          </w:p>
        </w:tc>
        <w:tc>
          <w:tcPr>
            <w:tcW w:w="1847" w:type="dxa"/>
            <w:noWrap/>
            <w:hideMark/>
          </w:tcPr>
          <w:p w14:paraId="1FF777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16 939,35072</w:t>
            </w:r>
          </w:p>
        </w:tc>
      </w:tr>
      <w:tr w:rsidR="005B2CBA" w:rsidRPr="005B2CBA" w14:paraId="2DC78766" w14:textId="77777777" w:rsidTr="00F12A23">
        <w:trPr>
          <w:trHeight w:val="1890"/>
        </w:trPr>
        <w:tc>
          <w:tcPr>
            <w:tcW w:w="2263" w:type="dxa"/>
            <w:hideMark/>
          </w:tcPr>
          <w:p w14:paraId="758B502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851" w:type="dxa"/>
            <w:noWrap/>
            <w:hideMark/>
          </w:tcPr>
          <w:p w14:paraId="7C8FAE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F30FFC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05D250E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7075E02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RТ220</w:t>
            </w:r>
          </w:p>
        </w:tc>
        <w:tc>
          <w:tcPr>
            <w:tcW w:w="709" w:type="dxa"/>
            <w:noWrap/>
            <w:hideMark/>
          </w:tcPr>
          <w:p w14:paraId="7524B073"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1B9210D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16 939,35072</w:t>
            </w:r>
          </w:p>
        </w:tc>
        <w:tc>
          <w:tcPr>
            <w:tcW w:w="1847" w:type="dxa"/>
            <w:noWrap/>
            <w:hideMark/>
          </w:tcPr>
          <w:p w14:paraId="4D9D7CB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16 939,35072</w:t>
            </w:r>
          </w:p>
        </w:tc>
      </w:tr>
      <w:tr w:rsidR="005B2CBA" w:rsidRPr="005B2CBA" w14:paraId="1724EACF" w14:textId="77777777" w:rsidTr="00F12A23">
        <w:trPr>
          <w:trHeight w:val="945"/>
        </w:trPr>
        <w:tc>
          <w:tcPr>
            <w:tcW w:w="2263" w:type="dxa"/>
            <w:hideMark/>
          </w:tcPr>
          <w:p w14:paraId="5AA22F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1B17F8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19B3B9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B4ACEC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3FEA77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RТ220</w:t>
            </w:r>
          </w:p>
        </w:tc>
        <w:tc>
          <w:tcPr>
            <w:tcW w:w="709" w:type="dxa"/>
            <w:noWrap/>
            <w:hideMark/>
          </w:tcPr>
          <w:p w14:paraId="2109FA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16E9642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16 939,35072</w:t>
            </w:r>
          </w:p>
        </w:tc>
        <w:tc>
          <w:tcPr>
            <w:tcW w:w="1847" w:type="dxa"/>
            <w:noWrap/>
            <w:hideMark/>
          </w:tcPr>
          <w:p w14:paraId="12B3CF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16 939,35072</w:t>
            </w:r>
          </w:p>
        </w:tc>
      </w:tr>
      <w:tr w:rsidR="005B2CBA" w:rsidRPr="005B2CBA" w14:paraId="5F819C64" w14:textId="77777777" w:rsidTr="00F12A23">
        <w:trPr>
          <w:trHeight w:val="3795"/>
        </w:trPr>
        <w:tc>
          <w:tcPr>
            <w:tcW w:w="2263" w:type="dxa"/>
            <w:hideMark/>
          </w:tcPr>
          <w:p w14:paraId="7E50CA42"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5B2CBA">
              <w:rPr>
                <w:rFonts w:ascii="Times New Roman" w:hAnsi="Times New Roman" w:cs="Times New Roman"/>
                <w:i/>
                <w:iCs/>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noWrap/>
            <w:hideMark/>
          </w:tcPr>
          <w:p w14:paraId="7C6C359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906</w:t>
            </w:r>
          </w:p>
        </w:tc>
        <w:tc>
          <w:tcPr>
            <w:tcW w:w="567" w:type="dxa"/>
            <w:noWrap/>
            <w:hideMark/>
          </w:tcPr>
          <w:p w14:paraId="5E51E11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0635F2F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5EB7015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L3030</w:t>
            </w:r>
          </w:p>
        </w:tc>
        <w:tc>
          <w:tcPr>
            <w:tcW w:w="709" w:type="dxa"/>
            <w:noWrap/>
            <w:hideMark/>
          </w:tcPr>
          <w:p w14:paraId="2DBB3A0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02ACF23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27 786,99358</w:t>
            </w:r>
          </w:p>
        </w:tc>
        <w:tc>
          <w:tcPr>
            <w:tcW w:w="1847" w:type="dxa"/>
            <w:noWrap/>
            <w:hideMark/>
          </w:tcPr>
          <w:p w14:paraId="3FD4BDC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27 786,99358</w:t>
            </w:r>
          </w:p>
        </w:tc>
      </w:tr>
      <w:tr w:rsidR="005B2CBA" w:rsidRPr="005B2CBA" w14:paraId="14F52900" w14:textId="77777777" w:rsidTr="00F12A23">
        <w:trPr>
          <w:trHeight w:val="1995"/>
        </w:trPr>
        <w:tc>
          <w:tcPr>
            <w:tcW w:w="2263" w:type="dxa"/>
            <w:hideMark/>
          </w:tcPr>
          <w:p w14:paraId="0A5987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279E54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02B628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B6FBB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287D8F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L3030</w:t>
            </w:r>
          </w:p>
        </w:tc>
        <w:tc>
          <w:tcPr>
            <w:tcW w:w="709" w:type="dxa"/>
            <w:noWrap/>
            <w:hideMark/>
          </w:tcPr>
          <w:p w14:paraId="7402161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F175FA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27 786,99358</w:t>
            </w:r>
          </w:p>
        </w:tc>
        <w:tc>
          <w:tcPr>
            <w:tcW w:w="1847" w:type="dxa"/>
            <w:noWrap/>
            <w:hideMark/>
          </w:tcPr>
          <w:p w14:paraId="0EBD73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27 786,99358</w:t>
            </w:r>
          </w:p>
        </w:tc>
      </w:tr>
      <w:tr w:rsidR="005B2CBA" w:rsidRPr="005B2CBA" w14:paraId="0AADD270" w14:textId="77777777" w:rsidTr="00F12A23">
        <w:trPr>
          <w:trHeight w:val="2835"/>
        </w:trPr>
        <w:tc>
          <w:tcPr>
            <w:tcW w:w="2263" w:type="dxa"/>
            <w:hideMark/>
          </w:tcPr>
          <w:p w14:paraId="1C32B13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5B2CBA">
              <w:rPr>
                <w:rFonts w:ascii="Times New Roman" w:hAnsi="Times New Roman" w:cs="Times New Roman"/>
                <w:sz w:val="24"/>
                <w:szCs w:val="24"/>
              </w:rPr>
              <w:lastRenderedPageBreak/>
              <w:t>среднего общего образования</w:t>
            </w:r>
          </w:p>
        </w:tc>
        <w:tc>
          <w:tcPr>
            <w:tcW w:w="851" w:type="dxa"/>
            <w:noWrap/>
            <w:hideMark/>
          </w:tcPr>
          <w:p w14:paraId="5FC4E7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906</w:t>
            </w:r>
          </w:p>
        </w:tc>
        <w:tc>
          <w:tcPr>
            <w:tcW w:w="567" w:type="dxa"/>
            <w:noWrap/>
            <w:hideMark/>
          </w:tcPr>
          <w:p w14:paraId="1FEAD6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F36E8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4891801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14000R3030</w:t>
            </w:r>
          </w:p>
        </w:tc>
        <w:tc>
          <w:tcPr>
            <w:tcW w:w="709" w:type="dxa"/>
            <w:noWrap/>
            <w:hideMark/>
          </w:tcPr>
          <w:p w14:paraId="10EAF5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0C8BF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24 441,27000</w:t>
            </w:r>
          </w:p>
        </w:tc>
        <w:tc>
          <w:tcPr>
            <w:tcW w:w="1847" w:type="dxa"/>
            <w:noWrap/>
            <w:hideMark/>
          </w:tcPr>
          <w:p w14:paraId="50593E0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24 441,27000</w:t>
            </w:r>
          </w:p>
        </w:tc>
      </w:tr>
      <w:tr w:rsidR="005B2CBA" w:rsidRPr="005B2CBA" w14:paraId="60DE3F35" w14:textId="77777777" w:rsidTr="00F12A23">
        <w:trPr>
          <w:trHeight w:val="4050"/>
        </w:trPr>
        <w:tc>
          <w:tcPr>
            <w:tcW w:w="2263" w:type="dxa"/>
            <w:hideMark/>
          </w:tcPr>
          <w:p w14:paraId="496ECD22"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noWrap/>
            <w:hideMark/>
          </w:tcPr>
          <w:p w14:paraId="3AC05EE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906</w:t>
            </w:r>
          </w:p>
        </w:tc>
        <w:tc>
          <w:tcPr>
            <w:tcW w:w="567" w:type="dxa"/>
            <w:noWrap/>
            <w:hideMark/>
          </w:tcPr>
          <w:p w14:paraId="01059DB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4F7F0D4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582D3A4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14000R3030</w:t>
            </w:r>
          </w:p>
        </w:tc>
        <w:tc>
          <w:tcPr>
            <w:tcW w:w="709" w:type="dxa"/>
            <w:noWrap/>
            <w:hideMark/>
          </w:tcPr>
          <w:p w14:paraId="5A229BA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7CBA1CE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24 441,27000</w:t>
            </w:r>
          </w:p>
        </w:tc>
        <w:tc>
          <w:tcPr>
            <w:tcW w:w="1847" w:type="dxa"/>
            <w:noWrap/>
            <w:hideMark/>
          </w:tcPr>
          <w:p w14:paraId="0AF47FFA"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24 441,27000</w:t>
            </w:r>
          </w:p>
        </w:tc>
      </w:tr>
      <w:tr w:rsidR="005B2CBA" w:rsidRPr="005B2CBA" w14:paraId="48AF734C" w14:textId="77777777" w:rsidTr="00F12A23">
        <w:trPr>
          <w:trHeight w:val="945"/>
        </w:trPr>
        <w:tc>
          <w:tcPr>
            <w:tcW w:w="2263" w:type="dxa"/>
            <w:hideMark/>
          </w:tcPr>
          <w:p w14:paraId="492BC6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2F6E961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08137F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84CD46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67C31F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14000R3030</w:t>
            </w:r>
          </w:p>
        </w:tc>
        <w:tc>
          <w:tcPr>
            <w:tcW w:w="709" w:type="dxa"/>
            <w:noWrap/>
            <w:hideMark/>
          </w:tcPr>
          <w:p w14:paraId="159537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1883FB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24 441,27000</w:t>
            </w:r>
          </w:p>
        </w:tc>
        <w:tc>
          <w:tcPr>
            <w:tcW w:w="1847" w:type="dxa"/>
            <w:noWrap/>
            <w:hideMark/>
          </w:tcPr>
          <w:p w14:paraId="1A479F1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24 441,27000</w:t>
            </w:r>
          </w:p>
        </w:tc>
      </w:tr>
      <w:tr w:rsidR="005B2CBA" w:rsidRPr="005B2CBA" w14:paraId="6E578B3C" w14:textId="77777777" w:rsidTr="00F12A23">
        <w:trPr>
          <w:trHeight w:val="1575"/>
        </w:trPr>
        <w:tc>
          <w:tcPr>
            <w:tcW w:w="2263" w:type="dxa"/>
            <w:hideMark/>
          </w:tcPr>
          <w:p w14:paraId="0DE7160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noWrap/>
            <w:hideMark/>
          </w:tcPr>
          <w:p w14:paraId="754603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19F026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D00C9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23EE9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L3040</w:t>
            </w:r>
          </w:p>
        </w:tc>
        <w:tc>
          <w:tcPr>
            <w:tcW w:w="709" w:type="dxa"/>
            <w:noWrap/>
            <w:hideMark/>
          </w:tcPr>
          <w:p w14:paraId="1288F2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ACB4B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12 845,63140</w:t>
            </w:r>
          </w:p>
        </w:tc>
        <w:tc>
          <w:tcPr>
            <w:tcW w:w="1847" w:type="dxa"/>
            <w:noWrap/>
            <w:hideMark/>
          </w:tcPr>
          <w:p w14:paraId="5426C4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12 371,37840</w:t>
            </w:r>
          </w:p>
        </w:tc>
      </w:tr>
      <w:tr w:rsidR="005B2CBA" w:rsidRPr="005B2CBA" w14:paraId="26F14BF8" w14:textId="77777777" w:rsidTr="00F12A23">
        <w:trPr>
          <w:trHeight w:val="2925"/>
        </w:trPr>
        <w:tc>
          <w:tcPr>
            <w:tcW w:w="2263" w:type="dxa"/>
            <w:hideMark/>
          </w:tcPr>
          <w:p w14:paraId="2F857C8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c>
          <w:tcPr>
            <w:tcW w:w="851" w:type="dxa"/>
            <w:noWrap/>
            <w:hideMark/>
          </w:tcPr>
          <w:p w14:paraId="2F07FB8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906</w:t>
            </w:r>
          </w:p>
        </w:tc>
        <w:tc>
          <w:tcPr>
            <w:tcW w:w="567" w:type="dxa"/>
            <w:noWrap/>
            <w:hideMark/>
          </w:tcPr>
          <w:p w14:paraId="6049166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6EED354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1D219FB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L3040</w:t>
            </w:r>
          </w:p>
        </w:tc>
        <w:tc>
          <w:tcPr>
            <w:tcW w:w="709" w:type="dxa"/>
            <w:noWrap/>
            <w:hideMark/>
          </w:tcPr>
          <w:p w14:paraId="2DF7F41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1C5BBEF8"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12 371,37840</w:t>
            </w:r>
          </w:p>
        </w:tc>
        <w:tc>
          <w:tcPr>
            <w:tcW w:w="1847" w:type="dxa"/>
            <w:noWrap/>
            <w:hideMark/>
          </w:tcPr>
          <w:p w14:paraId="06B9F4C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12 371,37840</w:t>
            </w:r>
          </w:p>
        </w:tc>
      </w:tr>
      <w:tr w:rsidR="005B2CBA" w:rsidRPr="005B2CBA" w14:paraId="46B72F22" w14:textId="77777777" w:rsidTr="00F12A23">
        <w:trPr>
          <w:trHeight w:val="630"/>
        </w:trPr>
        <w:tc>
          <w:tcPr>
            <w:tcW w:w="2263" w:type="dxa"/>
            <w:hideMark/>
          </w:tcPr>
          <w:p w14:paraId="11FC275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117ECC1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86855C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5AEF7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045F850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L3040</w:t>
            </w:r>
          </w:p>
        </w:tc>
        <w:tc>
          <w:tcPr>
            <w:tcW w:w="709" w:type="dxa"/>
            <w:noWrap/>
            <w:hideMark/>
          </w:tcPr>
          <w:p w14:paraId="5F7F42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302E88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12 845,63140</w:t>
            </w:r>
          </w:p>
        </w:tc>
        <w:tc>
          <w:tcPr>
            <w:tcW w:w="1847" w:type="dxa"/>
            <w:noWrap/>
            <w:hideMark/>
          </w:tcPr>
          <w:p w14:paraId="0440D8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12 371,37840</w:t>
            </w:r>
          </w:p>
        </w:tc>
      </w:tr>
      <w:tr w:rsidR="005B2CBA" w:rsidRPr="005B2CBA" w14:paraId="6C165CF4" w14:textId="77777777" w:rsidTr="00F12A23">
        <w:trPr>
          <w:trHeight w:val="1680"/>
        </w:trPr>
        <w:tc>
          <w:tcPr>
            <w:tcW w:w="2263" w:type="dxa"/>
            <w:hideMark/>
          </w:tcPr>
          <w:p w14:paraId="7C97FC6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noWrap/>
            <w:hideMark/>
          </w:tcPr>
          <w:p w14:paraId="6DBBA9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36668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AB8D5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3FEE1E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R3040</w:t>
            </w:r>
          </w:p>
        </w:tc>
        <w:tc>
          <w:tcPr>
            <w:tcW w:w="709" w:type="dxa"/>
            <w:noWrap/>
            <w:hideMark/>
          </w:tcPr>
          <w:p w14:paraId="2D0CE5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2C9AF8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29 885,78788</w:t>
            </w:r>
          </w:p>
        </w:tc>
        <w:tc>
          <w:tcPr>
            <w:tcW w:w="1847" w:type="dxa"/>
            <w:noWrap/>
            <w:hideMark/>
          </w:tcPr>
          <w:p w14:paraId="6E5FCB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29 885,78788</w:t>
            </w:r>
          </w:p>
        </w:tc>
      </w:tr>
      <w:tr w:rsidR="005B2CBA" w:rsidRPr="005B2CBA" w14:paraId="275A8A64" w14:textId="77777777" w:rsidTr="00F12A23">
        <w:trPr>
          <w:trHeight w:val="2385"/>
        </w:trPr>
        <w:tc>
          <w:tcPr>
            <w:tcW w:w="2263" w:type="dxa"/>
            <w:hideMark/>
          </w:tcPr>
          <w:p w14:paraId="30F8EF0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lastRenderedPageBreak/>
              <w:t>в т.ч. 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noWrap/>
            <w:hideMark/>
          </w:tcPr>
          <w:p w14:paraId="58F7D4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68D4E7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6607B06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5007275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R3040</w:t>
            </w:r>
          </w:p>
        </w:tc>
        <w:tc>
          <w:tcPr>
            <w:tcW w:w="709" w:type="dxa"/>
            <w:noWrap/>
            <w:hideMark/>
          </w:tcPr>
          <w:p w14:paraId="3D7D698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0F475FD4"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29 885,78788</w:t>
            </w:r>
          </w:p>
        </w:tc>
        <w:tc>
          <w:tcPr>
            <w:tcW w:w="1847" w:type="dxa"/>
            <w:noWrap/>
            <w:hideMark/>
          </w:tcPr>
          <w:p w14:paraId="4034096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29 885,78788</w:t>
            </w:r>
          </w:p>
        </w:tc>
      </w:tr>
      <w:tr w:rsidR="005B2CBA" w:rsidRPr="005B2CBA" w14:paraId="283DB318" w14:textId="77777777" w:rsidTr="00F12A23">
        <w:trPr>
          <w:trHeight w:val="945"/>
        </w:trPr>
        <w:tc>
          <w:tcPr>
            <w:tcW w:w="2263" w:type="dxa"/>
            <w:hideMark/>
          </w:tcPr>
          <w:p w14:paraId="577BF8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49F7DA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490CD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21CED4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2AC694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R3040</w:t>
            </w:r>
          </w:p>
        </w:tc>
        <w:tc>
          <w:tcPr>
            <w:tcW w:w="709" w:type="dxa"/>
            <w:noWrap/>
            <w:hideMark/>
          </w:tcPr>
          <w:p w14:paraId="1F3354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0F3B4C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29 885,78788</w:t>
            </w:r>
          </w:p>
        </w:tc>
        <w:tc>
          <w:tcPr>
            <w:tcW w:w="1847" w:type="dxa"/>
            <w:noWrap/>
            <w:hideMark/>
          </w:tcPr>
          <w:p w14:paraId="70E1F9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29 885,78788</w:t>
            </w:r>
          </w:p>
        </w:tc>
      </w:tr>
      <w:tr w:rsidR="005B2CBA" w:rsidRPr="005B2CBA" w14:paraId="66B02968" w14:textId="77777777" w:rsidTr="00F12A23">
        <w:trPr>
          <w:trHeight w:val="4095"/>
        </w:trPr>
        <w:tc>
          <w:tcPr>
            <w:tcW w:w="2263" w:type="dxa"/>
            <w:hideMark/>
          </w:tcPr>
          <w:p w14:paraId="620C69F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5B2CBA">
              <w:rPr>
                <w:rFonts w:ascii="Times New Roman" w:hAnsi="Times New Roman" w:cs="Times New Roman"/>
                <w:sz w:val="24"/>
                <w:szCs w:val="24"/>
              </w:rPr>
              <w:t>общеобразоватеьн</w:t>
            </w:r>
            <w:r w:rsidRPr="005B2CBA">
              <w:rPr>
                <w:rFonts w:ascii="Times New Roman" w:hAnsi="Times New Roman" w:cs="Times New Roman"/>
                <w:sz w:val="24"/>
                <w:szCs w:val="24"/>
              </w:rPr>
              <w:lastRenderedPageBreak/>
              <w:t>ых</w:t>
            </w:r>
            <w:proofErr w:type="spellEnd"/>
            <w:r w:rsidRPr="005B2CBA">
              <w:rPr>
                <w:rFonts w:ascii="Times New Roman" w:hAnsi="Times New Roman" w:cs="Times New Roman"/>
                <w:sz w:val="24"/>
                <w:szCs w:val="24"/>
              </w:rPr>
              <w:t xml:space="preserve"> организаций и профессиональных образовательных организаций</w:t>
            </w:r>
          </w:p>
        </w:tc>
        <w:tc>
          <w:tcPr>
            <w:tcW w:w="851" w:type="dxa"/>
            <w:noWrap/>
            <w:hideMark/>
          </w:tcPr>
          <w:p w14:paraId="114A4F8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906</w:t>
            </w:r>
          </w:p>
        </w:tc>
        <w:tc>
          <w:tcPr>
            <w:tcW w:w="567" w:type="dxa"/>
            <w:noWrap/>
            <w:hideMark/>
          </w:tcPr>
          <w:p w14:paraId="6AD987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63F29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301D18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14000R0500</w:t>
            </w:r>
          </w:p>
        </w:tc>
        <w:tc>
          <w:tcPr>
            <w:tcW w:w="709" w:type="dxa"/>
            <w:noWrap/>
            <w:hideMark/>
          </w:tcPr>
          <w:p w14:paraId="674925D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C3DF7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937,44000</w:t>
            </w:r>
          </w:p>
        </w:tc>
        <w:tc>
          <w:tcPr>
            <w:tcW w:w="1847" w:type="dxa"/>
            <w:noWrap/>
            <w:hideMark/>
          </w:tcPr>
          <w:p w14:paraId="703CC7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937,44000</w:t>
            </w:r>
          </w:p>
        </w:tc>
      </w:tr>
      <w:tr w:rsidR="005B2CBA" w:rsidRPr="005B2CBA" w14:paraId="4B7498CC" w14:textId="77777777" w:rsidTr="00F12A23">
        <w:trPr>
          <w:trHeight w:val="4725"/>
        </w:trPr>
        <w:tc>
          <w:tcPr>
            <w:tcW w:w="2263" w:type="dxa"/>
            <w:hideMark/>
          </w:tcPr>
          <w:p w14:paraId="0F3174B1"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xml:space="preserve">в т.ч. Субвенция местным бюджетам из бюджета Донецкой Народной Республики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5B2CBA">
              <w:rPr>
                <w:rFonts w:ascii="Times New Roman" w:hAnsi="Times New Roman" w:cs="Times New Roman"/>
                <w:i/>
                <w:iCs/>
                <w:sz w:val="24"/>
                <w:szCs w:val="24"/>
              </w:rPr>
              <w:t>общеобразоватеьных</w:t>
            </w:r>
            <w:proofErr w:type="spellEnd"/>
            <w:r w:rsidRPr="005B2CBA">
              <w:rPr>
                <w:rFonts w:ascii="Times New Roman" w:hAnsi="Times New Roman" w:cs="Times New Roman"/>
                <w:i/>
                <w:iCs/>
                <w:sz w:val="24"/>
                <w:szCs w:val="24"/>
              </w:rPr>
              <w:t xml:space="preserve"> организаций и профессиональных образовательных организаций</w:t>
            </w:r>
          </w:p>
        </w:tc>
        <w:tc>
          <w:tcPr>
            <w:tcW w:w="851" w:type="dxa"/>
            <w:noWrap/>
            <w:hideMark/>
          </w:tcPr>
          <w:p w14:paraId="7756721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A6369EB"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62E3319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40F14F4F"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14000R0500</w:t>
            </w:r>
          </w:p>
        </w:tc>
        <w:tc>
          <w:tcPr>
            <w:tcW w:w="709" w:type="dxa"/>
            <w:noWrap/>
            <w:hideMark/>
          </w:tcPr>
          <w:p w14:paraId="047C560E"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30FE0E16"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937,44000</w:t>
            </w:r>
          </w:p>
        </w:tc>
        <w:tc>
          <w:tcPr>
            <w:tcW w:w="1847" w:type="dxa"/>
            <w:noWrap/>
            <w:hideMark/>
          </w:tcPr>
          <w:p w14:paraId="1D6F21E9"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937,44000</w:t>
            </w:r>
          </w:p>
        </w:tc>
      </w:tr>
      <w:tr w:rsidR="005B2CBA" w:rsidRPr="005B2CBA" w14:paraId="531FB813" w14:textId="77777777" w:rsidTr="00F12A23">
        <w:trPr>
          <w:trHeight w:val="945"/>
        </w:trPr>
        <w:tc>
          <w:tcPr>
            <w:tcW w:w="2263" w:type="dxa"/>
            <w:hideMark/>
          </w:tcPr>
          <w:p w14:paraId="5316A9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1" w:type="dxa"/>
            <w:noWrap/>
            <w:hideMark/>
          </w:tcPr>
          <w:p w14:paraId="2782689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0F3C4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2D657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63EA3A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14000R0500</w:t>
            </w:r>
          </w:p>
        </w:tc>
        <w:tc>
          <w:tcPr>
            <w:tcW w:w="709" w:type="dxa"/>
            <w:noWrap/>
            <w:hideMark/>
          </w:tcPr>
          <w:p w14:paraId="2BD719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75F987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937,44000</w:t>
            </w:r>
          </w:p>
        </w:tc>
        <w:tc>
          <w:tcPr>
            <w:tcW w:w="1847" w:type="dxa"/>
            <w:noWrap/>
            <w:hideMark/>
          </w:tcPr>
          <w:p w14:paraId="00C9A7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937,44000</w:t>
            </w:r>
          </w:p>
        </w:tc>
      </w:tr>
      <w:tr w:rsidR="005B2CBA" w:rsidRPr="005B2CBA" w14:paraId="7DBD3E43" w14:textId="77777777" w:rsidTr="00F12A23">
        <w:trPr>
          <w:trHeight w:val="2610"/>
        </w:trPr>
        <w:tc>
          <w:tcPr>
            <w:tcW w:w="2263" w:type="dxa"/>
            <w:hideMark/>
          </w:tcPr>
          <w:p w14:paraId="02E590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851" w:type="dxa"/>
            <w:noWrap/>
            <w:hideMark/>
          </w:tcPr>
          <w:p w14:paraId="3BE00E7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1D9794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B1840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4C7A85C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14 000 23220</w:t>
            </w:r>
          </w:p>
        </w:tc>
        <w:tc>
          <w:tcPr>
            <w:tcW w:w="709" w:type="dxa"/>
            <w:noWrap/>
            <w:hideMark/>
          </w:tcPr>
          <w:p w14:paraId="136C3C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A646B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731 458,93600</w:t>
            </w:r>
          </w:p>
        </w:tc>
        <w:tc>
          <w:tcPr>
            <w:tcW w:w="1847" w:type="dxa"/>
            <w:noWrap/>
            <w:hideMark/>
          </w:tcPr>
          <w:p w14:paraId="3975F8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731 458,93600</w:t>
            </w:r>
          </w:p>
        </w:tc>
      </w:tr>
      <w:tr w:rsidR="005B2CBA" w:rsidRPr="005B2CBA" w14:paraId="741C31EF" w14:textId="77777777" w:rsidTr="00F12A23">
        <w:trPr>
          <w:trHeight w:val="3510"/>
        </w:trPr>
        <w:tc>
          <w:tcPr>
            <w:tcW w:w="2263" w:type="dxa"/>
            <w:hideMark/>
          </w:tcPr>
          <w:p w14:paraId="600A9197"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851" w:type="dxa"/>
            <w:noWrap/>
            <w:hideMark/>
          </w:tcPr>
          <w:p w14:paraId="108034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168535A"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07</w:t>
            </w:r>
          </w:p>
        </w:tc>
        <w:tc>
          <w:tcPr>
            <w:tcW w:w="567" w:type="dxa"/>
            <w:noWrap/>
            <w:hideMark/>
          </w:tcPr>
          <w:p w14:paraId="3A52730C"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02</w:t>
            </w:r>
          </w:p>
        </w:tc>
        <w:tc>
          <w:tcPr>
            <w:tcW w:w="1701" w:type="dxa"/>
            <w:noWrap/>
            <w:hideMark/>
          </w:tcPr>
          <w:p w14:paraId="0814548D"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14 000 23220</w:t>
            </w:r>
          </w:p>
        </w:tc>
        <w:tc>
          <w:tcPr>
            <w:tcW w:w="709" w:type="dxa"/>
            <w:noWrap/>
            <w:hideMark/>
          </w:tcPr>
          <w:p w14:paraId="0EFC59C0"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 </w:t>
            </w:r>
          </w:p>
        </w:tc>
        <w:tc>
          <w:tcPr>
            <w:tcW w:w="1843" w:type="dxa"/>
            <w:noWrap/>
            <w:hideMark/>
          </w:tcPr>
          <w:p w14:paraId="020BDAE5"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731 458,93600</w:t>
            </w:r>
          </w:p>
        </w:tc>
        <w:tc>
          <w:tcPr>
            <w:tcW w:w="1847" w:type="dxa"/>
            <w:noWrap/>
            <w:hideMark/>
          </w:tcPr>
          <w:p w14:paraId="1BD922E3" w14:textId="77777777" w:rsidR="005B2CBA" w:rsidRPr="005B2CBA" w:rsidRDefault="005B2CBA" w:rsidP="005B2CBA">
            <w:pPr>
              <w:tabs>
                <w:tab w:val="left" w:pos="5670"/>
              </w:tabs>
              <w:contextualSpacing/>
              <w:rPr>
                <w:rFonts w:ascii="Times New Roman" w:hAnsi="Times New Roman" w:cs="Times New Roman"/>
                <w:i/>
                <w:iCs/>
                <w:sz w:val="24"/>
                <w:szCs w:val="24"/>
              </w:rPr>
            </w:pPr>
            <w:r w:rsidRPr="005B2CBA">
              <w:rPr>
                <w:rFonts w:ascii="Times New Roman" w:hAnsi="Times New Roman" w:cs="Times New Roman"/>
                <w:i/>
                <w:iCs/>
                <w:sz w:val="24"/>
                <w:szCs w:val="24"/>
              </w:rPr>
              <w:t>731 458,93600</w:t>
            </w:r>
          </w:p>
        </w:tc>
      </w:tr>
      <w:tr w:rsidR="005B2CBA" w:rsidRPr="005B2CBA" w14:paraId="6FAF9296" w14:textId="77777777" w:rsidTr="00F12A23">
        <w:trPr>
          <w:trHeight w:val="1575"/>
        </w:trPr>
        <w:tc>
          <w:tcPr>
            <w:tcW w:w="2263" w:type="dxa"/>
            <w:hideMark/>
          </w:tcPr>
          <w:p w14:paraId="78B49C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1" w:type="dxa"/>
            <w:noWrap/>
            <w:hideMark/>
          </w:tcPr>
          <w:p w14:paraId="43D1A7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D1BA0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7E534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7F0DD6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14 000 23220</w:t>
            </w:r>
          </w:p>
        </w:tc>
        <w:tc>
          <w:tcPr>
            <w:tcW w:w="709" w:type="dxa"/>
            <w:noWrap/>
            <w:hideMark/>
          </w:tcPr>
          <w:p w14:paraId="50E4A7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6EEFBA2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731 458,93600</w:t>
            </w:r>
          </w:p>
        </w:tc>
        <w:tc>
          <w:tcPr>
            <w:tcW w:w="1847" w:type="dxa"/>
            <w:noWrap/>
            <w:hideMark/>
          </w:tcPr>
          <w:p w14:paraId="7DC452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731 458,93600</w:t>
            </w:r>
          </w:p>
        </w:tc>
      </w:tr>
      <w:tr w:rsidR="005B2CBA" w:rsidRPr="005B2CBA" w14:paraId="20F94A63" w14:textId="77777777" w:rsidTr="00F12A23">
        <w:trPr>
          <w:trHeight w:val="1260"/>
        </w:trPr>
        <w:tc>
          <w:tcPr>
            <w:tcW w:w="2263" w:type="dxa"/>
            <w:hideMark/>
          </w:tcPr>
          <w:p w14:paraId="3D9781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деятельности бюджетных (автономных) учреждений (за исключением оплаты труда персонала)</w:t>
            </w:r>
          </w:p>
        </w:tc>
        <w:tc>
          <w:tcPr>
            <w:tcW w:w="851" w:type="dxa"/>
            <w:noWrap/>
            <w:hideMark/>
          </w:tcPr>
          <w:p w14:paraId="7862F71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7AD22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80F05D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135F08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3FDCC8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3FD7B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237 795,06959</w:t>
            </w:r>
          </w:p>
        </w:tc>
        <w:tc>
          <w:tcPr>
            <w:tcW w:w="1847" w:type="dxa"/>
            <w:noWrap/>
            <w:hideMark/>
          </w:tcPr>
          <w:p w14:paraId="7E731BA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2F4BA3D4" w14:textId="77777777" w:rsidTr="00F12A23">
        <w:trPr>
          <w:trHeight w:val="945"/>
        </w:trPr>
        <w:tc>
          <w:tcPr>
            <w:tcW w:w="2263" w:type="dxa"/>
            <w:hideMark/>
          </w:tcPr>
          <w:p w14:paraId="16A774B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31360FB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204A0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67C75F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02</w:t>
            </w:r>
          </w:p>
        </w:tc>
        <w:tc>
          <w:tcPr>
            <w:tcW w:w="1701" w:type="dxa"/>
            <w:noWrap/>
            <w:hideMark/>
          </w:tcPr>
          <w:p w14:paraId="6FC5CE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1297E8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68AC85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237 795,06959</w:t>
            </w:r>
          </w:p>
        </w:tc>
        <w:tc>
          <w:tcPr>
            <w:tcW w:w="1847" w:type="dxa"/>
            <w:noWrap/>
            <w:hideMark/>
          </w:tcPr>
          <w:p w14:paraId="3D959A4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0D279A9" w14:textId="77777777" w:rsidTr="00F12A23">
        <w:trPr>
          <w:trHeight w:val="315"/>
        </w:trPr>
        <w:tc>
          <w:tcPr>
            <w:tcW w:w="2263" w:type="dxa"/>
            <w:hideMark/>
          </w:tcPr>
          <w:p w14:paraId="03D8CB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Дополнительное образование детей</w:t>
            </w:r>
          </w:p>
        </w:tc>
        <w:tc>
          <w:tcPr>
            <w:tcW w:w="851" w:type="dxa"/>
            <w:noWrap/>
            <w:hideMark/>
          </w:tcPr>
          <w:p w14:paraId="2EFBB6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993D2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6F554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CAF64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3FADEA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E1B04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62 618,14930</w:t>
            </w:r>
          </w:p>
        </w:tc>
        <w:tc>
          <w:tcPr>
            <w:tcW w:w="1847" w:type="dxa"/>
            <w:noWrap/>
            <w:hideMark/>
          </w:tcPr>
          <w:p w14:paraId="3D960F3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1A43C438" w14:textId="77777777" w:rsidTr="00F12A23">
        <w:trPr>
          <w:trHeight w:val="630"/>
        </w:trPr>
        <w:tc>
          <w:tcPr>
            <w:tcW w:w="2263" w:type="dxa"/>
            <w:hideMark/>
          </w:tcPr>
          <w:p w14:paraId="659229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Развитие инфраструктуры системы общего образования</w:t>
            </w:r>
          </w:p>
        </w:tc>
        <w:tc>
          <w:tcPr>
            <w:tcW w:w="851" w:type="dxa"/>
            <w:noWrap/>
            <w:hideMark/>
          </w:tcPr>
          <w:p w14:paraId="3351DCC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669043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7717AA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77AD7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14 000 02000</w:t>
            </w:r>
          </w:p>
        </w:tc>
        <w:tc>
          <w:tcPr>
            <w:tcW w:w="709" w:type="dxa"/>
            <w:noWrap/>
            <w:hideMark/>
          </w:tcPr>
          <w:p w14:paraId="6EB7536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A06AF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45 171,31712</w:t>
            </w:r>
          </w:p>
        </w:tc>
        <w:tc>
          <w:tcPr>
            <w:tcW w:w="1847" w:type="dxa"/>
            <w:noWrap/>
            <w:hideMark/>
          </w:tcPr>
          <w:p w14:paraId="3D7DB2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CD62D98" w14:textId="77777777" w:rsidTr="00F12A23">
        <w:trPr>
          <w:trHeight w:val="945"/>
        </w:trPr>
        <w:tc>
          <w:tcPr>
            <w:tcW w:w="2263" w:type="dxa"/>
            <w:hideMark/>
          </w:tcPr>
          <w:p w14:paraId="34CB5C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реализацию образовательных программ дополнительного образования детей и мероприятия по их развитию</w:t>
            </w:r>
          </w:p>
        </w:tc>
        <w:tc>
          <w:tcPr>
            <w:tcW w:w="851" w:type="dxa"/>
            <w:noWrap/>
            <w:hideMark/>
          </w:tcPr>
          <w:p w14:paraId="78A6AC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D2AF2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3A553C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588C56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14 000 02060</w:t>
            </w:r>
          </w:p>
        </w:tc>
        <w:tc>
          <w:tcPr>
            <w:tcW w:w="709" w:type="dxa"/>
            <w:noWrap/>
            <w:hideMark/>
          </w:tcPr>
          <w:p w14:paraId="1AEFCD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CAD02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45 171,31712</w:t>
            </w:r>
          </w:p>
        </w:tc>
        <w:tc>
          <w:tcPr>
            <w:tcW w:w="1847" w:type="dxa"/>
            <w:noWrap/>
            <w:hideMark/>
          </w:tcPr>
          <w:p w14:paraId="143BFF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D335535" w14:textId="77777777" w:rsidTr="00F12A23">
        <w:trPr>
          <w:trHeight w:val="2010"/>
        </w:trPr>
        <w:tc>
          <w:tcPr>
            <w:tcW w:w="2263" w:type="dxa"/>
            <w:hideMark/>
          </w:tcPr>
          <w:p w14:paraId="1F9FFB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B2CBA">
              <w:rPr>
                <w:rFonts w:ascii="Times New Roman" w:hAnsi="Times New Roman" w:cs="Times New Roman"/>
                <w:sz w:val="24"/>
                <w:szCs w:val="24"/>
              </w:rPr>
              <w:lastRenderedPageBreak/>
              <w:t>управления государственными внебюджетными фондами</w:t>
            </w:r>
          </w:p>
        </w:tc>
        <w:tc>
          <w:tcPr>
            <w:tcW w:w="851" w:type="dxa"/>
            <w:noWrap/>
            <w:hideMark/>
          </w:tcPr>
          <w:p w14:paraId="578B002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906</w:t>
            </w:r>
          </w:p>
        </w:tc>
        <w:tc>
          <w:tcPr>
            <w:tcW w:w="567" w:type="dxa"/>
            <w:noWrap/>
            <w:hideMark/>
          </w:tcPr>
          <w:p w14:paraId="0A9179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9E10A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195ED7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14 000 02060</w:t>
            </w:r>
          </w:p>
        </w:tc>
        <w:tc>
          <w:tcPr>
            <w:tcW w:w="709" w:type="dxa"/>
            <w:noWrap/>
            <w:hideMark/>
          </w:tcPr>
          <w:p w14:paraId="667B7B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A46E7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41 591,71040</w:t>
            </w:r>
          </w:p>
        </w:tc>
        <w:tc>
          <w:tcPr>
            <w:tcW w:w="1847" w:type="dxa"/>
            <w:noWrap/>
            <w:hideMark/>
          </w:tcPr>
          <w:p w14:paraId="7D22DA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A9E7682" w14:textId="77777777" w:rsidTr="00F12A23">
        <w:trPr>
          <w:trHeight w:val="705"/>
        </w:trPr>
        <w:tc>
          <w:tcPr>
            <w:tcW w:w="2263" w:type="dxa"/>
            <w:hideMark/>
          </w:tcPr>
          <w:p w14:paraId="7558B51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6727D6D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7E6B06B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AEEB0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1E83E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14 000 02060</w:t>
            </w:r>
          </w:p>
        </w:tc>
        <w:tc>
          <w:tcPr>
            <w:tcW w:w="709" w:type="dxa"/>
            <w:noWrap/>
            <w:hideMark/>
          </w:tcPr>
          <w:p w14:paraId="25B2A4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5152CB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3 579,60672</w:t>
            </w:r>
          </w:p>
        </w:tc>
        <w:tc>
          <w:tcPr>
            <w:tcW w:w="1847" w:type="dxa"/>
            <w:noWrap/>
            <w:hideMark/>
          </w:tcPr>
          <w:p w14:paraId="7056524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4B9BC37" w14:textId="77777777" w:rsidTr="00F12A23">
        <w:trPr>
          <w:trHeight w:val="630"/>
        </w:trPr>
        <w:tc>
          <w:tcPr>
            <w:tcW w:w="2263" w:type="dxa"/>
            <w:hideMark/>
          </w:tcPr>
          <w:p w14:paraId="6C352C7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бюджетным (автономным) учреждениям на оплату труда персонала</w:t>
            </w:r>
          </w:p>
        </w:tc>
        <w:tc>
          <w:tcPr>
            <w:tcW w:w="851" w:type="dxa"/>
            <w:noWrap/>
            <w:hideMark/>
          </w:tcPr>
          <w:p w14:paraId="4EF7F03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18C7CBF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3E9B0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7731A1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461C58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87776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11 804,35760</w:t>
            </w:r>
          </w:p>
        </w:tc>
        <w:tc>
          <w:tcPr>
            <w:tcW w:w="1847" w:type="dxa"/>
            <w:noWrap/>
            <w:hideMark/>
          </w:tcPr>
          <w:p w14:paraId="29F8B1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415E6308" w14:textId="77777777" w:rsidTr="00F12A23">
        <w:trPr>
          <w:trHeight w:val="945"/>
        </w:trPr>
        <w:tc>
          <w:tcPr>
            <w:tcW w:w="2263" w:type="dxa"/>
            <w:hideMark/>
          </w:tcPr>
          <w:p w14:paraId="24766B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6E1992D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66240C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00D64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CE6BE1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62 000 21010</w:t>
            </w:r>
          </w:p>
        </w:tc>
        <w:tc>
          <w:tcPr>
            <w:tcW w:w="709" w:type="dxa"/>
            <w:noWrap/>
            <w:hideMark/>
          </w:tcPr>
          <w:p w14:paraId="6B17E7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0F05D9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11 804,35760</w:t>
            </w:r>
          </w:p>
        </w:tc>
        <w:tc>
          <w:tcPr>
            <w:tcW w:w="1847" w:type="dxa"/>
            <w:noWrap/>
            <w:hideMark/>
          </w:tcPr>
          <w:p w14:paraId="6E655A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B706488" w14:textId="77777777" w:rsidTr="00F12A23">
        <w:trPr>
          <w:trHeight w:val="1260"/>
        </w:trPr>
        <w:tc>
          <w:tcPr>
            <w:tcW w:w="2263" w:type="dxa"/>
            <w:hideMark/>
          </w:tcPr>
          <w:p w14:paraId="5D0A0C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деятельности бюджетных (автономных) учреждений (за исключением оплаты труда персонала)</w:t>
            </w:r>
          </w:p>
        </w:tc>
        <w:tc>
          <w:tcPr>
            <w:tcW w:w="851" w:type="dxa"/>
            <w:noWrap/>
            <w:hideMark/>
          </w:tcPr>
          <w:p w14:paraId="658BF9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5DE7C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34DDD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5D44CD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338A01F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07ABED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5 642,47458</w:t>
            </w:r>
          </w:p>
        </w:tc>
        <w:tc>
          <w:tcPr>
            <w:tcW w:w="1847" w:type="dxa"/>
            <w:noWrap/>
            <w:hideMark/>
          </w:tcPr>
          <w:p w14:paraId="0FF740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r>
      <w:tr w:rsidR="005B2CBA" w:rsidRPr="005B2CBA" w14:paraId="015A2857" w14:textId="77777777" w:rsidTr="00F12A23">
        <w:trPr>
          <w:trHeight w:val="945"/>
        </w:trPr>
        <w:tc>
          <w:tcPr>
            <w:tcW w:w="2263" w:type="dxa"/>
            <w:hideMark/>
          </w:tcPr>
          <w:p w14:paraId="41CD66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1" w:type="dxa"/>
            <w:noWrap/>
            <w:hideMark/>
          </w:tcPr>
          <w:p w14:paraId="7FDBBC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BCEB00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34431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5A20228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62 000 21020</w:t>
            </w:r>
          </w:p>
        </w:tc>
        <w:tc>
          <w:tcPr>
            <w:tcW w:w="709" w:type="dxa"/>
            <w:noWrap/>
            <w:hideMark/>
          </w:tcPr>
          <w:p w14:paraId="1DD98D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600</w:t>
            </w:r>
          </w:p>
        </w:tc>
        <w:tc>
          <w:tcPr>
            <w:tcW w:w="1843" w:type="dxa"/>
            <w:noWrap/>
            <w:hideMark/>
          </w:tcPr>
          <w:p w14:paraId="3E0EB1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5 642,47458</w:t>
            </w:r>
          </w:p>
        </w:tc>
        <w:tc>
          <w:tcPr>
            <w:tcW w:w="1847" w:type="dxa"/>
            <w:noWrap/>
            <w:hideMark/>
          </w:tcPr>
          <w:p w14:paraId="54B365E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ED45CB0" w14:textId="77777777" w:rsidTr="00F12A23">
        <w:trPr>
          <w:trHeight w:val="315"/>
        </w:trPr>
        <w:tc>
          <w:tcPr>
            <w:tcW w:w="2263" w:type="dxa"/>
            <w:hideMark/>
          </w:tcPr>
          <w:p w14:paraId="7ACA53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Другие вопросы в области образования</w:t>
            </w:r>
          </w:p>
        </w:tc>
        <w:tc>
          <w:tcPr>
            <w:tcW w:w="851" w:type="dxa"/>
            <w:noWrap/>
            <w:hideMark/>
          </w:tcPr>
          <w:p w14:paraId="3EDFB0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67946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594EED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0D9A55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74D431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B7302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81 843,54488</w:t>
            </w:r>
          </w:p>
        </w:tc>
        <w:tc>
          <w:tcPr>
            <w:tcW w:w="1847" w:type="dxa"/>
            <w:noWrap/>
            <w:hideMark/>
          </w:tcPr>
          <w:p w14:paraId="564136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3B60DD5" w14:textId="77777777" w:rsidTr="00F12A23">
        <w:trPr>
          <w:trHeight w:val="315"/>
        </w:trPr>
        <w:tc>
          <w:tcPr>
            <w:tcW w:w="2263" w:type="dxa"/>
            <w:hideMark/>
          </w:tcPr>
          <w:p w14:paraId="53F4886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образования и науки</w:t>
            </w:r>
          </w:p>
        </w:tc>
        <w:tc>
          <w:tcPr>
            <w:tcW w:w="851" w:type="dxa"/>
            <w:noWrap/>
            <w:hideMark/>
          </w:tcPr>
          <w:p w14:paraId="6721C7A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15F57B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05A2210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37D8EE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14 000 00000</w:t>
            </w:r>
          </w:p>
        </w:tc>
        <w:tc>
          <w:tcPr>
            <w:tcW w:w="709" w:type="dxa"/>
            <w:noWrap/>
            <w:hideMark/>
          </w:tcPr>
          <w:p w14:paraId="18431EE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205AC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57 667,57488</w:t>
            </w:r>
          </w:p>
        </w:tc>
        <w:tc>
          <w:tcPr>
            <w:tcW w:w="1847" w:type="dxa"/>
            <w:noWrap/>
            <w:hideMark/>
          </w:tcPr>
          <w:p w14:paraId="0EA965E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88E6841" w14:textId="77777777" w:rsidTr="00F12A23">
        <w:trPr>
          <w:trHeight w:val="705"/>
        </w:trPr>
        <w:tc>
          <w:tcPr>
            <w:tcW w:w="2263" w:type="dxa"/>
            <w:hideMark/>
          </w:tcPr>
          <w:p w14:paraId="4A3D54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Иные расходы по совершенствованию и обеспечению уровня системы образования</w:t>
            </w:r>
          </w:p>
        </w:tc>
        <w:tc>
          <w:tcPr>
            <w:tcW w:w="851" w:type="dxa"/>
            <w:noWrap/>
            <w:hideMark/>
          </w:tcPr>
          <w:p w14:paraId="2DDEE4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ADF99B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F19F1C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315C49E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14 000 07000</w:t>
            </w:r>
          </w:p>
        </w:tc>
        <w:tc>
          <w:tcPr>
            <w:tcW w:w="709" w:type="dxa"/>
            <w:noWrap/>
            <w:hideMark/>
          </w:tcPr>
          <w:p w14:paraId="3C8B5B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953C5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57 667,57488</w:t>
            </w:r>
          </w:p>
        </w:tc>
        <w:tc>
          <w:tcPr>
            <w:tcW w:w="1847" w:type="dxa"/>
            <w:noWrap/>
            <w:hideMark/>
          </w:tcPr>
          <w:p w14:paraId="2DD391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5F5CD88" w14:textId="77777777" w:rsidTr="00F12A23">
        <w:trPr>
          <w:trHeight w:val="1260"/>
        </w:trPr>
        <w:tc>
          <w:tcPr>
            <w:tcW w:w="2263" w:type="dxa"/>
            <w:hideMark/>
          </w:tcPr>
          <w:p w14:paraId="7A42513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851" w:type="dxa"/>
            <w:noWrap/>
            <w:hideMark/>
          </w:tcPr>
          <w:p w14:paraId="5D328F6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77B38B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3E0432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420C10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14 000 07010</w:t>
            </w:r>
          </w:p>
        </w:tc>
        <w:tc>
          <w:tcPr>
            <w:tcW w:w="709" w:type="dxa"/>
            <w:noWrap/>
            <w:hideMark/>
          </w:tcPr>
          <w:p w14:paraId="63DF9A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446D10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17 672,57939</w:t>
            </w:r>
          </w:p>
        </w:tc>
        <w:tc>
          <w:tcPr>
            <w:tcW w:w="1847" w:type="dxa"/>
            <w:noWrap/>
            <w:hideMark/>
          </w:tcPr>
          <w:p w14:paraId="7BCD16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734C25D" w14:textId="77777777" w:rsidTr="00F12A23">
        <w:trPr>
          <w:trHeight w:val="1920"/>
        </w:trPr>
        <w:tc>
          <w:tcPr>
            <w:tcW w:w="2263" w:type="dxa"/>
            <w:hideMark/>
          </w:tcPr>
          <w:p w14:paraId="41DA93E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7967DE6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0CCE4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F69A1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425E3F9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1400007010</w:t>
            </w:r>
          </w:p>
        </w:tc>
        <w:tc>
          <w:tcPr>
            <w:tcW w:w="709" w:type="dxa"/>
            <w:noWrap/>
            <w:hideMark/>
          </w:tcPr>
          <w:p w14:paraId="34BA99A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75A4DFD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17 370,06500</w:t>
            </w:r>
          </w:p>
        </w:tc>
        <w:tc>
          <w:tcPr>
            <w:tcW w:w="1847" w:type="dxa"/>
            <w:noWrap/>
            <w:hideMark/>
          </w:tcPr>
          <w:p w14:paraId="512D70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89E8B08" w14:textId="77777777" w:rsidTr="00F12A23">
        <w:trPr>
          <w:trHeight w:val="705"/>
        </w:trPr>
        <w:tc>
          <w:tcPr>
            <w:tcW w:w="2263" w:type="dxa"/>
            <w:hideMark/>
          </w:tcPr>
          <w:p w14:paraId="1E11521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1986E9D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67C59A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2C104D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61E442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1400007010</w:t>
            </w:r>
          </w:p>
        </w:tc>
        <w:tc>
          <w:tcPr>
            <w:tcW w:w="709" w:type="dxa"/>
            <w:noWrap/>
            <w:hideMark/>
          </w:tcPr>
          <w:p w14:paraId="0CD981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F3980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302,51439</w:t>
            </w:r>
          </w:p>
        </w:tc>
        <w:tc>
          <w:tcPr>
            <w:tcW w:w="1847" w:type="dxa"/>
            <w:noWrap/>
            <w:hideMark/>
          </w:tcPr>
          <w:p w14:paraId="2C0A77B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BA39AFD" w14:textId="77777777" w:rsidTr="00F12A23">
        <w:trPr>
          <w:trHeight w:val="1065"/>
        </w:trPr>
        <w:tc>
          <w:tcPr>
            <w:tcW w:w="2263" w:type="dxa"/>
            <w:hideMark/>
          </w:tcPr>
          <w:p w14:paraId="6548818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учреждений, участвующих непосредственно в организации централизованного учета (бухгалтерии)</w:t>
            </w:r>
          </w:p>
        </w:tc>
        <w:tc>
          <w:tcPr>
            <w:tcW w:w="851" w:type="dxa"/>
            <w:noWrap/>
            <w:hideMark/>
          </w:tcPr>
          <w:p w14:paraId="299F01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540F07B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FA792C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3AB5D4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1400007030</w:t>
            </w:r>
          </w:p>
        </w:tc>
        <w:tc>
          <w:tcPr>
            <w:tcW w:w="709" w:type="dxa"/>
            <w:noWrap/>
            <w:hideMark/>
          </w:tcPr>
          <w:p w14:paraId="6CA40D8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CA8C8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35 038,27667</w:t>
            </w:r>
          </w:p>
        </w:tc>
        <w:tc>
          <w:tcPr>
            <w:tcW w:w="1847" w:type="dxa"/>
            <w:noWrap/>
            <w:hideMark/>
          </w:tcPr>
          <w:p w14:paraId="222FB79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D1A6C3C" w14:textId="77777777" w:rsidTr="00F12A23">
        <w:trPr>
          <w:trHeight w:val="2070"/>
        </w:trPr>
        <w:tc>
          <w:tcPr>
            <w:tcW w:w="2263" w:type="dxa"/>
            <w:hideMark/>
          </w:tcPr>
          <w:p w14:paraId="6E7DA20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5B2CBA">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851" w:type="dxa"/>
            <w:noWrap/>
            <w:hideMark/>
          </w:tcPr>
          <w:p w14:paraId="64BE5A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906</w:t>
            </w:r>
          </w:p>
        </w:tc>
        <w:tc>
          <w:tcPr>
            <w:tcW w:w="567" w:type="dxa"/>
            <w:noWrap/>
            <w:hideMark/>
          </w:tcPr>
          <w:p w14:paraId="75A0377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E7C42E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01F18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1400007030</w:t>
            </w:r>
          </w:p>
        </w:tc>
        <w:tc>
          <w:tcPr>
            <w:tcW w:w="709" w:type="dxa"/>
            <w:noWrap/>
            <w:hideMark/>
          </w:tcPr>
          <w:p w14:paraId="63F98B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77620A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32 461,11000</w:t>
            </w:r>
          </w:p>
        </w:tc>
        <w:tc>
          <w:tcPr>
            <w:tcW w:w="1847" w:type="dxa"/>
            <w:noWrap/>
            <w:hideMark/>
          </w:tcPr>
          <w:p w14:paraId="073A92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2D50EFC" w14:textId="77777777" w:rsidTr="00F12A23">
        <w:trPr>
          <w:trHeight w:val="630"/>
        </w:trPr>
        <w:tc>
          <w:tcPr>
            <w:tcW w:w="2263" w:type="dxa"/>
            <w:hideMark/>
          </w:tcPr>
          <w:p w14:paraId="29B735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747E0C3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2A7F3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03DD45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7F0859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1400007030</w:t>
            </w:r>
          </w:p>
        </w:tc>
        <w:tc>
          <w:tcPr>
            <w:tcW w:w="709" w:type="dxa"/>
            <w:noWrap/>
            <w:hideMark/>
          </w:tcPr>
          <w:p w14:paraId="7E6C2C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6F80E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2 577,16667</w:t>
            </w:r>
          </w:p>
        </w:tc>
        <w:tc>
          <w:tcPr>
            <w:tcW w:w="1847" w:type="dxa"/>
            <w:noWrap/>
            <w:hideMark/>
          </w:tcPr>
          <w:p w14:paraId="455116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0A74ACD" w14:textId="77777777" w:rsidTr="00F12A23">
        <w:trPr>
          <w:trHeight w:val="1440"/>
        </w:trPr>
        <w:tc>
          <w:tcPr>
            <w:tcW w:w="2263" w:type="dxa"/>
            <w:hideMark/>
          </w:tcPr>
          <w:p w14:paraId="52ACC1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учреждений, участвующих непосредственно в организации централизованного хозяйственного обслуживания</w:t>
            </w:r>
          </w:p>
        </w:tc>
        <w:tc>
          <w:tcPr>
            <w:tcW w:w="851" w:type="dxa"/>
            <w:noWrap/>
            <w:hideMark/>
          </w:tcPr>
          <w:p w14:paraId="489295C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A89E79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7873B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7A011E5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1400007040</w:t>
            </w:r>
          </w:p>
        </w:tc>
        <w:tc>
          <w:tcPr>
            <w:tcW w:w="709" w:type="dxa"/>
            <w:noWrap/>
            <w:hideMark/>
          </w:tcPr>
          <w:p w14:paraId="17F6E9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6701AB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4 956,71882</w:t>
            </w:r>
          </w:p>
        </w:tc>
        <w:tc>
          <w:tcPr>
            <w:tcW w:w="1847" w:type="dxa"/>
            <w:noWrap/>
            <w:hideMark/>
          </w:tcPr>
          <w:p w14:paraId="45BDE2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8075BA5" w14:textId="77777777" w:rsidTr="00F12A23">
        <w:trPr>
          <w:trHeight w:val="2070"/>
        </w:trPr>
        <w:tc>
          <w:tcPr>
            <w:tcW w:w="2263" w:type="dxa"/>
            <w:hideMark/>
          </w:tcPr>
          <w:p w14:paraId="4CED6F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4BD91B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62F30CC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213EA3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7B25C5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1400007040</w:t>
            </w:r>
          </w:p>
        </w:tc>
        <w:tc>
          <w:tcPr>
            <w:tcW w:w="709" w:type="dxa"/>
            <w:noWrap/>
            <w:hideMark/>
          </w:tcPr>
          <w:p w14:paraId="7304662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0ACF9A1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3 659,40500</w:t>
            </w:r>
          </w:p>
        </w:tc>
        <w:tc>
          <w:tcPr>
            <w:tcW w:w="1847" w:type="dxa"/>
            <w:noWrap/>
            <w:hideMark/>
          </w:tcPr>
          <w:p w14:paraId="59575F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567B81B" w14:textId="77777777" w:rsidTr="00F12A23">
        <w:trPr>
          <w:trHeight w:val="750"/>
        </w:trPr>
        <w:tc>
          <w:tcPr>
            <w:tcW w:w="2263" w:type="dxa"/>
            <w:hideMark/>
          </w:tcPr>
          <w:p w14:paraId="1D536E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24D37DD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608EC7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608ADD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4A5480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1400007040</w:t>
            </w:r>
          </w:p>
        </w:tc>
        <w:tc>
          <w:tcPr>
            <w:tcW w:w="709" w:type="dxa"/>
            <w:noWrap/>
            <w:hideMark/>
          </w:tcPr>
          <w:p w14:paraId="26D7ACE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3B1102E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1 297,31382</w:t>
            </w:r>
          </w:p>
        </w:tc>
        <w:tc>
          <w:tcPr>
            <w:tcW w:w="1847" w:type="dxa"/>
            <w:noWrap/>
            <w:hideMark/>
          </w:tcPr>
          <w:p w14:paraId="16A8D1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B81FE7A" w14:textId="77777777" w:rsidTr="00F12A23">
        <w:trPr>
          <w:trHeight w:val="1020"/>
        </w:trPr>
        <w:tc>
          <w:tcPr>
            <w:tcW w:w="2263" w:type="dxa"/>
            <w:hideMark/>
          </w:tcPr>
          <w:p w14:paraId="570ED75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851" w:type="dxa"/>
            <w:noWrap/>
            <w:hideMark/>
          </w:tcPr>
          <w:p w14:paraId="6F684E9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0F9CE2B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0B215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1AEB7CC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30 000 00000</w:t>
            </w:r>
          </w:p>
        </w:tc>
        <w:tc>
          <w:tcPr>
            <w:tcW w:w="709" w:type="dxa"/>
            <w:noWrap/>
            <w:hideMark/>
          </w:tcPr>
          <w:p w14:paraId="571F14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E65E2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24 175,97000</w:t>
            </w:r>
          </w:p>
        </w:tc>
        <w:tc>
          <w:tcPr>
            <w:tcW w:w="1847" w:type="dxa"/>
            <w:noWrap/>
            <w:hideMark/>
          </w:tcPr>
          <w:p w14:paraId="05ACA6A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2073D6A" w14:textId="77777777" w:rsidTr="00F12A23">
        <w:trPr>
          <w:trHeight w:val="1365"/>
        </w:trPr>
        <w:tc>
          <w:tcPr>
            <w:tcW w:w="2263" w:type="dxa"/>
            <w:hideMark/>
          </w:tcPr>
          <w:p w14:paraId="550C75C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851" w:type="dxa"/>
            <w:noWrap/>
            <w:hideMark/>
          </w:tcPr>
          <w:p w14:paraId="5A0FE7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2F1EE2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ED751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3556F4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63E80F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8B820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24 175,97000</w:t>
            </w:r>
          </w:p>
        </w:tc>
        <w:tc>
          <w:tcPr>
            <w:tcW w:w="1847" w:type="dxa"/>
            <w:noWrap/>
            <w:hideMark/>
          </w:tcPr>
          <w:p w14:paraId="2ABE4FC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5CC8A57" w14:textId="77777777" w:rsidTr="00F12A23">
        <w:trPr>
          <w:trHeight w:val="2010"/>
        </w:trPr>
        <w:tc>
          <w:tcPr>
            <w:tcW w:w="2263" w:type="dxa"/>
            <w:hideMark/>
          </w:tcPr>
          <w:p w14:paraId="4ACBE73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0B7235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785AC0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1E2513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0F6663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66072D0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3C5881C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20 448,10300</w:t>
            </w:r>
          </w:p>
        </w:tc>
        <w:tc>
          <w:tcPr>
            <w:tcW w:w="1847" w:type="dxa"/>
            <w:noWrap/>
            <w:hideMark/>
          </w:tcPr>
          <w:p w14:paraId="2A7857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26316E6" w14:textId="77777777" w:rsidTr="00F12A23">
        <w:trPr>
          <w:trHeight w:val="945"/>
        </w:trPr>
        <w:tc>
          <w:tcPr>
            <w:tcW w:w="2263" w:type="dxa"/>
            <w:hideMark/>
          </w:tcPr>
          <w:p w14:paraId="72E421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34D388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3228354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4B9171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5B00A5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6D8985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FD417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3 726,02200</w:t>
            </w:r>
          </w:p>
        </w:tc>
        <w:tc>
          <w:tcPr>
            <w:tcW w:w="1847" w:type="dxa"/>
            <w:noWrap/>
            <w:hideMark/>
          </w:tcPr>
          <w:p w14:paraId="16A7E7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C9B11EF" w14:textId="77777777" w:rsidTr="00F12A23">
        <w:trPr>
          <w:trHeight w:val="315"/>
        </w:trPr>
        <w:tc>
          <w:tcPr>
            <w:tcW w:w="2263" w:type="dxa"/>
            <w:noWrap/>
            <w:hideMark/>
          </w:tcPr>
          <w:p w14:paraId="6E72600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34DACAA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906</w:t>
            </w:r>
          </w:p>
        </w:tc>
        <w:tc>
          <w:tcPr>
            <w:tcW w:w="567" w:type="dxa"/>
            <w:noWrap/>
            <w:hideMark/>
          </w:tcPr>
          <w:p w14:paraId="489D47E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07</w:t>
            </w:r>
          </w:p>
        </w:tc>
        <w:tc>
          <w:tcPr>
            <w:tcW w:w="567" w:type="dxa"/>
            <w:noWrap/>
            <w:hideMark/>
          </w:tcPr>
          <w:p w14:paraId="54DC3D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033871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73D1A6B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4CF67B6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1,84500</w:t>
            </w:r>
          </w:p>
        </w:tc>
        <w:tc>
          <w:tcPr>
            <w:tcW w:w="1847" w:type="dxa"/>
            <w:noWrap/>
            <w:hideMark/>
          </w:tcPr>
          <w:p w14:paraId="26E8D0B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312030AA" w14:textId="77777777" w:rsidTr="00F12A23">
        <w:trPr>
          <w:trHeight w:val="1260"/>
        </w:trPr>
        <w:tc>
          <w:tcPr>
            <w:tcW w:w="2263" w:type="dxa"/>
            <w:hideMark/>
          </w:tcPr>
          <w:p w14:paraId="740BCC6C"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Управление жилищно-коммунального хозяйства Администрации городского округа Мариуполь Донецкой Народной Республики</w:t>
            </w:r>
          </w:p>
        </w:tc>
        <w:tc>
          <w:tcPr>
            <w:tcW w:w="851" w:type="dxa"/>
            <w:noWrap/>
            <w:hideMark/>
          </w:tcPr>
          <w:p w14:paraId="03AE39D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911</w:t>
            </w:r>
          </w:p>
        </w:tc>
        <w:tc>
          <w:tcPr>
            <w:tcW w:w="567" w:type="dxa"/>
            <w:noWrap/>
            <w:hideMark/>
          </w:tcPr>
          <w:p w14:paraId="4DED57C0"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567" w:type="dxa"/>
            <w:noWrap/>
            <w:hideMark/>
          </w:tcPr>
          <w:p w14:paraId="254C4382"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701" w:type="dxa"/>
            <w:noWrap/>
            <w:hideMark/>
          </w:tcPr>
          <w:p w14:paraId="79C69522"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709" w:type="dxa"/>
            <w:noWrap/>
            <w:hideMark/>
          </w:tcPr>
          <w:p w14:paraId="5254416C"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055EA0AF"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1 788 460,40055</w:t>
            </w:r>
          </w:p>
        </w:tc>
        <w:tc>
          <w:tcPr>
            <w:tcW w:w="1847" w:type="dxa"/>
            <w:noWrap/>
            <w:hideMark/>
          </w:tcPr>
          <w:p w14:paraId="1A4701E3"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r>
      <w:tr w:rsidR="005B2CBA" w:rsidRPr="005B2CBA" w14:paraId="3D469825" w14:textId="77777777" w:rsidTr="00F12A23">
        <w:trPr>
          <w:trHeight w:val="315"/>
        </w:trPr>
        <w:tc>
          <w:tcPr>
            <w:tcW w:w="2263" w:type="dxa"/>
            <w:hideMark/>
          </w:tcPr>
          <w:p w14:paraId="3AF7C3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Жилищно-коммунальное хозяйство</w:t>
            </w:r>
          </w:p>
        </w:tc>
        <w:tc>
          <w:tcPr>
            <w:tcW w:w="851" w:type="dxa"/>
            <w:noWrap/>
            <w:hideMark/>
          </w:tcPr>
          <w:p w14:paraId="4E0EF6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2F18D75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6709A4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701" w:type="dxa"/>
            <w:noWrap/>
            <w:hideMark/>
          </w:tcPr>
          <w:p w14:paraId="780B077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5A2B9C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63031C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1 488 350,61719</w:t>
            </w:r>
          </w:p>
        </w:tc>
        <w:tc>
          <w:tcPr>
            <w:tcW w:w="1847" w:type="dxa"/>
            <w:noWrap/>
            <w:hideMark/>
          </w:tcPr>
          <w:p w14:paraId="11F3491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9DC0FD4" w14:textId="77777777" w:rsidTr="00F12A23">
        <w:trPr>
          <w:trHeight w:val="630"/>
        </w:trPr>
        <w:tc>
          <w:tcPr>
            <w:tcW w:w="2263" w:type="dxa"/>
            <w:hideMark/>
          </w:tcPr>
          <w:p w14:paraId="584799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Другие вопросы в области жилищно-коммунального хозяйства</w:t>
            </w:r>
          </w:p>
        </w:tc>
        <w:tc>
          <w:tcPr>
            <w:tcW w:w="851" w:type="dxa"/>
            <w:noWrap/>
            <w:hideMark/>
          </w:tcPr>
          <w:p w14:paraId="4DCB8B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14C4726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4F6652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238569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502110C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F8E9BC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61 815,13700</w:t>
            </w:r>
          </w:p>
        </w:tc>
        <w:tc>
          <w:tcPr>
            <w:tcW w:w="1847" w:type="dxa"/>
            <w:noWrap/>
            <w:hideMark/>
          </w:tcPr>
          <w:p w14:paraId="3CFB25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A129E29" w14:textId="77777777" w:rsidTr="00F12A23">
        <w:trPr>
          <w:trHeight w:val="945"/>
        </w:trPr>
        <w:tc>
          <w:tcPr>
            <w:tcW w:w="2263" w:type="dxa"/>
            <w:hideMark/>
          </w:tcPr>
          <w:p w14:paraId="5A57F2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Обеспечение деятельности прочих органов исполнительной власти и органов местного самоуправления</w:t>
            </w:r>
          </w:p>
        </w:tc>
        <w:tc>
          <w:tcPr>
            <w:tcW w:w="851" w:type="dxa"/>
            <w:noWrap/>
            <w:hideMark/>
          </w:tcPr>
          <w:p w14:paraId="7B06060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31222E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0757589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3CEEE5D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30 000 00000</w:t>
            </w:r>
          </w:p>
        </w:tc>
        <w:tc>
          <w:tcPr>
            <w:tcW w:w="709" w:type="dxa"/>
            <w:noWrap/>
            <w:hideMark/>
          </w:tcPr>
          <w:p w14:paraId="33F501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949C6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61 815,13700</w:t>
            </w:r>
          </w:p>
        </w:tc>
        <w:tc>
          <w:tcPr>
            <w:tcW w:w="1847" w:type="dxa"/>
            <w:noWrap/>
            <w:hideMark/>
          </w:tcPr>
          <w:p w14:paraId="7E5410B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08C68CC" w14:textId="77777777" w:rsidTr="00F12A23">
        <w:trPr>
          <w:trHeight w:val="1260"/>
        </w:trPr>
        <w:tc>
          <w:tcPr>
            <w:tcW w:w="2263" w:type="dxa"/>
            <w:hideMark/>
          </w:tcPr>
          <w:p w14:paraId="374A8E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Обеспечение деятельности администрации городского округа Мариуполя, администраций районов городского округа Мариуполя и их структурных подразделений</w:t>
            </w:r>
          </w:p>
        </w:tc>
        <w:tc>
          <w:tcPr>
            <w:tcW w:w="851" w:type="dxa"/>
            <w:noWrap/>
            <w:hideMark/>
          </w:tcPr>
          <w:p w14:paraId="425C891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73049A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12AF2F8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65BEFC9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6AEC6585" w14:textId="77777777" w:rsidR="005B2CBA" w:rsidRPr="005B2CBA" w:rsidRDefault="005B2CBA" w:rsidP="005B2CBA">
            <w:pPr>
              <w:tabs>
                <w:tab w:val="left" w:pos="5670"/>
              </w:tabs>
              <w:contextualSpacing/>
              <w:rPr>
                <w:rFonts w:ascii="Times New Roman" w:hAnsi="Times New Roman" w:cs="Times New Roman"/>
                <w:b/>
                <w:bCs/>
                <w:sz w:val="24"/>
                <w:szCs w:val="24"/>
              </w:rPr>
            </w:pPr>
            <w:r w:rsidRPr="005B2CBA">
              <w:rPr>
                <w:rFonts w:ascii="Times New Roman" w:hAnsi="Times New Roman" w:cs="Times New Roman"/>
                <w:b/>
                <w:bCs/>
                <w:sz w:val="24"/>
                <w:szCs w:val="24"/>
              </w:rPr>
              <w:t> </w:t>
            </w:r>
          </w:p>
        </w:tc>
        <w:tc>
          <w:tcPr>
            <w:tcW w:w="1843" w:type="dxa"/>
            <w:noWrap/>
            <w:hideMark/>
          </w:tcPr>
          <w:p w14:paraId="09FFA2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61 815,13700</w:t>
            </w:r>
          </w:p>
        </w:tc>
        <w:tc>
          <w:tcPr>
            <w:tcW w:w="1847" w:type="dxa"/>
            <w:noWrap/>
            <w:hideMark/>
          </w:tcPr>
          <w:p w14:paraId="2F0A7D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2977E46" w14:textId="77777777" w:rsidTr="00F12A23">
        <w:trPr>
          <w:trHeight w:val="1965"/>
        </w:trPr>
        <w:tc>
          <w:tcPr>
            <w:tcW w:w="2263" w:type="dxa"/>
            <w:hideMark/>
          </w:tcPr>
          <w:p w14:paraId="659D33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14:paraId="5AC204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60299AC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3722F55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532A136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1036E3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100</w:t>
            </w:r>
          </w:p>
        </w:tc>
        <w:tc>
          <w:tcPr>
            <w:tcW w:w="1843" w:type="dxa"/>
            <w:noWrap/>
            <w:hideMark/>
          </w:tcPr>
          <w:p w14:paraId="24D2096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52 591,50700</w:t>
            </w:r>
          </w:p>
        </w:tc>
        <w:tc>
          <w:tcPr>
            <w:tcW w:w="1847" w:type="dxa"/>
            <w:noWrap/>
            <w:hideMark/>
          </w:tcPr>
          <w:p w14:paraId="28C0AC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9FA2EA6" w14:textId="77777777" w:rsidTr="00F12A23">
        <w:trPr>
          <w:trHeight w:val="630"/>
        </w:trPr>
        <w:tc>
          <w:tcPr>
            <w:tcW w:w="2263" w:type="dxa"/>
            <w:hideMark/>
          </w:tcPr>
          <w:p w14:paraId="08D3FD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47B3C8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571D98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25684C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2D4A35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12E768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52B2FFE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9 219,93000</w:t>
            </w:r>
          </w:p>
        </w:tc>
        <w:tc>
          <w:tcPr>
            <w:tcW w:w="1847" w:type="dxa"/>
            <w:noWrap/>
            <w:hideMark/>
          </w:tcPr>
          <w:p w14:paraId="381147B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28C0C14" w14:textId="77777777" w:rsidTr="00F12A23">
        <w:trPr>
          <w:trHeight w:val="315"/>
        </w:trPr>
        <w:tc>
          <w:tcPr>
            <w:tcW w:w="2263" w:type="dxa"/>
            <w:hideMark/>
          </w:tcPr>
          <w:p w14:paraId="5DDC5B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69C1CF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B51A65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16670DC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1701" w:type="dxa"/>
            <w:noWrap/>
            <w:hideMark/>
          </w:tcPr>
          <w:p w14:paraId="0A8871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30 000 04000</w:t>
            </w:r>
          </w:p>
        </w:tc>
        <w:tc>
          <w:tcPr>
            <w:tcW w:w="709" w:type="dxa"/>
            <w:noWrap/>
            <w:hideMark/>
          </w:tcPr>
          <w:p w14:paraId="2F7CA56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5BE322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3,70000</w:t>
            </w:r>
          </w:p>
        </w:tc>
        <w:tc>
          <w:tcPr>
            <w:tcW w:w="1847" w:type="dxa"/>
            <w:noWrap/>
            <w:hideMark/>
          </w:tcPr>
          <w:p w14:paraId="33A8172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6DFBCC4" w14:textId="77777777" w:rsidTr="00F12A23">
        <w:trPr>
          <w:trHeight w:val="315"/>
        </w:trPr>
        <w:tc>
          <w:tcPr>
            <w:tcW w:w="2263" w:type="dxa"/>
            <w:hideMark/>
          </w:tcPr>
          <w:p w14:paraId="61B832D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Жилищное хозяйство</w:t>
            </w:r>
          </w:p>
        </w:tc>
        <w:tc>
          <w:tcPr>
            <w:tcW w:w="851" w:type="dxa"/>
            <w:noWrap/>
            <w:hideMark/>
          </w:tcPr>
          <w:p w14:paraId="7283E2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88FC5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4E92F71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771F29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018985B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13DAF38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550 000,00000</w:t>
            </w:r>
          </w:p>
        </w:tc>
        <w:tc>
          <w:tcPr>
            <w:tcW w:w="1847" w:type="dxa"/>
            <w:noWrap/>
            <w:hideMark/>
          </w:tcPr>
          <w:p w14:paraId="51BD51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7F2CED4" w14:textId="77777777" w:rsidTr="00F12A23">
        <w:trPr>
          <w:trHeight w:val="630"/>
        </w:trPr>
        <w:tc>
          <w:tcPr>
            <w:tcW w:w="2263" w:type="dxa"/>
            <w:hideMark/>
          </w:tcPr>
          <w:p w14:paraId="3059A12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жилищно-коммунального хозяйства</w:t>
            </w:r>
          </w:p>
        </w:tc>
        <w:tc>
          <w:tcPr>
            <w:tcW w:w="851" w:type="dxa"/>
            <w:noWrap/>
            <w:hideMark/>
          </w:tcPr>
          <w:p w14:paraId="7987B8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66B13E8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38B7E8D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026CD5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43 000 00000</w:t>
            </w:r>
          </w:p>
        </w:tc>
        <w:tc>
          <w:tcPr>
            <w:tcW w:w="709" w:type="dxa"/>
            <w:noWrap/>
            <w:hideMark/>
          </w:tcPr>
          <w:p w14:paraId="2436361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EC670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550 000,00000</w:t>
            </w:r>
          </w:p>
        </w:tc>
        <w:tc>
          <w:tcPr>
            <w:tcW w:w="1847" w:type="dxa"/>
            <w:noWrap/>
            <w:hideMark/>
          </w:tcPr>
          <w:p w14:paraId="2DCCE1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18C840E" w14:textId="77777777" w:rsidTr="00F12A23">
        <w:trPr>
          <w:trHeight w:val="945"/>
        </w:trPr>
        <w:tc>
          <w:tcPr>
            <w:tcW w:w="2263" w:type="dxa"/>
            <w:hideMark/>
          </w:tcPr>
          <w:p w14:paraId="28F555C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Обеспечение надежной и бесперебойной эксплуатации жилищного фонда </w:t>
            </w:r>
            <w:r w:rsidRPr="005B2CBA">
              <w:rPr>
                <w:rFonts w:ascii="Times New Roman" w:hAnsi="Times New Roman" w:cs="Times New Roman"/>
                <w:sz w:val="24"/>
                <w:szCs w:val="24"/>
              </w:rPr>
              <w:lastRenderedPageBreak/>
              <w:t>и придомовых территорий</w:t>
            </w:r>
          </w:p>
        </w:tc>
        <w:tc>
          <w:tcPr>
            <w:tcW w:w="851" w:type="dxa"/>
            <w:noWrap/>
            <w:hideMark/>
          </w:tcPr>
          <w:p w14:paraId="66E7DCE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911</w:t>
            </w:r>
          </w:p>
        </w:tc>
        <w:tc>
          <w:tcPr>
            <w:tcW w:w="567" w:type="dxa"/>
            <w:noWrap/>
            <w:hideMark/>
          </w:tcPr>
          <w:p w14:paraId="6812533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220E97B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24DFB0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43 000 04000</w:t>
            </w:r>
          </w:p>
        </w:tc>
        <w:tc>
          <w:tcPr>
            <w:tcW w:w="709" w:type="dxa"/>
            <w:noWrap/>
            <w:hideMark/>
          </w:tcPr>
          <w:p w14:paraId="347D81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DE0E18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550 000,00000</w:t>
            </w:r>
          </w:p>
        </w:tc>
        <w:tc>
          <w:tcPr>
            <w:tcW w:w="1847" w:type="dxa"/>
            <w:noWrap/>
            <w:hideMark/>
          </w:tcPr>
          <w:p w14:paraId="4739054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D185EF0" w14:textId="77777777" w:rsidTr="00F12A23">
        <w:trPr>
          <w:trHeight w:val="315"/>
        </w:trPr>
        <w:tc>
          <w:tcPr>
            <w:tcW w:w="2263" w:type="dxa"/>
            <w:hideMark/>
          </w:tcPr>
          <w:p w14:paraId="36B2F2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Иные бюджетные ассигнования</w:t>
            </w:r>
          </w:p>
        </w:tc>
        <w:tc>
          <w:tcPr>
            <w:tcW w:w="851" w:type="dxa"/>
            <w:noWrap/>
            <w:hideMark/>
          </w:tcPr>
          <w:p w14:paraId="0A06D03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26D95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0101EE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01</w:t>
            </w:r>
          </w:p>
        </w:tc>
        <w:tc>
          <w:tcPr>
            <w:tcW w:w="1701" w:type="dxa"/>
            <w:noWrap/>
            <w:hideMark/>
          </w:tcPr>
          <w:p w14:paraId="423861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43 000 04000</w:t>
            </w:r>
          </w:p>
        </w:tc>
        <w:tc>
          <w:tcPr>
            <w:tcW w:w="709" w:type="dxa"/>
            <w:noWrap/>
            <w:hideMark/>
          </w:tcPr>
          <w:p w14:paraId="08005B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10C58B3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550 000,00000</w:t>
            </w:r>
          </w:p>
        </w:tc>
        <w:tc>
          <w:tcPr>
            <w:tcW w:w="1847" w:type="dxa"/>
            <w:noWrap/>
            <w:hideMark/>
          </w:tcPr>
          <w:p w14:paraId="057B7A8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E5216A1" w14:textId="77777777" w:rsidTr="00F12A23">
        <w:trPr>
          <w:trHeight w:val="315"/>
        </w:trPr>
        <w:tc>
          <w:tcPr>
            <w:tcW w:w="2263" w:type="dxa"/>
            <w:noWrap/>
            <w:hideMark/>
          </w:tcPr>
          <w:p w14:paraId="5AFF0B7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Благоустройство</w:t>
            </w:r>
          </w:p>
        </w:tc>
        <w:tc>
          <w:tcPr>
            <w:tcW w:w="851" w:type="dxa"/>
            <w:noWrap/>
            <w:hideMark/>
          </w:tcPr>
          <w:p w14:paraId="056855E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0EB4988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414C0E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1DC5782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3B9F23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332C21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876 535,48019</w:t>
            </w:r>
          </w:p>
        </w:tc>
        <w:tc>
          <w:tcPr>
            <w:tcW w:w="1847" w:type="dxa"/>
            <w:noWrap/>
            <w:hideMark/>
          </w:tcPr>
          <w:p w14:paraId="2D4D01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8579510" w14:textId="77777777" w:rsidTr="00F12A23">
        <w:trPr>
          <w:trHeight w:val="630"/>
        </w:trPr>
        <w:tc>
          <w:tcPr>
            <w:tcW w:w="2263" w:type="dxa"/>
            <w:hideMark/>
          </w:tcPr>
          <w:p w14:paraId="2E3B28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жилищно-коммунального хозяйства</w:t>
            </w:r>
          </w:p>
        </w:tc>
        <w:tc>
          <w:tcPr>
            <w:tcW w:w="851" w:type="dxa"/>
            <w:noWrap/>
            <w:hideMark/>
          </w:tcPr>
          <w:p w14:paraId="2E9C2C7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386273D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3403228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77504E9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43 000 00000</w:t>
            </w:r>
          </w:p>
        </w:tc>
        <w:tc>
          <w:tcPr>
            <w:tcW w:w="709" w:type="dxa"/>
            <w:noWrap/>
            <w:hideMark/>
          </w:tcPr>
          <w:p w14:paraId="5EE3BD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1EA2F8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876 535,48019</w:t>
            </w:r>
          </w:p>
        </w:tc>
        <w:tc>
          <w:tcPr>
            <w:tcW w:w="1847" w:type="dxa"/>
            <w:noWrap/>
            <w:hideMark/>
          </w:tcPr>
          <w:p w14:paraId="702DCE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2F4D8AF" w14:textId="77777777" w:rsidTr="00F12A23">
        <w:trPr>
          <w:trHeight w:val="315"/>
        </w:trPr>
        <w:tc>
          <w:tcPr>
            <w:tcW w:w="2263" w:type="dxa"/>
            <w:noWrap/>
            <w:hideMark/>
          </w:tcPr>
          <w:p w14:paraId="42FE3F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приобретение специальной техники</w:t>
            </w:r>
          </w:p>
        </w:tc>
        <w:tc>
          <w:tcPr>
            <w:tcW w:w="851" w:type="dxa"/>
            <w:noWrap/>
            <w:hideMark/>
          </w:tcPr>
          <w:p w14:paraId="2EE3B0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70098E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39BB5E0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413EC9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43 000 05000</w:t>
            </w:r>
          </w:p>
        </w:tc>
        <w:tc>
          <w:tcPr>
            <w:tcW w:w="709" w:type="dxa"/>
            <w:noWrap/>
            <w:hideMark/>
          </w:tcPr>
          <w:p w14:paraId="6B675A5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70138A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244 500,20200</w:t>
            </w:r>
          </w:p>
        </w:tc>
        <w:tc>
          <w:tcPr>
            <w:tcW w:w="1847" w:type="dxa"/>
            <w:noWrap/>
            <w:hideMark/>
          </w:tcPr>
          <w:p w14:paraId="04E868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04C2988" w14:textId="77777777" w:rsidTr="00F12A23">
        <w:trPr>
          <w:trHeight w:val="630"/>
        </w:trPr>
        <w:tc>
          <w:tcPr>
            <w:tcW w:w="2263" w:type="dxa"/>
            <w:hideMark/>
          </w:tcPr>
          <w:p w14:paraId="6629A59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66C1660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2474A0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294F1B7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5ADC62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43 000 05000</w:t>
            </w:r>
          </w:p>
        </w:tc>
        <w:tc>
          <w:tcPr>
            <w:tcW w:w="709" w:type="dxa"/>
            <w:noWrap/>
            <w:hideMark/>
          </w:tcPr>
          <w:p w14:paraId="53A9147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883BB8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244 500,20200</w:t>
            </w:r>
          </w:p>
        </w:tc>
        <w:tc>
          <w:tcPr>
            <w:tcW w:w="1847" w:type="dxa"/>
            <w:noWrap/>
            <w:hideMark/>
          </w:tcPr>
          <w:p w14:paraId="10BD11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0FA9EA6" w14:textId="77777777" w:rsidTr="00F12A23">
        <w:trPr>
          <w:trHeight w:val="705"/>
        </w:trPr>
        <w:tc>
          <w:tcPr>
            <w:tcW w:w="2263" w:type="dxa"/>
            <w:hideMark/>
          </w:tcPr>
          <w:p w14:paraId="44E2195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благоустройство городов, сел, поселков</w:t>
            </w:r>
          </w:p>
        </w:tc>
        <w:tc>
          <w:tcPr>
            <w:tcW w:w="851" w:type="dxa"/>
            <w:noWrap/>
            <w:hideMark/>
          </w:tcPr>
          <w:p w14:paraId="30F36E7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05E1536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304942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57C95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43 000 09000</w:t>
            </w:r>
          </w:p>
        </w:tc>
        <w:tc>
          <w:tcPr>
            <w:tcW w:w="709" w:type="dxa"/>
            <w:noWrap/>
            <w:hideMark/>
          </w:tcPr>
          <w:p w14:paraId="177407F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5961503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175 147,90601</w:t>
            </w:r>
          </w:p>
        </w:tc>
        <w:tc>
          <w:tcPr>
            <w:tcW w:w="1847" w:type="dxa"/>
            <w:noWrap/>
            <w:hideMark/>
          </w:tcPr>
          <w:p w14:paraId="054E1EA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B5825A5" w14:textId="77777777" w:rsidTr="00F12A23">
        <w:trPr>
          <w:trHeight w:val="735"/>
        </w:trPr>
        <w:tc>
          <w:tcPr>
            <w:tcW w:w="2263" w:type="dxa"/>
            <w:hideMark/>
          </w:tcPr>
          <w:p w14:paraId="49A4FFB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9F255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0B8004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6DEF1C8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92629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43 000 09000</w:t>
            </w:r>
          </w:p>
        </w:tc>
        <w:tc>
          <w:tcPr>
            <w:tcW w:w="709" w:type="dxa"/>
            <w:noWrap/>
            <w:hideMark/>
          </w:tcPr>
          <w:p w14:paraId="1804B8E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836F8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125 460,86682</w:t>
            </w:r>
          </w:p>
        </w:tc>
        <w:tc>
          <w:tcPr>
            <w:tcW w:w="1847" w:type="dxa"/>
            <w:noWrap/>
            <w:hideMark/>
          </w:tcPr>
          <w:p w14:paraId="3FF093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3677E9C" w14:textId="77777777" w:rsidTr="00F12A23">
        <w:trPr>
          <w:trHeight w:val="1365"/>
        </w:trPr>
        <w:tc>
          <w:tcPr>
            <w:tcW w:w="2263" w:type="dxa"/>
            <w:hideMark/>
          </w:tcPr>
          <w:p w14:paraId="4FA8D3A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Субсидии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851" w:type="dxa"/>
            <w:noWrap/>
            <w:hideMark/>
          </w:tcPr>
          <w:p w14:paraId="1ACB932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0ED99D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4D810E7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B15CBE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43 000 09000</w:t>
            </w:r>
          </w:p>
        </w:tc>
        <w:tc>
          <w:tcPr>
            <w:tcW w:w="709" w:type="dxa"/>
            <w:noWrap/>
            <w:hideMark/>
          </w:tcPr>
          <w:p w14:paraId="3E3CCF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800</w:t>
            </w:r>
          </w:p>
        </w:tc>
        <w:tc>
          <w:tcPr>
            <w:tcW w:w="1843" w:type="dxa"/>
            <w:noWrap/>
            <w:hideMark/>
          </w:tcPr>
          <w:p w14:paraId="3DF29A9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49 687,03919</w:t>
            </w:r>
          </w:p>
        </w:tc>
        <w:tc>
          <w:tcPr>
            <w:tcW w:w="1847" w:type="dxa"/>
            <w:noWrap/>
            <w:hideMark/>
          </w:tcPr>
          <w:p w14:paraId="1F21EC0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CFD8B47" w14:textId="77777777" w:rsidTr="00F12A23">
        <w:trPr>
          <w:trHeight w:val="1575"/>
        </w:trPr>
        <w:tc>
          <w:tcPr>
            <w:tcW w:w="2263" w:type="dxa"/>
            <w:hideMark/>
          </w:tcPr>
          <w:p w14:paraId="647112D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ремонт и содержание объектов зеленого хозяйства, инвентаризацию зеленых насаждений, посадку и уход за зелеными, декоративными насаждениями, </w:t>
            </w:r>
            <w:r w:rsidRPr="005B2CBA">
              <w:rPr>
                <w:rFonts w:ascii="Times New Roman" w:hAnsi="Times New Roman" w:cs="Times New Roman"/>
                <w:sz w:val="24"/>
                <w:szCs w:val="24"/>
              </w:rPr>
              <w:lastRenderedPageBreak/>
              <w:t>благоустройство и прочее</w:t>
            </w:r>
          </w:p>
        </w:tc>
        <w:tc>
          <w:tcPr>
            <w:tcW w:w="851" w:type="dxa"/>
            <w:noWrap/>
            <w:hideMark/>
          </w:tcPr>
          <w:p w14:paraId="60EDB39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911</w:t>
            </w:r>
          </w:p>
        </w:tc>
        <w:tc>
          <w:tcPr>
            <w:tcW w:w="567" w:type="dxa"/>
            <w:noWrap/>
            <w:hideMark/>
          </w:tcPr>
          <w:p w14:paraId="1A0F01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4CCA57D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9988C0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43 000 10000</w:t>
            </w:r>
          </w:p>
        </w:tc>
        <w:tc>
          <w:tcPr>
            <w:tcW w:w="709" w:type="dxa"/>
            <w:noWrap/>
            <w:hideMark/>
          </w:tcPr>
          <w:p w14:paraId="3C41AA5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3E316A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189 008,61623</w:t>
            </w:r>
          </w:p>
        </w:tc>
        <w:tc>
          <w:tcPr>
            <w:tcW w:w="1847" w:type="dxa"/>
            <w:noWrap/>
            <w:hideMark/>
          </w:tcPr>
          <w:p w14:paraId="08DE235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39A2208" w14:textId="77777777" w:rsidTr="00F12A23">
        <w:trPr>
          <w:trHeight w:val="705"/>
        </w:trPr>
        <w:tc>
          <w:tcPr>
            <w:tcW w:w="2263" w:type="dxa"/>
            <w:hideMark/>
          </w:tcPr>
          <w:p w14:paraId="35D50D1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4965081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3F382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6FCFA75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0C54D2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43 000 10000</w:t>
            </w:r>
          </w:p>
        </w:tc>
        <w:tc>
          <w:tcPr>
            <w:tcW w:w="709" w:type="dxa"/>
            <w:noWrap/>
            <w:hideMark/>
          </w:tcPr>
          <w:p w14:paraId="2D0E4E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18E555E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189 008,61623</w:t>
            </w:r>
          </w:p>
        </w:tc>
        <w:tc>
          <w:tcPr>
            <w:tcW w:w="1847" w:type="dxa"/>
            <w:noWrap/>
            <w:hideMark/>
          </w:tcPr>
          <w:p w14:paraId="311DE9A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759524D" w14:textId="77777777" w:rsidTr="00F12A23">
        <w:trPr>
          <w:trHeight w:val="630"/>
        </w:trPr>
        <w:tc>
          <w:tcPr>
            <w:tcW w:w="2263" w:type="dxa"/>
            <w:hideMark/>
          </w:tcPr>
          <w:p w14:paraId="2B186F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ремонт и содержание линий наружного освещения</w:t>
            </w:r>
          </w:p>
        </w:tc>
        <w:tc>
          <w:tcPr>
            <w:tcW w:w="851" w:type="dxa"/>
            <w:noWrap/>
            <w:hideMark/>
          </w:tcPr>
          <w:p w14:paraId="63836F8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45ADEB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6D1F0DA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5B5BFDE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43 000 11000</w:t>
            </w:r>
          </w:p>
        </w:tc>
        <w:tc>
          <w:tcPr>
            <w:tcW w:w="709" w:type="dxa"/>
            <w:noWrap/>
            <w:hideMark/>
          </w:tcPr>
          <w:p w14:paraId="7328B4A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BA833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267 878,75595</w:t>
            </w:r>
          </w:p>
        </w:tc>
        <w:tc>
          <w:tcPr>
            <w:tcW w:w="1847" w:type="dxa"/>
            <w:noWrap/>
            <w:hideMark/>
          </w:tcPr>
          <w:p w14:paraId="7EC504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7D0BA8F" w14:textId="77777777" w:rsidTr="00F12A23">
        <w:trPr>
          <w:trHeight w:val="750"/>
        </w:trPr>
        <w:tc>
          <w:tcPr>
            <w:tcW w:w="2263" w:type="dxa"/>
            <w:hideMark/>
          </w:tcPr>
          <w:p w14:paraId="68B74C1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noWrap/>
            <w:hideMark/>
          </w:tcPr>
          <w:p w14:paraId="5AEEA1F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0FC9310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05</w:t>
            </w:r>
          </w:p>
        </w:tc>
        <w:tc>
          <w:tcPr>
            <w:tcW w:w="567" w:type="dxa"/>
            <w:noWrap/>
            <w:hideMark/>
          </w:tcPr>
          <w:p w14:paraId="346A32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03</w:t>
            </w:r>
          </w:p>
        </w:tc>
        <w:tc>
          <w:tcPr>
            <w:tcW w:w="1701" w:type="dxa"/>
            <w:noWrap/>
            <w:hideMark/>
          </w:tcPr>
          <w:p w14:paraId="6923469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43 000 11000</w:t>
            </w:r>
          </w:p>
        </w:tc>
        <w:tc>
          <w:tcPr>
            <w:tcW w:w="709" w:type="dxa"/>
            <w:noWrap/>
            <w:hideMark/>
          </w:tcPr>
          <w:p w14:paraId="0957B4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04BEBFF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267 878,75595</w:t>
            </w:r>
          </w:p>
        </w:tc>
        <w:tc>
          <w:tcPr>
            <w:tcW w:w="1847" w:type="dxa"/>
            <w:noWrap/>
            <w:hideMark/>
          </w:tcPr>
          <w:p w14:paraId="24D7046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781D96AD" w14:textId="77777777" w:rsidTr="00F12A23">
        <w:trPr>
          <w:trHeight w:val="420"/>
        </w:trPr>
        <w:tc>
          <w:tcPr>
            <w:tcW w:w="2263" w:type="dxa"/>
            <w:hideMark/>
          </w:tcPr>
          <w:p w14:paraId="4D91E34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Национальная экономика</w:t>
            </w:r>
          </w:p>
        </w:tc>
        <w:tc>
          <w:tcPr>
            <w:tcW w:w="851" w:type="dxa"/>
            <w:noWrap/>
            <w:hideMark/>
          </w:tcPr>
          <w:p w14:paraId="70C9FBA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0FC736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688616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701" w:type="dxa"/>
            <w:noWrap/>
            <w:hideMark/>
          </w:tcPr>
          <w:p w14:paraId="7B123A7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055A1E2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6D42C0A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300 109,78336</w:t>
            </w:r>
          </w:p>
        </w:tc>
        <w:tc>
          <w:tcPr>
            <w:tcW w:w="1847" w:type="dxa"/>
            <w:noWrap/>
            <w:hideMark/>
          </w:tcPr>
          <w:p w14:paraId="34E60A1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919C1A9" w14:textId="77777777" w:rsidTr="00F12A23">
        <w:trPr>
          <w:trHeight w:val="435"/>
        </w:trPr>
        <w:tc>
          <w:tcPr>
            <w:tcW w:w="2263" w:type="dxa"/>
            <w:hideMark/>
          </w:tcPr>
          <w:p w14:paraId="222A5CE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Дорожное хозяйство (дорожные фонды)</w:t>
            </w:r>
          </w:p>
        </w:tc>
        <w:tc>
          <w:tcPr>
            <w:tcW w:w="851" w:type="dxa"/>
            <w:noWrap/>
            <w:hideMark/>
          </w:tcPr>
          <w:p w14:paraId="4E3A5BF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2FE7C57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6990184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58018EF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709" w:type="dxa"/>
            <w:noWrap/>
            <w:hideMark/>
          </w:tcPr>
          <w:p w14:paraId="4ED6E57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252DB52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300 109,78336</w:t>
            </w:r>
          </w:p>
        </w:tc>
        <w:tc>
          <w:tcPr>
            <w:tcW w:w="1847" w:type="dxa"/>
            <w:noWrap/>
            <w:hideMark/>
          </w:tcPr>
          <w:p w14:paraId="658ACE5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1DEFD16" w14:textId="77777777" w:rsidTr="00F12A23">
        <w:trPr>
          <w:trHeight w:val="735"/>
        </w:trPr>
        <w:tc>
          <w:tcPr>
            <w:tcW w:w="2263" w:type="dxa"/>
            <w:hideMark/>
          </w:tcPr>
          <w:p w14:paraId="0C2727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сфере транспортного и дорожного хозяйства</w:t>
            </w:r>
          </w:p>
        </w:tc>
        <w:tc>
          <w:tcPr>
            <w:tcW w:w="851" w:type="dxa"/>
            <w:noWrap/>
            <w:hideMark/>
          </w:tcPr>
          <w:p w14:paraId="552D6CF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4AB9DC4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5744718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77C30FF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34 000 00000</w:t>
            </w:r>
          </w:p>
        </w:tc>
        <w:tc>
          <w:tcPr>
            <w:tcW w:w="709" w:type="dxa"/>
            <w:noWrap/>
            <w:hideMark/>
          </w:tcPr>
          <w:p w14:paraId="1147859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FDCC13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11 283,55378</w:t>
            </w:r>
          </w:p>
        </w:tc>
        <w:tc>
          <w:tcPr>
            <w:tcW w:w="1847" w:type="dxa"/>
            <w:noWrap/>
            <w:hideMark/>
          </w:tcPr>
          <w:p w14:paraId="52ECCF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704A22F" w14:textId="77777777" w:rsidTr="00F12A23">
        <w:trPr>
          <w:trHeight w:val="1575"/>
        </w:trPr>
        <w:tc>
          <w:tcPr>
            <w:tcW w:w="2263" w:type="dxa"/>
            <w:hideMark/>
          </w:tcPr>
          <w:p w14:paraId="42A0296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xml:space="preserve">Расходы на проведение оценки технического состояния и паспортизации автомобильных дорог, искусственных сооружений, </w:t>
            </w:r>
            <w:proofErr w:type="spellStart"/>
            <w:r w:rsidRPr="005B2CBA">
              <w:rPr>
                <w:rFonts w:ascii="Times New Roman" w:hAnsi="Times New Roman" w:cs="Times New Roman"/>
                <w:sz w:val="24"/>
                <w:szCs w:val="24"/>
              </w:rPr>
              <w:t>расположеннгых</w:t>
            </w:r>
            <w:proofErr w:type="spellEnd"/>
            <w:r w:rsidRPr="005B2CBA">
              <w:rPr>
                <w:rFonts w:ascii="Times New Roman" w:hAnsi="Times New Roman" w:cs="Times New Roman"/>
                <w:sz w:val="24"/>
                <w:szCs w:val="24"/>
              </w:rPr>
              <w:t xml:space="preserve"> на автомобильных дорогах общего пользования</w:t>
            </w:r>
          </w:p>
        </w:tc>
        <w:tc>
          <w:tcPr>
            <w:tcW w:w="851" w:type="dxa"/>
            <w:noWrap/>
            <w:hideMark/>
          </w:tcPr>
          <w:p w14:paraId="1562452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76034A4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74625B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5922C5A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34 000 03040</w:t>
            </w:r>
          </w:p>
        </w:tc>
        <w:tc>
          <w:tcPr>
            <w:tcW w:w="709" w:type="dxa"/>
            <w:noWrap/>
            <w:hideMark/>
          </w:tcPr>
          <w:p w14:paraId="2605C3E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63A4BA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c>
          <w:tcPr>
            <w:tcW w:w="1847" w:type="dxa"/>
            <w:noWrap/>
            <w:hideMark/>
          </w:tcPr>
          <w:p w14:paraId="4574A5A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3CBC9A2" w14:textId="77777777" w:rsidTr="00F12A23">
        <w:trPr>
          <w:trHeight w:val="945"/>
        </w:trPr>
        <w:tc>
          <w:tcPr>
            <w:tcW w:w="2263" w:type="dxa"/>
            <w:hideMark/>
          </w:tcPr>
          <w:p w14:paraId="77CEB1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4F84FF7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3C4867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40CA623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F27149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34 000 03040</w:t>
            </w:r>
          </w:p>
        </w:tc>
        <w:tc>
          <w:tcPr>
            <w:tcW w:w="709" w:type="dxa"/>
            <w:noWrap/>
            <w:hideMark/>
          </w:tcPr>
          <w:p w14:paraId="094D2C8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70B160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0,00000</w:t>
            </w:r>
          </w:p>
        </w:tc>
        <w:tc>
          <w:tcPr>
            <w:tcW w:w="1847" w:type="dxa"/>
            <w:noWrap/>
            <w:hideMark/>
          </w:tcPr>
          <w:p w14:paraId="5FD5AF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3370928" w14:textId="77777777" w:rsidTr="00F12A23">
        <w:trPr>
          <w:trHeight w:val="630"/>
        </w:trPr>
        <w:tc>
          <w:tcPr>
            <w:tcW w:w="2263" w:type="dxa"/>
            <w:hideMark/>
          </w:tcPr>
          <w:p w14:paraId="5C0302D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за счет средств муниципального Дорожного фонда</w:t>
            </w:r>
          </w:p>
        </w:tc>
        <w:tc>
          <w:tcPr>
            <w:tcW w:w="851" w:type="dxa"/>
            <w:noWrap/>
            <w:hideMark/>
          </w:tcPr>
          <w:p w14:paraId="7A91251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2D497AB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6F491C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1F89189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34 000 07100</w:t>
            </w:r>
          </w:p>
        </w:tc>
        <w:tc>
          <w:tcPr>
            <w:tcW w:w="709" w:type="dxa"/>
            <w:noWrap/>
            <w:hideMark/>
          </w:tcPr>
          <w:p w14:paraId="69824E8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70B3E7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11 283,55378</w:t>
            </w:r>
          </w:p>
        </w:tc>
        <w:tc>
          <w:tcPr>
            <w:tcW w:w="1847" w:type="dxa"/>
            <w:noWrap/>
            <w:hideMark/>
          </w:tcPr>
          <w:p w14:paraId="15679E77"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02D522A9" w14:textId="77777777" w:rsidTr="00F12A23">
        <w:trPr>
          <w:trHeight w:val="1095"/>
        </w:trPr>
        <w:tc>
          <w:tcPr>
            <w:tcW w:w="2263" w:type="dxa"/>
            <w:hideMark/>
          </w:tcPr>
          <w:p w14:paraId="316719C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1" w:type="dxa"/>
            <w:noWrap/>
            <w:hideMark/>
          </w:tcPr>
          <w:p w14:paraId="5B549D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5826E4B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6720FCB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778C208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34 000 07100</w:t>
            </w:r>
          </w:p>
        </w:tc>
        <w:tc>
          <w:tcPr>
            <w:tcW w:w="709" w:type="dxa"/>
            <w:noWrap/>
            <w:hideMark/>
          </w:tcPr>
          <w:p w14:paraId="55C95E7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29390F4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11 283,55378</w:t>
            </w:r>
          </w:p>
        </w:tc>
        <w:tc>
          <w:tcPr>
            <w:tcW w:w="1847" w:type="dxa"/>
            <w:noWrap/>
            <w:hideMark/>
          </w:tcPr>
          <w:p w14:paraId="0D0B3A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651DFEFC" w14:textId="77777777" w:rsidTr="00F12A23">
        <w:trPr>
          <w:trHeight w:val="630"/>
        </w:trPr>
        <w:tc>
          <w:tcPr>
            <w:tcW w:w="2263" w:type="dxa"/>
            <w:hideMark/>
          </w:tcPr>
          <w:p w14:paraId="459F5D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в области жилищно-коммунального хозяйства</w:t>
            </w:r>
          </w:p>
        </w:tc>
        <w:tc>
          <w:tcPr>
            <w:tcW w:w="851" w:type="dxa"/>
            <w:noWrap/>
            <w:hideMark/>
          </w:tcPr>
          <w:p w14:paraId="0DD88240"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hideMark/>
          </w:tcPr>
          <w:p w14:paraId="46098CA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766578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C38ED5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43 000 00000</w:t>
            </w:r>
          </w:p>
        </w:tc>
        <w:tc>
          <w:tcPr>
            <w:tcW w:w="709" w:type="dxa"/>
            <w:noWrap/>
            <w:hideMark/>
          </w:tcPr>
          <w:p w14:paraId="1EF558C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455C8D8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288 826,22958</w:t>
            </w:r>
          </w:p>
        </w:tc>
        <w:tc>
          <w:tcPr>
            <w:tcW w:w="1847" w:type="dxa"/>
            <w:noWrap/>
            <w:hideMark/>
          </w:tcPr>
          <w:p w14:paraId="0AAE8B2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4054096E" w14:textId="77777777" w:rsidTr="00F12A23">
        <w:trPr>
          <w:trHeight w:val="630"/>
        </w:trPr>
        <w:tc>
          <w:tcPr>
            <w:tcW w:w="2263" w:type="dxa"/>
            <w:hideMark/>
          </w:tcPr>
          <w:p w14:paraId="4ACBE7E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благоустройство городов, сел, поселков</w:t>
            </w:r>
          </w:p>
        </w:tc>
        <w:tc>
          <w:tcPr>
            <w:tcW w:w="851" w:type="dxa"/>
            <w:noWrap/>
            <w:hideMark/>
          </w:tcPr>
          <w:p w14:paraId="0B8B96E1"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0527FE0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6A49D0B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CD841A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43 000 09000</w:t>
            </w:r>
          </w:p>
        </w:tc>
        <w:tc>
          <w:tcPr>
            <w:tcW w:w="709" w:type="dxa"/>
            <w:noWrap/>
            <w:hideMark/>
          </w:tcPr>
          <w:p w14:paraId="7F5BDA0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01C8B62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35 654,68000</w:t>
            </w:r>
          </w:p>
        </w:tc>
        <w:tc>
          <w:tcPr>
            <w:tcW w:w="1847" w:type="dxa"/>
            <w:noWrap/>
            <w:hideMark/>
          </w:tcPr>
          <w:p w14:paraId="0C01E8FE"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5E613539" w14:textId="77777777" w:rsidTr="00F12A23">
        <w:trPr>
          <w:trHeight w:val="1095"/>
        </w:trPr>
        <w:tc>
          <w:tcPr>
            <w:tcW w:w="2263" w:type="dxa"/>
            <w:hideMark/>
          </w:tcPr>
          <w:p w14:paraId="72FA916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11A9D04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3AA8DB6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AF52E6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2B01B2D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43 000 09000</w:t>
            </w:r>
          </w:p>
        </w:tc>
        <w:tc>
          <w:tcPr>
            <w:tcW w:w="709" w:type="dxa"/>
            <w:noWrap/>
            <w:hideMark/>
          </w:tcPr>
          <w:p w14:paraId="7B365CA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6F8CA91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35 654,68000</w:t>
            </w:r>
          </w:p>
        </w:tc>
        <w:tc>
          <w:tcPr>
            <w:tcW w:w="1847" w:type="dxa"/>
            <w:noWrap/>
            <w:hideMark/>
          </w:tcPr>
          <w:p w14:paraId="023FA31D"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12E48D57" w14:textId="77777777" w:rsidTr="00F12A23">
        <w:trPr>
          <w:trHeight w:val="990"/>
        </w:trPr>
        <w:tc>
          <w:tcPr>
            <w:tcW w:w="2263" w:type="dxa"/>
            <w:hideMark/>
          </w:tcPr>
          <w:p w14:paraId="5243B38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Расходы на содержание и ремонт автомобильных дорог муниципального значения</w:t>
            </w:r>
          </w:p>
        </w:tc>
        <w:tc>
          <w:tcPr>
            <w:tcW w:w="851" w:type="dxa"/>
            <w:noWrap/>
            <w:hideMark/>
          </w:tcPr>
          <w:p w14:paraId="0A4C5C5B"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2E7FB5A6"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746869A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64AB4A3F"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43 000 12000</w:t>
            </w:r>
          </w:p>
        </w:tc>
        <w:tc>
          <w:tcPr>
            <w:tcW w:w="709" w:type="dxa"/>
            <w:noWrap/>
            <w:hideMark/>
          </w:tcPr>
          <w:p w14:paraId="1A4C2D7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c>
          <w:tcPr>
            <w:tcW w:w="1843" w:type="dxa"/>
            <w:noWrap/>
            <w:hideMark/>
          </w:tcPr>
          <w:p w14:paraId="77796BF2"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253 171,54958</w:t>
            </w:r>
          </w:p>
        </w:tc>
        <w:tc>
          <w:tcPr>
            <w:tcW w:w="1847" w:type="dxa"/>
            <w:noWrap/>
            <w:hideMark/>
          </w:tcPr>
          <w:p w14:paraId="082F1FD3"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r w:rsidR="005B2CBA" w:rsidRPr="005B2CBA" w14:paraId="2926C35A" w14:textId="77777777" w:rsidTr="00F12A23">
        <w:trPr>
          <w:trHeight w:val="1095"/>
        </w:trPr>
        <w:tc>
          <w:tcPr>
            <w:tcW w:w="2263" w:type="dxa"/>
            <w:hideMark/>
          </w:tcPr>
          <w:p w14:paraId="650EF2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noWrap/>
            <w:hideMark/>
          </w:tcPr>
          <w:p w14:paraId="096AFC2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911</w:t>
            </w:r>
          </w:p>
        </w:tc>
        <w:tc>
          <w:tcPr>
            <w:tcW w:w="567" w:type="dxa"/>
            <w:noWrap/>
            <w:hideMark/>
          </w:tcPr>
          <w:p w14:paraId="68585828"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04</w:t>
            </w:r>
          </w:p>
        </w:tc>
        <w:tc>
          <w:tcPr>
            <w:tcW w:w="567" w:type="dxa"/>
            <w:noWrap/>
            <w:hideMark/>
          </w:tcPr>
          <w:p w14:paraId="203AD744"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09</w:t>
            </w:r>
          </w:p>
        </w:tc>
        <w:tc>
          <w:tcPr>
            <w:tcW w:w="1701" w:type="dxa"/>
            <w:noWrap/>
            <w:hideMark/>
          </w:tcPr>
          <w:p w14:paraId="0C61124A"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43 000 12000</w:t>
            </w:r>
          </w:p>
        </w:tc>
        <w:tc>
          <w:tcPr>
            <w:tcW w:w="709" w:type="dxa"/>
            <w:noWrap/>
            <w:hideMark/>
          </w:tcPr>
          <w:p w14:paraId="03075869"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200</w:t>
            </w:r>
          </w:p>
        </w:tc>
        <w:tc>
          <w:tcPr>
            <w:tcW w:w="1843" w:type="dxa"/>
            <w:noWrap/>
            <w:hideMark/>
          </w:tcPr>
          <w:p w14:paraId="4BD7581C"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253 171,54958</w:t>
            </w:r>
          </w:p>
        </w:tc>
        <w:tc>
          <w:tcPr>
            <w:tcW w:w="1847" w:type="dxa"/>
            <w:noWrap/>
            <w:hideMark/>
          </w:tcPr>
          <w:p w14:paraId="1F5C0B35" w14:textId="77777777" w:rsidR="005B2CBA" w:rsidRPr="005B2CBA" w:rsidRDefault="005B2CBA" w:rsidP="005B2CBA">
            <w:pPr>
              <w:tabs>
                <w:tab w:val="left" w:pos="5670"/>
              </w:tabs>
              <w:contextualSpacing/>
              <w:rPr>
                <w:rFonts w:ascii="Times New Roman" w:hAnsi="Times New Roman" w:cs="Times New Roman"/>
                <w:sz w:val="24"/>
                <w:szCs w:val="24"/>
              </w:rPr>
            </w:pPr>
            <w:r w:rsidRPr="005B2CBA">
              <w:rPr>
                <w:rFonts w:ascii="Times New Roman" w:hAnsi="Times New Roman" w:cs="Times New Roman"/>
                <w:sz w:val="24"/>
                <w:szCs w:val="24"/>
              </w:rPr>
              <w:t> </w:t>
            </w:r>
          </w:p>
        </w:tc>
      </w:tr>
    </w:tbl>
    <w:p w14:paraId="455E42D5" w14:textId="7FD2ACDB" w:rsidR="005B2CBA" w:rsidRPr="005B2CBA" w:rsidRDefault="005B2CBA" w:rsidP="007E58BD">
      <w:pPr>
        <w:tabs>
          <w:tab w:val="left" w:pos="5670"/>
        </w:tabs>
        <w:spacing w:after="0" w:line="240" w:lineRule="auto"/>
        <w:contextualSpacing/>
        <w:rPr>
          <w:rFonts w:ascii="Times New Roman" w:hAnsi="Times New Roman" w:cs="Times New Roman"/>
          <w:sz w:val="24"/>
          <w:szCs w:val="24"/>
        </w:rPr>
      </w:pPr>
    </w:p>
    <w:sectPr w:rsidR="005B2CBA" w:rsidRPr="005B2CBA" w:rsidSect="00F12A23">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ADB50" w14:textId="77777777" w:rsidR="000472E3" w:rsidRDefault="000472E3" w:rsidP="0059196B">
      <w:pPr>
        <w:spacing w:after="0" w:line="240" w:lineRule="auto"/>
      </w:pPr>
      <w:r>
        <w:separator/>
      </w:r>
    </w:p>
  </w:endnote>
  <w:endnote w:type="continuationSeparator" w:id="0">
    <w:p w14:paraId="15AE3125" w14:textId="77777777" w:rsidR="000472E3" w:rsidRDefault="000472E3" w:rsidP="0059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27597" w14:textId="77777777" w:rsidR="000472E3" w:rsidRDefault="000472E3" w:rsidP="0059196B">
      <w:pPr>
        <w:spacing w:after="0" w:line="240" w:lineRule="auto"/>
      </w:pPr>
      <w:r>
        <w:separator/>
      </w:r>
    </w:p>
  </w:footnote>
  <w:footnote w:type="continuationSeparator" w:id="0">
    <w:p w14:paraId="1DCA3E69" w14:textId="77777777" w:rsidR="000472E3" w:rsidRDefault="000472E3" w:rsidP="0059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970643"/>
      <w:docPartObj>
        <w:docPartGallery w:val="Page Numbers (Top of Page)"/>
        <w:docPartUnique/>
      </w:docPartObj>
    </w:sdtPr>
    <w:sdtEndPr/>
    <w:sdtContent>
      <w:p w14:paraId="37B4153C" w14:textId="1325E3AB" w:rsidR="005B2CBA" w:rsidRDefault="005B2CBA" w:rsidP="00287EB9">
        <w:pPr>
          <w:pStyle w:val="a5"/>
          <w:jc w:val="center"/>
        </w:pPr>
      </w:p>
      <w:p w14:paraId="28F244B4" w14:textId="129F74F8" w:rsidR="005B2CBA" w:rsidRDefault="003B268A" w:rsidP="00287EB9">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9E"/>
    <w:rsid w:val="0000090A"/>
    <w:rsid w:val="00005B28"/>
    <w:rsid w:val="00007017"/>
    <w:rsid w:val="00025319"/>
    <w:rsid w:val="000472E3"/>
    <w:rsid w:val="0006252D"/>
    <w:rsid w:val="00067DBB"/>
    <w:rsid w:val="000705D9"/>
    <w:rsid w:val="00071871"/>
    <w:rsid w:val="00084453"/>
    <w:rsid w:val="000844A3"/>
    <w:rsid w:val="00087BCB"/>
    <w:rsid w:val="00093369"/>
    <w:rsid w:val="000955F2"/>
    <w:rsid w:val="000A612D"/>
    <w:rsid w:val="000F168C"/>
    <w:rsid w:val="00136ADC"/>
    <w:rsid w:val="00143F1B"/>
    <w:rsid w:val="0016520C"/>
    <w:rsid w:val="001B742F"/>
    <w:rsid w:val="001C1807"/>
    <w:rsid w:val="00211C06"/>
    <w:rsid w:val="00221801"/>
    <w:rsid w:val="00223389"/>
    <w:rsid w:val="00227C60"/>
    <w:rsid w:val="002369DC"/>
    <w:rsid w:val="00237B01"/>
    <w:rsid w:val="00260699"/>
    <w:rsid w:val="002678E3"/>
    <w:rsid w:val="0028335E"/>
    <w:rsid w:val="00287EB9"/>
    <w:rsid w:val="002B13E6"/>
    <w:rsid w:val="002C22B3"/>
    <w:rsid w:val="002D225B"/>
    <w:rsid w:val="002D7901"/>
    <w:rsid w:val="002E3DA6"/>
    <w:rsid w:val="002F02F6"/>
    <w:rsid w:val="00311057"/>
    <w:rsid w:val="00316035"/>
    <w:rsid w:val="00322046"/>
    <w:rsid w:val="00337C1D"/>
    <w:rsid w:val="003573A0"/>
    <w:rsid w:val="00365A48"/>
    <w:rsid w:val="00370D30"/>
    <w:rsid w:val="00372020"/>
    <w:rsid w:val="00383028"/>
    <w:rsid w:val="0038674A"/>
    <w:rsid w:val="00391549"/>
    <w:rsid w:val="003B268A"/>
    <w:rsid w:val="004003BE"/>
    <w:rsid w:val="004021C2"/>
    <w:rsid w:val="004132E2"/>
    <w:rsid w:val="00427D9E"/>
    <w:rsid w:val="0043130E"/>
    <w:rsid w:val="00437E74"/>
    <w:rsid w:val="004451D5"/>
    <w:rsid w:val="0045584D"/>
    <w:rsid w:val="004632A8"/>
    <w:rsid w:val="0046586A"/>
    <w:rsid w:val="004771F9"/>
    <w:rsid w:val="00492CC3"/>
    <w:rsid w:val="004E47E2"/>
    <w:rsid w:val="004E63EA"/>
    <w:rsid w:val="00502F84"/>
    <w:rsid w:val="005166D4"/>
    <w:rsid w:val="00517F5D"/>
    <w:rsid w:val="00533D18"/>
    <w:rsid w:val="00546621"/>
    <w:rsid w:val="00556324"/>
    <w:rsid w:val="00557AE7"/>
    <w:rsid w:val="00580947"/>
    <w:rsid w:val="00581BEF"/>
    <w:rsid w:val="0059196B"/>
    <w:rsid w:val="00592604"/>
    <w:rsid w:val="005B1DA0"/>
    <w:rsid w:val="005B2CBA"/>
    <w:rsid w:val="005C6C69"/>
    <w:rsid w:val="005D45E7"/>
    <w:rsid w:val="005F440E"/>
    <w:rsid w:val="005F6200"/>
    <w:rsid w:val="005F7B43"/>
    <w:rsid w:val="006060E3"/>
    <w:rsid w:val="006069A4"/>
    <w:rsid w:val="00613949"/>
    <w:rsid w:val="00641EA5"/>
    <w:rsid w:val="00652524"/>
    <w:rsid w:val="00686DB0"/>
    <w:rsid w:val="006A4C3C"/>
    <w:rsid w:val="006B27A4"/>
    <w:rsid w:val="006C7699"/>
    <w:rsid w:val="006D4395"/>
    <w:rsid w:val="006E50E1"/>
    <w:rsid w:val="00724AD1"/>
    <w:rsid w:val="00780BC0"/>
    <w:rsid w:val="00783DE1"/>
    <w:rsid w:val="00797E70"/>
    <w:rsid w:val="007B1042"/>
    <w:rsid w:val="007B23E9"/>
    <w:rsid w:val="007E58BD"/>
    <w:rsid w:val="008121B7"/>
    <w:rsid w:val="00832EA3"/>
    <w:rsid w:val="008441E3"/>
    <w:rsid w:val="008868A5"/>
    <w:rsid w:val="00895F28"/>
    <w:rsid w:val="008B44A6"/>
    <w:rsid w:val="008B4F30"/>
    <w:rsid w:val="008C0ACC"/>
    <w:rsid w:val="008C61A1"/>
    <w:rsid w:val="00902F0C"/>
    <w:rsid w:val="009058B2"/>
    <w:rsid w:val="00911EDF"/>
    <w:rsid w:val="00923A3D"/>
    <w:rsid w:val="00934553"/>
    <w:rsid w:val="00943707"/>
    <w:rsid w:val="00956109"/>
    <w:rsid w:val="009602E2"/>
    <w:rsid w:val="0096178F"/>
    <w:rsid w:val="0096657E"/>
    <w:rsid w:val="00974B0C"/>
    <w:rsid w:val="009778FA"/>
    <w:rsid w:val="00993B86"/>
    <w:rsid w:val="009C6016"/>
    <w:rsid w:val="009E7A57"/>
    <w:rsid w:val="00A35926"/>
    <w:rsid w:val="00A4448D"/>
    <w:rsid w:val="00A67D2B"/>
    <w:rsid w:val="00A73DEE"/>
    <w:rsid w:val="00A94104"/>
    <w:rsid w:val="00AB2F11"/>
    <w:rsid w:val="00AB61C7"/>
    <w:rsid w:val="00AF0878"/>
    <w:rsid w:val="00AF0D62"/>
    <w:rsid w:val="00B20908"/>
    <w:rsid w:val="00B27101"/>
    <w:rsid w:val="00B3696B"/>
    <w:rsid w:val="00B422F5"/>
    <w:rsid w:val="00B611DB"/>
    <w:rsid w:val="00B900E0"/>
    <w:rsid w:val="00BA2ADF"/>
    <w:rsid w:val="00BB3207"/>
    <w:rsid w:val="00BD36CC"/>
    <w:rsid w:val="00BD5D89"/>
    <w:rsid w:val="00C17143"/>
    <w:rsid w:val="00C529D7"/>
    <w:rsid w:val="00C52C35"/>
    <w:rsid w:val="00C618F9"/>
    <w:rsid w:val="00C87E96"/>
    <w:rsid w:val="00CA5062"/>
    <w:rsid w:val="00CB07F6"/>
    <w:rsid w:val="00CC7818"/>
    <w:rsid w:val="00CF3346"/>
    <w:rsid w:val="00D21876"/>
    <w:rsid w:val="00D4164D"/>
    <w:rsid w:val="00D435BF"/>
    <w:rsid w:val="00D566FE"/>
    <w:rsid w:val="00D9664E"/>
    <w:rsid w:val="00DA20CA"/>
    <w:rsid w:val="00DC1C93"/>
    <w:rsid w:val="00DD293A"/>
    <w:rsid w:val="00DF67E7"/>
    <w:rsid w:val="00E00465"/>
    <w:rsid w:val="00E27AC3"/>
    <w:rsid w:val="00E60A3E"/>
    <w:rsid w:val="00E836B7"/>
    <w:rsid w:val="00E86042"/>
    <w:rsid w:val="00E93E61"/>
    <w:rsid w:val="00EC306D"/>
    <w:rsid w:val="00ED60B9"/>
    <w:rsid w:val="00EE5BD7"/>
    <w:rsid w:val="00EF4B79"/>
    <w:rsid w:val="00F12A23"/>
    <w:rsid w:val="00F409D9"/>
    <w:rsid w:val="00F417C5"/>
    <w:rsid w:val="00F43CE1"/>
    <w:rsid w:val="00F71128"/>
    <w:rsid w:val="00F77162"/>
    <w:rsid w:val="00FD0D59"/>
    <w:rsid w:val="00FD5465"/>
    <w:rsid w:val="00FE1A0F"/>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932"/>
  <w15:chartTrackingRefBased/>
  <w15:docId w15:val="{BB073B96-4379-4690-8AD3-3CDEC2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BC0"/>
    <w:rPr>
      <w:rFonts w:ascii="Segoe UI" w:hAnsi="Segoe UI" w:cs="Segoe UI"/>
      <w:sz w:val="18"/>
      <w:szCs w:val="18"/>
    </w:rPr>
  </w:style>
  <w:style w:type="paragraph" w:styleId="a5">
    <w:name w:val="header"/>
    <w:basedOn w:val="a"/>
    <w:link w:val="a6"/>
    <w:uiPriority w:val="99"/>
    <w:unhideWhenUsed/>
    <w:rsid w:val="00591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96B"/>
  </w:style>
  <w:style w:type="paragraph" w:styleId="a7">
    <w:name w:val="footer"/>
    <w:basedOn w:val="a"/>
    <w:link w:val="a8"/>
    <w:uiPriority w:val="99"/>
    <w:unhideWhenUsed/>
    <w:rsid w:val="00591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96B"/>
  </w:style>
  <w:style w:type="table" w:styleId="a9">
    <w:name w:val="Table Grid"/>
    <w:basedOn w:val="a1"/>
    <w:uiPriority w:val="39"/>
    <w:rsid w:val="008B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07017"/>
    <w:rPr>
      <w:color w:val="0000FF"/>
      <w:u w:val="single"/>
    </w:rPr>
  </w:style>
  <w:style w:type="character" w:styleId="ab">
    <w:name w:val="FollowedHyperlink"/>
    <w:basedOn w:val="a0"/>
    <w:uiPriority w:val="99"/>
    <w:semiHidden/>
    <w:unhideWhenUsed/>
    <w:rsid w:val="00007017"/>
    <w:rPr>
      <w:color w:val="800080"/>
      <w:u w:val="single"/>
    </w:rPr>
  </w:style>
  <w:style w:type="paragraph" w:customStyle="1" w:styleId="xl65">
    <w:name w:val="xl65"/>
    <w:basedOn w:val="a"/>
    <w:rsid w:val="000070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0">
    <w:name w:val="xl8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070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0070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0">
    <w:name w:val="xl10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797E7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97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uiPriority w:val="99"/>
    <w:semiHidden/>
    <w:rsid w:val="00067DBB"/>
    <w:rPr>
      <w:sz w:val="20"/>
      <w:szCs w:val="20"/>
    </w:rPr>
  </w:style>
  <w:style w:type="paragraph" w:styleId="ad">
    <w:name w:val="annotation text"/>
    <w:basedOn w:val="a"/>
    <w:link w:val="ac"/>
    <w:uiPriority w:val="99"/>
    <w:semiHidden/>
    <w:unhideWhenUsed/>
    <w:rsid w:val="00067DBB"/>
    <w:pPr>
      <w:spacing w:line="240" w:lineRule="auto"/>
    </w:pPr>
    <w:rPr>
      <w:sz w:val="20"/>
      <w:szCs w:val="20"/>
    </w:rPr>
  </w:style>
  <w:style w:type="character" w:customStyle="1" w:styleId="ae">
    <w:name w:val="Тема примечания Знак"/>
    <w:basedOn w:val="ac"/>
    <w:link w:val="af"/>
    <w:uiPriority w:val="99"/>
    <w:semiHidden/>
    <w:rsid w:val="00067DBB"/>
    <w:rPr>
      <w:b/>
      <w:bCs/>
      <w:sz w:val="20"/>
      <w:szCs w:val="20"/>
    </w:rPr>
  </w:style>
  <w:style w:type="paragraph" w:styleId="af">
    <w:name w:val="annotation subject"/>
    <w:basedOn w:val="ad"/>
    <w:next w:val="ad"/>
    <w:link w:val="ae"/>
    <w:uiPriority w:val="99"/>
    <w:semiHidden/>
    <w:unhideWhenUsed/>
    <w:rsid w:val="00067DBB"/>
    <w:rPr>
      <w:b/>
      <w:bCs/>
    </w:rPr>
  </w:style>
  <w:style w:type="paragraph" w:customStyle="1" w:styleId="xl103">
    <w:name w:val="xl103"/>
    <w:basedOn w:val="a"/>
    <w:rsid w:val="004558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5584D"/>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8">
    <w:name w:val="xl108"/>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45584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45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5584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rsid w:val="0045584D"/>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4558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14">
    <w:name w:val="xl114"/>
    <w:basedOn w:val="a"/>
    <w:rsid w:val="0045584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rsid w:val="0045584D"/>
    <w:pP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8248">
      <w:bodyDiv w:val="1"/>
      <w:marLeft w:val="0"/>
      <w:marRight w:val="0"/>
      <w:marTop w:val="0"/>
      <w:marBottom w:val="0"/>
      <w:divBdr>
        <w:top w:val="none" w:sz="0" w:space="0" w:color="auto"/>
        <w:left w:val="none" w:sz="0" w:space="0" w:color="auto"/>
        <w:bottom w:val="none" w:sz="0" w:space="0" w:color="auto"/>
        <w:right w:val="none" w:sz="0" w:space="0" w:color="auto"/>
      </w:divBdr>
    </w:div>
    <w:div w:id="82652781">
      <w:bodyDiv w:val="1"/>
      <w:marLeft w:val="0"/>
      <w:marRight w:val="0"/>
      <w:marTop w:val="0"/>
      <w:marBottom w:val="0"/>
      <w:divBdr>
        <w:top w:val="none" w:sz="0" w:space="0" w:color="auto"/>
        <w:left w:val="none" w:sz="0" w:space="0" w:color="auto"/>
        <w:bottom w:val="none" w:sz="0" w:space="0" w:color="auto"/>
        <w:right w:val="none" w:sz="0" w:space="0" w:color="auto"/>
      </w:divBdr>
    </w:div>
    <w:div w:id="247035970">
      <w:bodyDiv w:val="1"/>
      <w:marLeft w:val="0"/>
      <w:marRight w:val="0"/>
      <w:marTop w:val="0"/>
      <w:marBottom w:val="0"/>
      <w:divBdr>
        <w:top w:val="none" w:sz="0" w:space="0" w:color="auto"/>
        <w:left w:val="none" w:sz="0" w:space="0" w:color="auto"/>
        <w:bottom w:val="none" w:sz="0" w:space="0" w:color="auto"/>
        <w:right w:val="none" w:sz="0" w:space="0" w:color="auto"/>
      </w:divBdr>
    </w:div>
    <w:div w:id="427504215">
      <w:bodyDiv w:val="1"/>
      <w:marLeft w:val="0"/>
      <w:marRight w:val="0"/>
      <w:marTop w:val="0"/>
      <w:marBottom w:val="0"/>
      <w:divBdr>
        <w:top w:val="none" w:sz="0" w:space="0" w:color="auto"/>
        <w:left w:val="none" w:sz="0" w:space="0" w:color="auto"/>
        <w:bottom w:val="none" w:sz="0" w:space="0" w:color="auto"/>
        <w:right w:val="none" w:sz="0" w:space="0" w:color="auto"/>
      </w:divBdr>
    </w:div>
    <w:div w:id="608589688">
      <w:bodyDiv w:val="1"/>
      <w:marLeft w:val="0"/>
      <w:marRight w:val="0"/>
      <w:marTop w:val="0"/>
      <w:marBottom w:val="0"/>
      <w:divBdr>
        <w:top w:val="none" w:sz="0" w:space="0" w:color="auto"/>
        <w:left w:val="none" w:sz="0" w:space="0" w:color="auto"/>
        <w:bottom w:val="none" w:sz="0" w:space="0" w:color="auto"/>
        <w:right w:val="none" w:sz="0" w:space="0" w:color="auto"/>
      </w:divBdr>
    </w:div>
    <w:div w:id="611476085">
      <w:bodyDiv w:val="1"/>
      <w:marLeft w:val="0"/>
      <w:marRight w:val="0"/>
      <w:marTop w:val="0"/>
      <w:marBottom w:val="0"/>
      <w:divBdr>
        <w:top w:val="none" w:sz="0" w:space="0" w:color="auto"/>
        <w:left w:val="none" w:sz="0" w:space="0" w:color="auto"/>
        <w:bottom w:val="none" w:sz="0" w:space="0" w:color="auto"/>
        <w:right w:val="none" w:sz="0" w:space="0" w:color="auto"/>
      </w:divBdr>
    </w:div>
    <w:div w:id="704720284">
      <w:bodyDiv w:val="1"/>
      <w:marLeft w:val="0"/>
      <w:marRight w:val="0"/>
      <w:marTop w:val="0"/>
      <w:marBottom w:val="0"/>
      <w:divBdr>
        <w:top w:val="none" w:sz="0" w:space="0" w:color="auto"/>
        <w:left w:val="none" w:sz="0" w:space="0" w:color="auto"/>
        <w:bottom w:val="none" w:sz="0" w:space="0" w:color="auto"/>
        <w:right w:val="none" w:sz="0" w:space="0" w:color="auto"/>
      </w:divBdr>
    </w:div>
    <w:div w:id="710959153">
      <w:bodyDiv w:val="1"/>
      <w:marLeft w:val="0"/>
      <w:marRight w:val="0"/>
      <w:marTop w:val="0"/>
      <w:marBottom w:val="0"/>
      <w:divBdr>
        <w:top w:val="none" w:sz="0" w:space="0" w:color="auto"/>
        <w:left w:val="none" w:sz="0" w:space="0" w:color="auto"/>
        <w:bottom w:val="none" w:sz="0" w:space="0" w:color="auto"/>
        <w:right w:val="none" w:sz="0" w:space="0" w:color="auto"/>
      </w:divBdr>
    </w:div>
    <w:div w:id="752437067">
      <w:bodyDiv w:val="1"/>
      <w:marLeft w:val="0"/>
      <w:marRight w:val="0"/>
      <w:marTop w:val="0"/>
      <w:marBottom w:val="0"/>
      <w:divBdr>
        <w:top w:val="none" w:sz="0" w:space="0" w:color="auto"/>
        <w:left w:val="none" w:sz="0" w:space="0" w:color="auto"/>
        <w:bottom w:val="none" w:sz="0" w:space="0" w:color="auto"/>
        <w:right w:val="none" w:sz="0" w:space="0" w:color="auto"/>
      </w:divBdr>
    </w:div>
    <w:div w:id="754984558">
      <w:bodyDiv w:val="1"/>
      <w:marLeft w:val="0"/>
      <w:marRight w:val="0"/>
      <w:marTop w:val="0"/>
      <w:marBottom w:val="0"/>
      <w:divBdr>
        <w:top w:val="none" w:sz="0" w:space="0" w:color="auto"/>
        <w:left w:val="none" w:sz="0" w:space="0" w:color="auto"/>
        <w:bottom w:val="none" w:sz="0" w:space="0" w:color="auto"/>
        <w:right w:val="none" w:sz="0" w:space="0" w:color="auto"/>
      </w:divBdr>
    </w:div>
    <w:div w:id="759646998">
      <w:bodyDiv w:val="1"/>
      <w:marLeft w:val="0"/>
      <w:marRight w:val="0"/>
      <w:marTop w:val="0"/>
      <w:marBottom w:val="0"/>
      <w:divBdr>
        <w:top w:val="none" w:sz="0" w:space="0" w:color="auto"/>
        <w:left w:val="none" w:sz="0" w:space="0" w:color="auto"/>
        <w:bottom w:val="none" w:sz="0" w:space="0" w:color="auto"/>
        <w:right w:val="none" w:sz="0" w:space="0" w:color="auto"/>
      </w:divBdr>
    </w:div>
    <w:div w:id="850875083">
      <w:bodyDiv w:val="1"/>
      <w:marLeft w:val="0"/>
      <w:marRight w:val="0"/>
      <w:marTop w:val="0"/>
      <w:marBottom w:val="0"/>
      <w:divBdr>
        <w:top w:val="none" w:sz="0" w:space="0" w:color="auto"/>
        <w:left w:val="none" w:sz="0" w:space="0" w:color="auto"/>
        <w:bottom w:val="none" w:sz="0" w:space="0" w:color="auto"/>
        <w:right w:val="none" w:sz="0" w:space="0" w:color="auto"/>
      </w:divBdr>
    </w:div>
    <w:div w:id="1057239669">
      <w:bodyDiv w:val="1"/>
      <w:marLeft w:val="0"/>
      <w:marRight w:val="0"/>
      <w:marTop w:val="0"/>
      <w:marBottom w:val="0"/>
      <w:divBdr>
        <w:top w:val="none" w:sz="0" w:space="0" w:color="auto"/>
        <w:left w:val="none" w:sz="0" w:space="0" w:color="auto"/>
        <w:bottom w:val="none" w:sz="0" w:space="0" w:color="auto"/>
        <w:right w:val="none" w:sz="0" w:space="0" w:color="auto"/>
      </w:divBdr>
    </w:div>
    <w:div w:id="1097825091">
      <w:bodyDiv w:val="1"/>
      <w:marLeft w:val="0"/>
      <w:marRight w:val="0"/>
      <w:marTop w:val="0"/>
      <w:marBottom w:val="0"/>
      <w:divBdr>
        <w:top w:val="none" w:sz="0" w:space="0" w:color="auto"/>
        <w:left w:val="none" w:sz="0" w:space="0" w:color="auto"/>
        <w:bottom w:val="none" w:sz="0" w:space="0" w:color="auto"/>
        <w:right w:val="none" w:sz="0" w:space="0" w:color="auto"/>
      </w:divBdr>
    </w:div>
    <w:div w:id="1122992054">
      <w:bodyDiv w:val="1"/>
      <w:marLeft w:val="0"/>
      <w:marRight w:val="0"/>
      <w:marTop w:val="0"/>
      <w:marBottom w:val="0"/>
      <w:divBdr>
        <w:top w:val="none" w:sz="0" w:space="0" w:color="auto"/>
        <w:left w:val="none" w:sz="0" w:space="0" w:color="auto"/>
        <w:bottom w:val="none" w:sz="0" w:space="0" w:color="auto"/>
        <w:right w:val="none" w:sz="0" w:space="0" w:color="auto"/>
      </w:divBdr>
    </w:div>
    <w:div w:id="1363168046">
      <w:bodyDiv w:val="1"/>
      <w:marLeft w:val="0"/>
      <w:marRight w:val="0"/>
      <w:marTop w:val="0"/>
      <w:marBottom w:val="0"/>
      <w:divBdr>
        <w:top w:val="none" w:sz="0" w:space="0" w:color="auto"/>
        <w:left w:val="none" w:sz="0" w:space="0" w:color="auto"/>
        <w:bottom w:val="none" w:sz="0" w:space="0" w:color="auto"/>
        <w:right w:val="none" w:sz="0" w:space="0" w:color="auto"/>
      </w:divBdr>
    </w:div>
    <w:div w:id="1823109576">
      <w:bodyDiv w:val="1"/>
      <w:marLeft w:val="0"/>
      <w:marRight w:val="0"/>
      <w:marTop w:val="0"/>
      <w:marBottom w:val="0"/>
      <w:divBdr>
        <w:top w:val="none" w:sz="0" w:space="0" w:color="auto"/>
        <w:left w:val="none" w:sz="0" w:space="0" w:color="auto"/>
        <w:bottom w:val="none" w:sz="0" w:space="0" w:color="auto"/>
        <w:right w:val="none" w:sz="0" w:space="0" w:color="auto"/>
      </w:divBdr>
    </w:div>
    <w:div w:id="2069374385">
      <w:bodyDiv w:val="1"/>
      <w:marLeft w:val="0"/>
      <w:marRight w:val="0"/>
      <w:marTop w:val="0"/>
      <w:marBottom w:val="0"/>
      <w:divBdr>
        <w:top w:val="none" w:sz="0" w:space="0" w:color="auto"/>
        <w:left w:val="none" w:sz="0" w:space="0" w:color="auto"/>
        <w:bottom w:val="none" w:sz="0" w:space="0" w:color="auto"/>
        <w:right w:val="none" w:sz="0" w:space="0" w:color="auto"/>
      </w:divBdr>
    </w:div>
    <w:div w:id="2111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 Наталья Сергеевна</dc:creator>
  <cp:keywords/>
  <dc:description/>
  <cp:lastModifiedBy>Солодовник Оксана Валерьевна</cp:lastModifiedBy>
  <cp:revision>2</cp:revision>
  <cp:lastPrinted>2024-11-07T12:20:00Z</cp:lastPrinted>
  <dcterms:created xsi:type="dcterms:W3CDTF">2024-12-12T08:45:00Z</dcterms:created>
  <dcterms:modified xsi:type="dcterms:W3CDTF">2024-12-12T08:45:00Z</dcterms:modified>
</cp:coreProperties>
</file>