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FA" w:rsidRPr="002F44FA" w:rsidRDefault="002F44FA" w:rsidP="002F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F44F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F44FA" w:rsidRPr="002F44FA" w:rsidRDefault="002F44FA" w:rsidP="002F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F44FA">
        <w:rPr>
          <w:rFonts w:ascii="Times New Roman" w:hAnsi="Times New Roman" w:cs="Times New Roman"/>
          <w:sz w:val="28"/>
          <w:szCs w:val="28"/>
        </w:rPr>
        <w:t>к Типовому п</w:t>
      </w:r>
      <w:r w:rsidRPr="002F44FA">
        <w:rPr>
          <w:rStyle w:val="hps"/>
          <w:rFonts w:ascii="Times New Roman" w:hAnsi="Times New Roman" w:cs="Times New Roman"/>
          <w:sz w:val="28"/>
          <w:szCs w:val="28"/>
        </w:rPr>
        <w:t xml:space="preserve">оложению </w:t>
      </w:r>
      <w:r w:rsidRPr="002F44FA">
        <w:rPr>
          <w:rFonts w:ascii="Times New Roman" w:hAnsi="Times New Roman" w:cs="Times New Roman"/>
          <w:sz w:val="28"/>
          <w:szCs w:val="28"/>
        </w:rPr>
        <w:t>о порядке</w:t>
      </w:r>
    </w:p>
    <w:p w:rsidR="002F44FA" w:rsidRPr="002F44FA" w:rsidRDefault="002F44FA" w:rsidP="002F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F44FA">
        <w:rPr>
          <w:rFonts w:ascii="Times New Roman" w:hAnsi="Times New Roman" w:cs="Times New Roman"/>
          <w:sz w:val="28"/>
          <w:szCs w:val="28"/>
        </w:rPr>
        <w:t>проведения обучения и проверки</w:t>
      </w:r>
    </w:p>
    <w:p w:rsidR="002F44FA" w:rsidRPr="002F44FA" w:rsidRDefault="002F44FA" w:rsidP="002F44FA">
      <w:pPr>
        <w:pStyle w:val="HTML"/>
        <w:shd w:val="clear" w:color="auto" w:fill="FFFFFF"/>
        <w:tabs>
          <w:tab w:val="clear" w:pos="5496"/>
          <w:tab w:val="left" w:pos="5245"/>
        </w:tabs>
        <w:ind w:firstLine="709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44FA">
        <w:rPr>
          <w:rFonts w:ascii="Times New Roman" w:hAnsi="Times New Roman"/>
          <w:sz w:val="28"/>
          <w:szCs w:val="28"/>
        </w:rPr>
        <w:t>знаний по вопросам охраны труда (п. 5.1)</w:t>
      </w:r>
    </w:p>
    <w:p w:rsidR="002F44FA" w:rsidRPr="002F44FA" w:rsidRDefault="002F44FA" w:rsidP="002F44F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2F44FA" w:rsidRPr="002F44FA" w:rsidRDefault="002F44FA" w:rsidP="002F44FA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o245"/>
      <w:bookmarkEnd w:id="0"/>
      <w:r w:rsidRPr="002F44F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ПЕРЕЧЕНЬ</w:t>
      </w:r>
    </w:p>
    <w:p w:rsidR="002F44FA" w:rsidRPr="002F44FA" w:rsidRDefault="002F44FA" w:rsidP="002F44FA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F44F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ДОЛЖНОСТЕЙ ДОЛЖНОСТНЫХ ЛИЦ, КОТОРЫЕ ПРОХОДЯТ ОБУЧЕНИЕ</w:t>
      </w:r>
    </w:p>
    <w:p w:rsidR="002F44FA" w:rsidRPr="002F44FA" w:rsidRDefault="002F44FA" w:rsidP="002F44FA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44F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И ПРОВЕРКУ ЗНАНИЙ ПО ВОПРОСАМ ОХРАНЫ ТРУДА</w:t>
      </w:r>
      <w:r w:rsidRPr="002F44F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2F44FA" w:rsidRPr="002F44FA" w:rsidRDefault="002F44FA" w:rsidP="002F44FA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o246"/>
      <w:bookmarkEnd w:id="1"/>
      <w:r w:rsidRPr="002F44FA">
        <w:rPr>
          <w:rFonts w:ascii="Times New Roman" w:hAnsi="Times New Roman"/>
          <w:color w:val="000000"/>
          <w:sz w:val="28"/>
          <w:szCs w:val="28"/>
        </w:rPr>
        <w:t>Субъекты хозяйствования, объединения субъектов хозяйствования.</w:t>
      </w:r>
      <w:bookmarkStart w:id="2" w:name="o247"/>
      <w:bookmarkEnd w:id="2"/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44FA">
        <w:rPr>
          <w:rFonts w:ascii="Times New Roman" w:hAnsi="Times New Roman"/>
          <w:color w:val="000000"/>
          <w:sz w:val="28"/>
          <w:szCs w:val="28"/>
        </w:rPr>
        <w:t>1.1. Руководители, заместители руководителей, главные специалисты, руководители основных производственных и технических служб субъектов хозяйствования независимо от форм собственности и характера производственной деятельности, которые непосредственно связаны с организацией безопасного ведения работ.</w:t>
      </w:r>
      <w:bookmarkStart w:id="3" w:name="o248"/>
      <w:bookmarkEnd w:id="3"/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44FA">
        <w:rPr>
          <w:rFonts w:ascii="Times New Roman" w:hAnsi="Times New Roman"/>
          <w:color w:val="000000"/>
          <w:sz w:val="28"/>
          <w:szCs w:val="28"/>
        </w:rPr>
        <w:t>1.2. Руководители и специалисты научно - исследовательских, конструкторских, проектных и технологических отделов, которые занимаются проведением экспертизы проектно - конструкторской документации, на которую распространяются требования нормативных правовых актов по охране труда, а также те, которые выполняют разработки по вопросам охраны труда.</w:t>
      </w:r>
      <w:bookmarkStart w:id="4" w:name="o249"/>
      <w:bookmarkEnd w:id="4"/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44FA">
        <w:rPr>
          <w:rFonts w:ascii="Times New Roman" w:hAnsi="Times New Roman"/>
          <w:color w:val="000000"/>
          <w:sz w:val="28"/>
          <w:szCs w:val="28"/>
        </w:rPr>
        <w:t>1.3 Должностные лица специально уполномоченного органа по надзору за охраной труда.</w:t>
      </w:r>
      <w:bookmarkStart w:id="5" w:name="o250"/>
      <w:bookmarkEnd w:id="5"/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44FA">
        <w:rPr>
          <w:rFonts w:ascii="Times New Roman" w:hAnsi="Times New Roman"/>
          <w:color w:val="000000"/>
          <w:sz w:val="28"/>
          <w:szCs w:val="28"/>
        </w:rPr>
        <w:t>1.4. Технические эксперты по промышленной безопасности.</w:t>
      </w:r>
      <w:bookmarkStart w:id="6" w:name="o251"/>
      <w:bookmarkEnd w:id="6"/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44FA">
        <w:rPr>
          <w:rFonts w:ascii="Times New Roman" w:hAnsi="Times New Roman"/>
          <w:color w:val="000000"/>
          <w:sz w:val="28"/>
          <w:szCs w:val="28"/>
        </w:rPr>
        <w:t>1.5. Страховые эксперты по охране труда.</w:t>
      </w:r>
      <w:bookmarkStart w:id="7" w:name="o252"/>
      <w:bookmarkEnd w:id="7"/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44FA">
        <w:rPr>
          <w:rFonts w:ascii="Times New Roman" w:hAnsi="Times New Roman"/>
          <w:color w:val="000000"/>
          <w:sz w:val="28"/>
          <w:szCs w:val="28"/>
        </w:rPr>
        <w:t>2. Образовательные организации и организации, осуществляющие обучение.</w:t>
      </w:r>
      <w:bookmarkStart w:id="8" w:name="o253"/>
      <w:bookmarkEnd w:id="8"/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44FA">
        <w:rPr>
          <w:rFonts w:ascii="Times New Roman" w:hAnsi="Times New Roman"/>
          <w:color w:val="000000"/>
          <w:sz w:val="28"/>
          <w:szCs w:val="28"/>
        </w:rPr>
        <w:t>2.1. Руководители, заместители руководителей образовательных организаций и организаций, осуществляющих обучение, на которых лежит ответственность за организацию безопасного ведения работ, руководители и преподаватели кафедр охраны труда, руководители и штатные преподаватели образовательных организаций и организаций, осуществляющих обучение, которые проводят обучение по вопросам охраны труда должностных лиц.</w:t>
      </w:r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44FA">
        <w:rPr>
          <w:rFonts w:ascii="Times New Roman" w:hAnsi="Times New Roman"/>
          <w:color w:val="000000"/>
          <w:sz w:val="28"/>
          <w:szCs w:val="28"/>
        </w:rPr>
        <w:t>2.2. Мастера и инструкторы производственного обучения, руководители производственного обучения и другие должностные лица, которые преподают вопросы охраны труда, безопасного ведения работ и проводят инструктажи по охране труда с учащимися, студентами (курсантами), слушателями.</w:t>
      </w:r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44FA">
        <w:rPr>
          <w:rFonts w:ascii="Times New Roman" w:hAnsi="Times New Roman"/>
          <w:color w:val="000000"/>
          <w:sz w:val="28"/>
          <w:szCs w:val="28"/>
        </w:rPr>
        <w:t>3. Местные и другие центральные органы исполнительной власти. Министерства и другие</w:t>
      </w:r>
      <w:r w:rsidR="00D1709C">
        <w:rPr>
          <w:rFonts w:ascii="Times New Roman" w:hAnsi="Times New Roman"/>
          <w:color w:val="000000"/>
          <w:sz w:val="28"/>
          <w:szCs w:val="28"/>
        </w:rPr>
        <w:t xml:space="preserve"> центральные органы исполнитель</w:t>
      </w:r>
      <w:bookmarkStart w:id="9" w:name="_GoBack"/>
      <w:bookmarkEnd w:id="9"/>
      <w:r w:rsidRPr="002F44FA">
        <w:rPr>
          <w:rFonts w:ascii="Times New Roman" w:hAnsi="Times New Roman"/>
          <w:color w:val="000000"/>
          <w:sz w:val="28"/>
          <w:szCs w:val="28"/>
        </w:rPr>
        <w:t>ной власти. Первые заместители и заместители министров, руководителей и других центральных органов исполнительной власти, в функциональные обязанности которых входят обязанности, связанные с организацией деятельности субъектов хозяйствования по вопросам охраны труда, а также с организацией обучения и проверки знаний по вопросам охраны труда.</w:t>
      </w:r>
      <w:bookmarkStart w:id="10" w:name="o256"/>
      <w:bookmarkEnd w:id="10"/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44FA">
        <w:rPr>
          <w:rFonts w:ascii="Times New Roman" w:hAnsi="Times New Roman"/>
          <w:color w:val="000000"/>
          <w:sz w:val="28"/>
          <w:szCs w:val="28"/>
        </w:rPr>
        <w:t>4. Местные администрации и органы местного самоуправления. Заместители руководителей районных государственных администраций, а также органов местного самоуправления, в функциональные обязанности которых входят обязанности, связанные с обеспечением охраны труда.</w:t>
      </w:r>
      <w:bookmarkStart w:id="11" w:name="o258"/>
      <w:bookmarkStart w:id="12" w:name="o259"/>
      <w:bookmarkEnd w:id="11"/>
      <w:bookmarkEnd w:id="12"/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2F44FA" w:rsidRPr="002F44FA" w:rsidRDefault="002F44FA" w:rsidP="002F44FA">
      <w:pPr>
        <w:pStyle w:val="HTML"/>
        <w:shd w:val="clear" w:color="auto" w:fill="FFFFFF"/>
        <w:tabs>
          <w:tab w:val="clear" w:pos="916"/>
          <w:tab w:val="left" w:pos="-142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44FA">
        <w:rPr>
          <w:rFonts w:ascii="Times New Roman" w:hAnsi="Times New Roman"/>
          <w:color w:val="000000"/>
          <w:sz w:val="28"/>
          <w:szCs w:val="28"/>
        </w:rPr>
        <w:t>5. Руководители, специалисты службы охраны труда, члены комиссий по проверки знаний по охране труда, лица, ответственные за техническое состояние и безопасную эксплуатацию объектов повышенной опасности субъектов хозяйствования, указанных в пунктах 1 - 4 данного приложения.</w:t>
      </w:r>
    </w:p>
    <w:p w:rsidR="003262B3" w:rsidRPr="002F44FA" w:rsidRDefault="003262B3">
      <w:pPr>
        <w:rPr>
          <w:rFonts w:ascii="Times New Roman" w:hAnsi="Times New Roman" w:cs="Times New Roman"/>
        </w:rPr>
      </w:pPr>
    </w:p>
    <w:sectPr w:rsidR="003262B3" w:rsidRPr="002F44FA" w:rsidSect="002F44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043CF"/>
    <w:multiLevelType w:val="multilevel"/>
    <w:tmpl w:val="9078C576"/>
    <w:lvl w:ilvl="0">
      <w:start w:val="1"/>
      <w:numFmt w:val="decimal"/>
      <w:lvlText w:val="%1."/>
      <w:lvlJc w:val="left"/>
      <w:pPr>
        <w:ind w:left="990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44FA"/>
    <w:rsid w:val="002F44FA"/>
    <w:rsid w:val="003262B3"/>
    <w:rsid w:val="00D1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856B1-065C-41F5-B96E-1B5C7A4A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F4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44FA"/>
    <w:rPr>
      <w:rFonts w:ascii="Courier New" w:eastAsia="Times New Roman" w:hAnsi="Courier New" w:cs="Times New Roman"/>
      <w:sz w:val="20"/>
      <w:szCs w:val="20"/>
    </w:rPr>
  </w:style>
  <w:style w:type="character" w:customStyle="1" w:styleId="hps">
    <w:name w:val="hps"/>
    <w:rsid w:val="002F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Секретарь первого зам. министра</cp:lastModifiedBy>
  <cp:revision>4</cp:revision>
  <dcterms:created xsi:type="dcterms:W3CDTF">2015-06-30T08:46:00Z</dcterms:created>
  <dcterms:modified xsi:type="dcterms:W3CDTF">2016-03-02T14:14:00Z</dcterms:modified>
</cp:coreProperties>
</file>