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3A" w:rsidRPr="00A209CB" w:rsidRDefault="009D133A" w:rsidP="000F62AB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«УТВЕРЖДЕНО</w:t>
      </w:r>
    </w:p>
    <w:p w:rsidR="009D133A" w:rsidRPr="00A209CB" w:rsidRDefault="009D133A" w:rsidP="000F62AB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Приказ Министерства строительства </w:t>
      </w:r>
    </w:p>
    <w:p w:rsidR="000F62AB" w:rsidRDefault="009D133A" w:rsidP="000F62AB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и жилищно-коммунального </w:t>
      </w:r>
    </w:p>
    <w:p w:rsidR="000F62AB" w:rsidRDefault="009D133A" w:rsidP="000F62AB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хозяйства </w:t>
      </w:r>
      <w:proofErr w:type="gramStart"/>
      <w:r w:rsidRPr="00A209CB">
        <w:rPr>
          <w:rFonts w:ascii="Times New Roman" w:hAnsi="Times New Roman" w:cs="Times New Roman"/>
          <w:sz w:val="28"/>
          <w:szCs w:val="28"/>
        </w:rPr>
        <w:t>Донецкой</w:t>
      </w:r>
      <w:proofErr w:type="gramEnd"/>
      <w:r w:rsidRPr="00A209CB">
        <w:rPr>
          <w:rFonts w:ascii="Times New Roman" w:hAnsi="Times New Roman" w:cs="Times New Roman"/>
          <w:sz w:val="28"/>
          <w:szCs w:val="28"/>
        </w:rPr>
        <w:t xml:space="preserve"> Народной </w:t>
      </w:r>
    </w:p>
    <w:p w:rsidR="009D133A" w:rsidRPr="00A209CB" w:rsidRDefault="009D133A" w:rsidP="000F62AB">
      <w:pPr>
        <w:spacing w:after="0" w:line="240" w:lineRule="auto"/>
        <w:ind w:left="4956" w:firstLine="289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Республики</w:t>
      </w:r>
    </w:p>
    <w:p w:rsidR="009D133A" w:rsidRPr="00A209CB" w:rsidRDefault="00B24AD4" w:rsidP="000F62AB">
      <w:pPr>
        <w:spacing w:after="0" w:line="240" w:lineRule="auto"/>
        <w:ind w:left="4956" w:firstLine="2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09.06.2015 г. № 5нпа</w:t>
      </w:r>
    </w:p>
    <w:p w:rsidR="009D133A" w:rsidRPr="00A209CB" w:rsidRDefault="009D133A" w:rsidP="00E31A0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0F62AB" w:rsidRDefault="000F62AB" w:rsidP="000F62AB">
      <w:pPr>
        <w:spacing w:after="0" w:line="240" w:lineRule="auto"/>
        <w:ind w:left="4956" w:firstLine="2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Министерстве</w:t>
      </w:r>
    </w:p>
    <w:p w:rsidR="000F62AB" w:rsidRDefault="000F62AB" w:rsidP="000F62AB">
      <w:pPr>
        <w:spacing w:after="0" w:line="240" w:lineRule="auto"/>
        <w:ind w:left="4956" w:firstLine="2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юстиции Донецкой Народной</w:t>
      </w:r>
    </w:p>
    <w:p w:rsidR="000F62AB" w:rsidRDefault="000F62AB" w:rsidP="000F62AB">
      <w:pPr>
        <w:spacing w:after="0" w:line="240" w:lineRule="auto"/>
        <w:ind w:left="4956" w:firstLine="2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за </w:t>
      </w:r>
      <w:proofErr w:type="gramStart"/>
      <w:r>
        <w:rPr>
          <w:rFonts w:ascii="Times New Roman" w:hAnsi="Times New Roman"/>
          <w:sz w:val="24"/>
          <w:szCs w:val="24"/>
        </w:rPr>
        <w:t>регистрационным</w:t>
      </w:r>
      <w:proofErr w:type="gramEnd"/>
    </w:p>
    <w:p w:rsidR="000F62AB" w:rsidRDefault="000F62AB" w:rsidP="000F62AB">
      <w:pPr>
        <w:spacing w:after="0" w:line="240" w:lineRule="auto"/>
        <w:ind w:left="4956" w:firstLine="2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25</w:t>
      </w:r>
      <w:r w:rsidR="00D76681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>30.06.2015</w:t>
      </w: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Типовой договор</w:t>
      </w: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 xml:space="preserve">об использовании внутридомовых систем </w:t>
      </w: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центрального отопления и горячего водоснабжения</w:t>
      </w:r>
    </w:p>
    <w:p w:rsidR="00C5082E" w:rsidRDefault="00C5082E" w:rsidP="00C5082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приказа </w:t>
      </w:r>
      <w:hyperlink r:id="rId7" w:history="1"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Министерство строительства и жилищно-коммунального хозяйства Донецкой Народной Республики от 03.08.2015 № 7нпа</w:t>
        </w:r>
      </w:hyperlink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г. ______________                                                                       «___»_______ 2015 г.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Исполнитель услуг по централизованному отоплению и услуг по централизованной поставке горячей воды _________________________________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___________________________________________________ (далее – Сторона 1), в лице __________________________________, действующего на основании __________________________________________ и исполнитель услуг по содержанию домов, сооружений и придомовой территории (далее – Сторона 2) в лице ___________________________________, действующего на основании __________________________________________, заключили настоящий договор об использовании внутридомовых систем центрального отопления и горячего водоснабжения (далее – Договор) о нижеследующем.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При выполнении условий настоящего Договора, а также решении всех вопросов, которые не обусловлены этим Договором, Стороны руководствуются действующим законодательством и Временным положением об исполнителях жилищно-коммунальных услуг, утвержденного Постановлением Совета Министров Донецкой Народной Республики от 12.03.2015г. № 3-17.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9D133A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1.1. </w:t>
      </w:r>
      <w:r w:rsidRPr="00A209CB">
        <w:rPr>
          <w:rFonts w:ascii="Times New Roman" w:hAnsi="Times New Roman" w:cs="Times New Roman"/>
          <w:color w:val="000000"/>
          <w:sz w:val="28"/>
          <w:szCs w:val="28"/>
        </w:rPr>
        <w:t xml:space="preserve">Сторона 1 оказывает потребителям, проживающим в многоквартирных домах, услуги </w:t>
      </w:r>
      <w:r w:rsidRPr="00A209CB">
        <w:rPr>
          <w:rFonts w:ascii="Times New Roman" w:hAnsi="Times New Roman" w:cs="Times New Roman"/>
          <w:sz w:val="28"/>
          <w:szCs w:val="28"/>
        </w:rPr>
        <w:t xml:space="preserve">централизованного отопления и горячего водоснабжения </w:t>
      </w:r>
      <w:r w:rsidRPr="00A209CB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внутридомовых систем (Приложение 1). Сторона 2 обеспечивает условия для оказания Стороной 1 услуг </w:t>
      </w:r>
      <w:r w:rsidRPr="00A209CB">
        <w:rPr>
          <w:rFonts w:ascii="Times New Roman" w:hAnsi="Times New Roman" w:cs="Times New Roman"/>
          <w:sz w:val="28"/>
          <w:szCs w:val="28"/>
        </w:rPr>
        <w:t xml:space="preserve">централизованного отопления и горячего водоснабжения </w:t>
      </w:r>
      <w:r w:rsidRPr="00A209CB">
        <w:rPr>
          <w:rFonts w:ascii="Times New Roman" w:hAnsi="Times New Roman" w:cs="Times New Roman"/>
          <w:color w:val="000000"/>
          <w:sz w:val="28"/>
          <w:szCs w:val="28"/>
        </w:rPr>
        <w:t>с использованием внутридомовых инженерных систем.</w:t>
      </w:r>
    </w:p>
    <w:p w:rsidR="00C5082E" w:rsidRPr="00C5082E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приказа </w:t>
      </w:r>
      <w:hyperlink r:id="rId8" w:history="1"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 xml:space="preserve">Министерство строительства и жилищно-коммунального хозяйства Донецкой Народной </w:t>
        </w:r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Р</w:t>
        </w:r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еспублики от 03.08.2015 № 7нпа</w:t>
        </w:r>
      </w:hyperlink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5082E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lastRenderedPageBreak/>
        <w:t>1.2. Сторона 1 подает на узел управления внутридомовой системы центрального отопления тепловую энергию в соответствии с условиями договора, стандартами, нормативами, а Сторона 2 обязуется распределить и довести по внутридомовым системам услуги централизованного отопления и централизованного горячего водоснабжения потребителю.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1.3. Начало и окончание отопительного периода определяется органом местного самоуправления.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1.4. Порядок и график предоставления услуг горячего водоснабжения определяется органом местного самоуправления.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2. Обязанности Сторон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9CB">
        <w:rPr>
          <w:rFonts w:ascii="Times New Roman" w:hAnsi="Times New Roman" w:cs="Times New Roman"/>
          <w:sz w:val="28"/>
          <w:szCs w:val="28"/>
          <w:u w:val="single"/>
        </w:rPr>
        <w:t>2.1. Сторона 1 обязуется:</w:t>
      </w:r>
    </w:p>
    <w:p w:rsidR="009D133A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2.1.1. Оказывать потребителям услугу централизованного отопления и горячего водоснабжения с использованием исправных внутридомовых систем.</w:t>
      </w:r>
    </w:p>
    <w:p w:rsidR="00C5082E" w:rsidRPr="00C5082E" w:rsidRDefault="00C5082E" w:rsidP="00C50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приказа </w:t>
      </w:r>
      <w:hyperlink r:id="rId9" w:history="1"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Министерство строительства и жилищно-коммунального хозяйства Донецкой Народной Республики от 03.08.2015 № 7нпа</w:t>
        </w:r>
      </w:hyperlink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5082E" w:rsidRPr="00A209CB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2.1.2. Обеспечивать количественные и качественные параметры теплоносителя и горячей воды на границе балансовой принадлежности сетей. 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2.1.3. Ставить в известность Сторону 2 об отключении подачи тепла и горячей воды в случае аварийной ситуации немедленно, при плановых отключениях – не менее чем за одни сутки до отключения.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2.1.4. Проводить отключение жилых домов от теплоснабжения согласно заявке Стороны 2, в случае возникновения аварийной ситуации для выполнения ремонтных работ</w:t>
      </w:r>
      <w:r>
        <w:rPr>
          <w:rFonts w:ascii="Times New Roman" w:hAnsi="Times New Roman" w:cs="Times New Roman"/>
          <w:sz w:val="28"/>
          <w:szCs w:val="28"/>
        </w:rPr>
        <w:t xml:space="preserve"> – немедленно, для выполнения текущих работ –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</w:t>
      </w:r>
      <w:r w:rsidRPr="00A209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2.1.5. Устранять аварии и другие нарушения снабжения тепловой энергией в пределах своей балансовой принадлежности. 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2.1.6. В месячный срок восстановить разрушенные элементы благоустройства дворовых территорий по окончании ремонтных работ. В зимний период в        10-дневный срок выполнять первичное благоустройство (засыпку), в весенний период – полное восстановление.</w:t>
      </w:r>
    </w:p>
    <w:p w:rsidR="009D133A" w:rsidRPr="00A209CB" w:rsidRDefault="009D133A" w:rsidP="00E31A0F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2.1.7. Обеспечивать присутствие своего компетентного представителя в рассмотрении спорных вопросов Сторон.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2.1.8. Заключить с потребителями жилого дома договоры на оказание услуг по централизованному отоплению и централизованной поставке горячей воды.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9CB">
        <w:rPr>
          <w:rFonts w:ascii="Times New Roman" w:hAnsi="Times New Roman" w:cs="Times New Roman"/>
          <w:sz w:val="28"/>
          <w:szCs w:val="28"/>
          <w:u w:val="single"/>
        </w:rPr>
        <w:t>2.2. Сторона 2 обязана:</w:t>
      </w:r>
    </w:p>
    <w:p w:rsidR="009D133A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2.2.1. Содержать в надлежащем техническом состоянии и своевременно производить текущий ремонт и техническое обслуживание внутридомовых систем.</w:t>
      </w:r>
    </w:p>
    <w:p w:rsidR="00C5082E" w:rsidRPr="00C5082E" w:rsidRDefault="00C5082E" w:rsidP="00C50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приказа </w:t>
      </w:r>
      <w:hyperlink r:id="rId10" w:history="1"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Министерство строительства и жилищно-коммунального хозяйства Донецкой Народной Республики от 03.08.2015 № 7нпа</w:t>
        </w:r>
      </w:hyperlink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5082E" w:rsidRPr="00A209CB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2.2.2. Обеспечивать равномерное распределение и регулирование тепловой энергии, подаваемой Стороной 1 к жилому дому, внутри дома.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209CB">
        <w:rPr>
          <w:rFonts w:ascii="Times New Roman" w:hAnsi="Times New Roman" w:cs="Times New Roman"/>
          <w:spacing w:val="-2"/>
          <w:sz w:val="28"/>
          <w:szCs w:val="28"/>
        </w:rPr>
        <w:lastRenderedPageBreak/>
        <w:t>2.2.3. В соответствии с Правила содержания жилых домов и придомовых территорий и выданных предписаний Стороной 1, не позднее 1 октября обеспечить подготовку внутридомовых систем к работе в осенне-зимний период, с составлением двухстороннего акта готовности к отопительному периоду.</w:t>
      </w:r>
    </w:p>
    <w:p w:rsidR="009D133A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2.2.4. Обеспечивать устранение аварий и ликвидацию утечек во внутридомовых системах в сроки, предусмотренные нормативами.</w:t>
      </w:r>
    </w:p>
    <w:p w:rsidR="00C5082E" w:rsidRPr="00C5082E" w:rsidRDefault="00C5082E" w:rsidP="00C50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приказа </w:t>
      </w:r>
      <w:hyperlink r:id="rId11" w:history="1"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Министерство строительства и жилищно-коммунального хозяйства Донецкой Народной Республики от 03.08.2015 № 7нпа</w:t>
        </w:r>
      </w:hyperlink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5082E" w:rsidRPr="00A209CB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3A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2.2.5. Обеспечивать доступ Стороне 1 в помещения встроенных тепловых пунктов и других помещений, находящихся на балансе (в зоне эксплуатационной ответственности) Стороны 2, в которых расположены приборы, устройства систем.</w:t>
      </w:r>
    </w:p>
    <w:p w:rsidR="00C5082E" w:rsidRPr="00C5082E" w:rsidRDefault="00C5082E" w:rsidP="00C50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приказа </w:t>
      </w:r>
      <w:hyperlink r:id="rId12" w:history="1"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Министерство строительства и жилищно-коммунального хозяйства Донецкой Народной Республики от 03.08.2015 № 7нпа</w:t>
        </w:r>
      </w:hyperlink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5082E" w:rsidRPr="00A209CB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2.2.6. Ежегодно, до начала отопительного периода, совместно с представителем Стороны 1 проводить осмотр коммерческих приборов учета тепловой энергии, шайб, сопел, арматуры узлов учета тепловой энергии их опломбирование и обеспечивать сохранность установленных пломб.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2.2.7. В течение отопительного сезона, совместно с представителем Стороны 1, контролировать работу элеваторных узлов и узлов ввода тепловой энергии, при необходимости выполнять наладку гидравлического и теплового режимов внутридомовой системы центрального отопления.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2.2.8. С момента получения документов о переоборудовании жилых помещений в доме, уведомить Сторону 1 в 15-дневный срок.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2.2.9. Запрещать переоборудование внутридомовых систем центрального отопления без согласования со Стороной 1 (замену и увеличение числа нагревательных приборов, установку их на балконах, лоджиях).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09CB">
        <w:rPr>
          <w:rFonts w:ascii="Times New Roman" w:hAnsi="Times New Roman" w:cs="Times New Roman"/>
          <w:spacing w:val="-4"/>
          <w:sz w:val="28"/>
          <w:szCs w:val="28"/>
        </w:rPr>
        <w:t>2.2.10. Предоставлять Стороне 1 до 7 числа каждого месяца информацию о движении по лицевым счетам потребителей в жилых домах за предыдущий месяц.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209CB">
        <w:rPr>
          <w:rFonts w:ascii="Times New Roman" w:hAnsi="Times New Roman" w:cs="Times New Roman"/>
          <w:spacing w:val="-4"/>
          <w:sz w:val="28"/>
          <w:szCs w:val="28"/>
        </w:rPr>
        <w:t>2.2.11. Проводить реконструкцию и модернизацию внутридомовой системы, новые подключения/отключения согласно проекту, согласованному со Стороной 1.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2.2.12. Обеспечивать присутствие своего компетентного представителя в рассмотрении спорных вопросов Сторон.</w:t>
      </w:r>
    </w:p>
    <w:p w:rsidR="009D133A" w:rsidRPr="00A209CB" w:rsidRDefault="009D133A" w:rsidP="00E31A0F">
      <w:pPr>
        <w:tabs>
          <w:tab w:val="left" w:pos="15"/>
          <w:tab w:val="left" w:pos="510"/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0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133A" w:rsidRPr="00A209CB" w:rsidRDefault="009D133A" w:rsidP="00E31A0F">
      <w:pPr>
        <w:tabs>
          <w:tab w:val="left" w:pos="15"/>
          <w:tab w:val="left" w:pos="510"/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3. Права Сторон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9CB">
        <w:rPr>
          <w:rFonts w:ascii="Times New Roman" w:hAnsi="Times New Roman" w:cs="Times New Roman"/>
          <w:sz w:val="28"/>
          <w:szCs w:val="28"/>
          <w:u w:val="single"/>
        </w:rPr>
        <w:t>3.1. Сторона 1 имеет право: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3.1.1. На использование внутридомовой системы центрального отопления для оказания услуг централизованного отопления и централизованного горячего водоснабжения потребителю. 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3.1.2. Иметь доступ к тепловому оборудованию и приборам учета, находящимся в жилом фонде, при участии Стороны 2.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3.1.3. Совместно с представителем Стороны 2 проверять состояние коммерческих приборов учета.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lastRenderedPageBreak/>
        <w:t>3.1.4. Требовать возмещения убытков, которые произошли по вине Стороны 2, о чем составляется двухсторонний акт (в т.ч. акты-претензии):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– при условии несвоевременного устранения аварий, выполнения ремонтных работ – в размере выполненных Стороной 1 перерасчетов потребителям;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– в случае утечки химически очищенной воды из системы отопления – в размере стоимости химически очищенной воды и затрат на ее подогрев согласно калькуляции.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09CB">
        <w:rPr>
          <w:rFonts w:ascii="Times New Roman" w:hAnsi="Times New Roman" w:cs="Times New Roman"/>
          <w:sz w:val="28"/>
          <w:szCs w:val="28"/>
          <w:u w:val="single"/>
        </w:rPr>
        <w:t>3.2. Сторона 2 имеет право: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3.2.1. Требовать от Стороны 1 передачу тепловой энергии на границе балансовой принадлежности согласно пункту 2.1.2 настоящего Договора.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3.2.2. Требовать возмещения убытков, которые произошли по вине Стороны 1, о чем составляется двухсторонний акт.</w:t>
      </w:r>
    </w:p>
    <w:p w:rsidR="009D133A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551" w:rsidRDefault="00707551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551" w:rsidRDefault="00707551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551" w:rsidRPr="00A209CB" w:rsidRDefault="00707551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4. Порядок оформления акто</w:t>
      </w:r>
      <w:bookmarkStart w:id="0" w:name="_GoBack"/>
      <w:bookmarkEnd w:id="0"/>
      <w:r w:rsidRPr="00A209CB">
        <w:rPr>
          <w:rFonts w:ascii="Times New Roman" w:hAnsi="Times New Roman" w:cs="Times New Roman"/>
          <w:b/>
          <w:bCs/>
          <w:sz w:val="28"/>
          <w:szCs w:val="28"/>
        </w:rPr>
        <w:t xml:space="preserve">в об </w:t>
      </w:r>
      <w:r w:rsidR="007075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209CB">
        <w:rPr>
          <w:rFonts w:ascii="Times New Roman" w:hAnsi="Times New Roman" w:cs="Times New Roman"/>
          <w:b/>
          <w:bCs/>
          <w:sz w:val="28"/>
          <w:szCs w:val="28"/>
        </w:rPr>
        <w:t>тсутствии услуг теплоснабжения или снижения качества тепловой энергии и выполнения перерасчетов потребителям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4.1. Оформление актов, подтверждающих факт отсутствия или снижения качества услуг теплоснабжения и горячего водоснабжения, осуществляется в порядке, определенном нормативно-правовыми актами в сфере теплоснабжения. 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4.2. По инициативе потребителя составляется акт, подтверждающий факт отсутствия или снижения качества услуг теплоснабжения и горячего водоснабжения.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4.3. Сторона 1 на основании акта осуществляет перерасчет размера платы за отсутствие услуги, предоставления ее не в полном объеме, снижение качества и др. в порядке, установленном нормативно-правовыми актами в сфере теплоснабжения.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5. Ответственность Сторон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5.1. Стороны несут ответственность согласно действующему законодательству.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5.2. Стороны имеют право на возмещение убытков, понесенных в результате действий или бездействий одной из Сторон в размере нанесенного материального ущерба.</w:t>
      </w:r>
    </w:p>
    <w:p w:rsidR="009D133A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5.3. Граница раздела ответственности между Сторонами за техническое состояние, обслуживание и ремонт </w:t>
      </w:r>
      <w:r w:rsidR="00C5082E" w:rsidRPr="00C5082E">
        <w:rPr>
          <w:rFonts w:ascii="Times New Roman" w:hAnsi="Times New Roman" w:cs="Times New Roman"/>
          <w:sz w:val="28"/>
          <w:szCs w:val="28"/>
        </w:rPr>
        <w:t>внутридомовых</w:t>
      </w:r>
      <w:r w:rsidR="00C5082E">
        <w:rPr>
          <w:rFonts w:ascii="Times New Roman" w:hAnsi="Times New Roman" w:cs="Times New Roman"/>
          <w:sz w:val="28"/>
          <w:szCs w:val="28"/>
        </w:rPr>
        <w:t xml:space="preserve"> </w:t>
      </w:r>
      <w:r w:rsidRPr="00A209CB">
        <w:rPr>
          <w:rFonts w:ascii="Times New Roman" w:hAnsi="Times New Roman" w:cs="Times New Roman"/>
          <w:sz w:val="28"/>
          <w:szCs w:val="28"/>
        </w:rPr>
        <w:t>систем определяется в соответствии с Временным положением об исполнителях жилищно-коммунальных услуг.</w:t>
      </w:r>
    </w:p>
    <w:p w:rsidR="00C5082E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приказа </w:t>
      </w:r>
      <w:hyperlink r:id="rId13" w:history="1"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Министерство строительства и жилищно-коммунального хозяйства Донецкой Народной Республики от 03.08.2015 № 7нпа</w:t>
        </w:r>
      </w:hyperlink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5082E" w:rsidRPr="00A209CB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5.4. Сторона 1 несет ответственность за своевременное и качественное предоставление услуг теплоснабжения (централизованного отопления и горячего водоснабжения) потребителю.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lastRenderedPageBreak/>
        <w:t xml:space="preserve">5.5. Сторона 2 несет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равномерное распределение тепла внутри дома путем </w:t>
      </w:r>
      <w:r w:rsidRPr="00A209CB">
        <w:rPr>
          <w:rFonts w:ascii="Times New Roman" w:hAnsi="Times New Roman" w:cs="Times New Roman"/>
          <w:sz w:val="28"/>
          <w:szCs w:val="28"/>
        </w:rPr>
        <w:t>надлежаще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A209CB">
        <w:rPr>
          <w:rFonts w:ascii="Times New Roman" w:hAnsi="Times New Roman" w:cs="Times New Roman"/>
          <w:sz w:val="28"/>
          <w:szCs w:val="28"/>
        </w:rPr>
        <w:t>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9CB">
        <w:rPr>
          <w:rFonts w:ascii="Times New Roman" w:hAnsi="Times New Roman" w:cs="Times New Roman"/>
          <w:sz w:val="28"/>
          <w:szCs w:val="28"/>
        </w:rPr>
        <w:t xml:space="preserve"> внутридомовых систем.</w:t>
      </w:r>
    </w:p>
    <w:p w:rsidR="009D133A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5.6. Обоснованные убытки за нанесенные повреждения </w:t>
      </w:r>
      <w:r w:rsidR="00C5082E" w:rsidRPr="00C5082E">
        <w:rPr>
          <w:rFonts w:ascii="Times New Roman" w:hAnsi="Times New Roman" w:cs="Times New Roman"/>
          <w:sz w:val="28"/>
          <w:szCs w:val="28"/>
        </w:rPr>
        <w:t>внутридомовых</w:t>
      </w:r>
      <w:r w:rsidR="00C5082E">
        <w:rPr>
          <w:rFonts w:ascii="Times New Roman" w:hAnsi="Times New Roman" w:cs="Times New Roman"/>
          <w:sz w:val="28"/>
          <w:szCs w:val="28"/>
        </w:rPr>
        <w:t xml:space="preserve"> </w:t>
      </w:r>
      <w:r w:rsidRPr="00A209CB">
        <w:rPr>
          <w:rFonts w:ascii="Times New Roman" w:hAnsi="Times New Roman" w:cs="Times New Roman"/>
          <w:sz w:val="28"/>
          <w:szCs w:val="28"/>
        </w:rPr>
        <w:t>систем Стороной 1, возмещаются ею в полном объеме Стороне 2, на основании двухстороннего акта.</w:t>
      </w:r>
    </w:p>
    <w:p w:rsidR="00C5082E" w:rsidRDefault="00C5082E" w:rsidP="00C5082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082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 редакции приказа </w:t>
      </w:r>
      <w:hyperlink r:id="rId14" w:history="1">
        <w:r w:rsidRPr="00C5082E">
          <w:rPr>
            <w:rStyle w:val="ab"/>
            <w:rFonts w:ascii="Times New Roman" w:hAnsi="Times New Roman" w:cs="Times New Roman"/>
            <w:i/>
            <w:sz w:val="28"/>
            <w:szCs w:val="28"/>
          </w:rPr>
          <w:t>Министерство строительства и жилищно-коммунального хозяйства Донецкой Народной Республики от 03.08.2015 № 7нпа</w:t>
        </w:r>
      </w:hyperlink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C5082E" w:rsidRPr="00A209CB" w:rsidRDefault="00C5082E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A209CB">
        <w:rPr>
          <w:rFonts w:ascii="Times New Roman" w:hAnsi="Times New Roman" w:cs="Times New Roman"/>
          <w:sz w:val="28"/>
          <w:szCs w:val="28"/>
        </w:rPr>
        <w:t xml:space="preserve">Сторона 2, если установлена ее вина, несет материальную ответственность перед Стороной 1 в случаях самовольного разбора теплофикационной воды из закрытых систем центрального отопления или наличия утечек у Стороны 2, последняя оплачивает все расходы </w:t>
      </w:r>
      <w:proofErr w:type="spellStart"/>
      <w:r w:rsidRPr="00A209CB">
        <w:rPr>
          <w:rFonts w:ascii="Times New Roman" w:hAnsi="Times New Roman" w:cs="Times New Roman"/>
          <w:sz w:val="28"/>
          <w:szCs w:val="28"/>
        </w:rPr>
        <w:t>подпиточной</w:t>
      </w:r>
      <w:proofErr w:type="spellEnd"/>
      <w:r w:rsidRPr="00A209CB">
        <w:rPr>
          <w:rFonts w:ascii="Times New Roman" w:hAnsi="Times New Roman" w:cs="Times New Roman"/>
          <w:sz w:val="28"/>
          <w:szCs w:val="28"/>
        </w:rPr>
        <w:t xml:space="preserve"> воды и затраты на ее подогрев, согласно Методике расчета Наличие и размер утечек, самовольный </w:t>
      </w:r>
      <w:proofErr w:type="spellStart"/>
      <w:r w:rsidRPr="00A209CB">
        <w:rPr>
          <w:rFonts w:ascii="Times New Roman" w:hAnsi="Times New Roman" w:cs="Times New Roman"/>
          <w:sz w:val="28"/>
          <w:szCs w:val="28"/>
        </w:rPr>
        <w:t>водоразбор</w:t>
      </w:r>
      <w:proofErr w:type="spellEnd"/>
      <w:r w:rsidRPr="00A209CB">
        <w:rPr>
          <w:rFonts w:ascii="Times New Roman" w:hAnsi="Times New Roman" w:cs="Times New Roman"/>
          <w:sz w:val="28"/>
          <w:szCs w:val="28"/>
        </w:rPr>
        <w:t xml:space="preserve"> в сетях и установках Стороны 2 определяется актом, составленным Сторонами.</w:t>
      </w:r>
      <w:proofErr w:type="gramEnd"/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6. Форс-мажорные обстоятельства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6.1. Стороны не несут ответственности за полное или частичное неисполнение своих обязательств по настоящему Договору, если оно является результатом действия обстоятельств непреодолимой силы. К обстоятельствам непреодолимой силы относятся военные действия, землетрясения, наводнения и иные стихийные бедствия, принятия органами государственной власти и местного самоуправления нормативно-правовых актов и иные подобные обстоятельства, препятствующие надлежащему выполнению договорных обязательств полностью или частично.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Срок выполнения обязательств по настоящему Договору в таком случае откладывается на срок действия обстоятельств непреодолимой силы.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6.2. Сторона, для которой выполнение обстоятель</w:t>
      </w:r>
      <w:proofErr w:type="gramStart"/>
      <w:r w:rsidRPr="00A209CB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A209CB">
        <w:rPr>
          <w:rFonts w:ascii="Times New Roman" w:hAnsi="Times New Roman" w:cs="Times New Roman"/>
          <w:sz w:val="28"/>
          <w:szCs w:val="28"/>
        </w:rPr>
        <w:t>ало невозможным вследствие действия обстоятельств непреодолимой силы, должна письменно уведомить другую Сторону о начале, длительности и вероятной дате прекращения действия обстоятельств непреодолимой силы.</w:t>
      </w: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7. Срок действия договора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7.1. Настоящий Договор заключается сроком до «___» _______ 201__г. и вступает в силу со дня его подписания, и считается продленным на следующий календарный год, если не позднее, чем за месяц до окончания этого срока ни одна из Сторон не заявит об отказе от этого Договора или его пересмотре. </w:t>
      </w:r>
    </w:p>
    <w:p w:rsidR="009D133A" w:rsidRPr="00A209CB" w:rsidRDefault="009D133A" w:rsidP="00FB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 xml:space="preserve">7.2. Настоящий </w:t>
      </w:r>
      <w:proofErr w:type="gramStart"/>
      <w:r w:rsidRPr="00A209CB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A209CB">
        <w:rPr>
          <w:rFonts w:ascii="Times New Roman" w:hAnsi="Times New Roman" w:cs="Times New Roman"/>
          <w:sz w:val="28"/>
          <w:szCs w:val="28"/>
        </w:rPr>
        <w:t xml:space="preserve"> может быть расторгнут досрочно в следующих случаях:</w:t>
      </w:r>
    </w:p>
    <w:p w:rsidR="009D133A" w:rsidRPr="00A209CB" w:rsidRDefault="009D133A" w:rsidP="00FB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– по инициативе одной из Сторон в порядке, определенном действующим законодательством;</w:t>
      </w:r>
    </w:p>
    <w:p w:rsidR="009D133A" w:rsidRPr="00A209CB" w:rsidRDefault="009D133A" w:rsidP="00FB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– в случае изменения исполнителя услуг по централизованному отоплению и услуг по централизованной поставке горячей воды (Сторона 1), оказывающего услуги потребителям, проживающим в многоквартирных домах;</w:t>
      </w:r>
    </w:p>
    <w:p w:rsidR="009D133A" w:rsidRPr="00A209CB" w:rsidRDefault="009D133A" w:rsidP="00FB3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– в случае изменения исполнителя услуг по содержанию домов, сооружений и придомовой террит</w:t>
      </w:r>
      <w:r>
        <w:rPr>
          <w:rFonts w:ascii="Times New Roman" w:hAnsi="Times New Roman" w:cs="Times New Roman"/>
          <w:sz w:val="28"/>
          <w:szCs w:val="28"/>
        </w:rPr>
        <w:t xml:space="preserve">ории (Сторона 2), обслуживающего </w:t>
      </w:r>
      <w:r w:rsidRPr="00A209CB">
        <w:rPr>
          <w:rFonts w:ascii="Times New Roman" w:hAnsi="Times New Roman" w:cs="Times New Roman"/>
          <w:sz w:val="28"/>
          <w:szCs w:val="28"/>
        </w:rPr>
        <w:t>многоквартирны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9CB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20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A209CB">
        <w:rPr>
          <w:rFonts w:ascii="Times New Roman" w:hAnsi="Times New Roman" w:cs="Times New Roman"/>
          <w:sz w:val="28"/>
          <w:szCs w:val="28"/>
        </w:rPr>
        <w:t>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lastRenderedPageBreak/>
        <w:t>7.3. Стороны обязуются письменно сообщать об изменении реквизитов (местонахождение, наименование, организационно-правовая форма, банковские реквизиты и т.п.) не позднее, чем через 10-ть дней после наступления таких изменений.</w:t>
      </w:r>
    </w:p>
    <w:p w:rsidR="009D133A" w:rsidRPr="00A209CB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9CB">
        <w:rPr>
          <w:rFonts w:ascii="Times New Roman" w:hAnsi="Times New Roman" w:cs="Times New Roman"/>
          <w:b/>
          <w:bCs/>
          <w:sz w:val="28"/>
          <w:szCs w:val="28"/>
        </w:rPr>
        <w:t>8. Реквизиты Сторон</w:t>
      </w:r>
    </w:p>
    <w:p w:rsidR="009D133A" w:rsidRPr="00A209CB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983"/>
        <w:gridCol w:w="4984"/>
      </w:tblGrid>
      <w:tr w:rsidR="009D133A" w:rsidRPr="00A209CB">
        <w:tc>
          <w:tcPr>
            <w:tcW w:w="4983" w:type="dxa"/>
          </w:tcPr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Сторона 1: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_________________/_______________</w:t>
            </w:r>
          </w:p>
        </w:tc>
        <w:tc>
          <w:tcPr>
            <w:tcW w:w="4984" w:type="dxa"/>
          </w:tcPr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Сторона 2: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33A" w:rsidRPr="00A209CB" w:rsidRDefault="009D133A" w:rsidP="00E3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9CB">
              <w:rPr>
                <w:rFonts w:ascii="Times New Roman" w:hAnsi="Times New Roman" w:cs="Times New Roman"/>
                <w:sz w:val="28"/>
                <w:szCs w:val="28"/>
              </w:rPr>
              <w:t>_________________/_______________</w:t>
            </w:r>
          </w:p>
        </w:tc>
      </w:tr>
    </w:tbl>
    <w:p w:rsidR="009D133A" w:rsidRPr="00E97D1A" w:rsidRDefault="009D133A" w:rsidP="00E31A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9CB">
        <w:rPr>
          <w:rFonts w:ascii="Times New Roman" w:hAnsi="Times New Roman" w:cs="Times New Roman"/>
          <w:sz w:val="28"/>
          <w:szCs w:val="28"/>
        </w:rPr>
        <w:t>М.П.                                                              М.П.</w:t>
      </w:r>
      <w:r w:rsidRPr="00E97D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3A" w:rsidRPr="00E97D1A" w:rsidRDefault="009D133A" w:rsidP="00E31A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133A" w:rsidRPr="00E97D1A" w:rsidSect="00707551">
      <w:headerReference w:type="default" r:id="rId15"/>
      <w:pgSz w:w="11906" w:h="16838"/>
      <w:pgMar w:top="737" w:right="737" w:bottom="73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37" w:rsidRDefault="00740137" w:rsidP="00D50EA1">
      <w:pPr>
        <w:spacing w:after="0" w:line="240" w:lineRule="auto"/>
      </w:pPr>
      <w:r>
        <w:separator/>
      </w:r>
    </w:p>
  </w:endnote>
  <w:endnote w:type="continuationSeparator" w:id="0">
    <w:p w:rsidR="00740137" w:rsidRDefault="00740137" w:rsidP="00D5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NSimSun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37" w:rsidRDefault="00740137" w:rsidP="00D50EA1">
      <w:pPr>
        <w:spacing w:after="0" w:line="240" w:lineRule="auto"/>
      </w:pPr>
      <w:r>
        <w:separator/>
      </w:r>
    </w:p>
  </w:footnote>
  <w:footnote w:type="continuationSeparator" w:id="0">
    <w:p w:rsidR="00740137" w:rsidRDefault="00740137" w:rsidP="00D5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51" w:rsidRDefault="00707551" w:rsidP="00707551">
    <w:pPr>
      <w:pStyle w:val="a7"/>
      <w:framePr w:wrap="auto" w:vAnchor="text" w:hAnchor="margin" w:xAlign="center" w:y="1"/>
      <w:rPr>
        <w:rStyle w:val="a3"/>
        <w:rFonts w:cs="Calibri"/>
      </w:rPr>
    </w:pPr>
    <w:r>
      <w:rPr>
        <w:rStyle w:val="a3"/>
        <w:rFonts w:cs="Calibri"/>
      </w:rPr>
      <w:fldChar w:fldCharType="begin"/>
    </w:r>
    <w:r>
      <w:rPr>
        <w:rStyle w:val="a3"/>
        <w:rFonts w:cs="Calibri"/>
      </w:rPr>
      <w:instrText xml:space="preserve">PAGE  </w:instrText>
    </w:r>
    <w:r>
      <w:rPr>
        <w:rStyle w:val="a3"/>
        <w:rFonts w:cs="Calibri"/>
      </w:rPr>
      <w:fldChar w:fldCharType="separate"/>
    </w:r>
    <w:r w:rsidR="00C5082E">
      <w:rPr>
        <w:rStyle w:val="a3"/>
        <w:rFonts w:cs="Calibri"/>
        <w:noProof/>
      </w:rPr>
      <w:t>4</w:t>
    </w:r>
    <w:r>
      <w:rPr>
        <w:rStyle w:val="a3"/>
        <w:rFonts w:cs="Calibri"/>
      </w:rPr>
      <w:fldChar w:fldCharType="end"/>
    </w:r>
  </w:p>
  <w:p w:rsidR="00707551" w:rsidRDefault="00707551" w:rsidP="0070755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>
    <w:nsid w:val="306D7BF5"/>
    <w:multiLevelType w:val="multilevel"/>
    <w:tmpl w:val="59964F60"/>
    <w:lvl w:ilvl="0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">
    <w:nsid w:val="437A6290"/>
    <w:multiLevelType w:val="hybridMultilevel"/>
    <w:tmpl w:val="26BE9332"/>
    <w:lvl w:ilvl="0" w:tplc="A82047BA">
      <w:start w:val="10"/>
      <w:numFmt w:val="decimal"/>
      <w:lvlText w:val="%1."/>
      <w:lvlJc w:val="left"/>
      <w:pPr>
        <w:tabs>
          <w:tab w:val="num" w:pos="2760"/>
        </w:tabs>
        <w:ind w:left="2760" w:hanging="42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6D3434B"/>
    <w:multiLevelType w:val="multilevel"/>
    <w:tmpl w:val="9660829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A61BF"/>
    <w:rsid w:val="00003737"/>
    <w:rsid w:val="00004085"/>
    <w:rsid w:val="0000652C"/>
    <w:rsid w:val="000279AB"/>
    <w:rsid w:val="00034749"/>
    <w:rsid w:val="00061C5F"/>
    <w:rsid w:val="00075837"/>
    <w:rsid w:val="000874B5"/>
    <w:rsid w:val="000C1292"/>
    <w:rsid w:val="000E2812"/>
    <w:rsid w:val="000F2156"/>
    <w:rsid w:val="000F62AB"/>
    <w:rsid w:val="00112097"/>
    <w:rsid w:val="001209AF"/>
    <w:rsid w:val="0012463F"/>
    <w:rsid w:val="001328A0"/>
    <w:rsid w:val="001531A7"/>
    <w:rsid w:val="001574DE"/>
    <w:rsid w:val="00184252"/>
    <w:rsid w:val="001C27BC"/>
    <w:rsid w:val="001F0B8F"/>
    <w:rsid w:val="001F7F69"/>
    <w:rsid w:val="002032C3"/>
    <w:rsid w:val="00214C29"/>
    <w:rsid w:val="002357DE"/>
    <w:rsid w:val="002857AB"/>
    <w:rsid w:val="002B2299"/>
    <w:rsid w:val="002D61CE"/>
    <w:rsid w:val="003142BB"/>
    <w:rsid w:val="0032307C"/>
    <w:rsid w:val="0034057A"/>
    <w:rsid w:val="00374A10"/>
    <w:rsid w:val="003A3D61"/>
    <w:rsid w:val="003B0CB5"/>
    <w:rsid w:val="003E54E2"/>
    <w:rsid w:val="004303D6"/>
    <w:rsid w:val="004329E1"/>
    <w:rsid w:val="00434AC8"/>
    <w:rsid w:val="00444F0C"/>
    <w:rsid w:val="0048026F"/>
    <w:rsid w:val="00481324"/>
    <w:rsid w:val="004C0108"/>
    <w:rsid w:val="004D6DFB"/>
    <w:rsid w:val="004E4AE3"/>
    <w:rsid w:val="005078D3"/>
    <w:rsid w:val="00511767"/>
    <w:rsid w:val="005210CB"/>
    <w:rsid w:val="00522A5E"/>
    <w:rsid w:val="00536201"/>
    <w:rsid w:val="00551EC3"/>
    <w:rsid w:val="00552876"/>
    <w:rsid w:val="005870A1"/>
    <w:rsid w:val="00590803"/>
    <w:rsid w:val="005B1B9D"/>
    <w:rsid w:val="005C01DE"/>
    <w:rsid w:val="005C46EF"/>
    <w:rsid w:val="005D2946"/>
    <w:rsid w:val="0060282D"/>
    <w:rsid w:val="00617690"/>
    <w:rsid w:val="00646ABB"/>
    <w:rsid w:val="00663CD3"/>
    <w:rsid w:val="006737B8"/>
    <w:rsid w:val="006A412F"/>
    <w:rsid w:val="006E43E7"/>
    <w:rsid w:val="00707551"/>
    <w:rsid w:val="00722B9A"/>
    <w:rsid w:val="007343EE"/>
    <w:rsid w:val="00740137"/>
    <w:rsid w:val="00744357"/>
    <w:rsid w:val="007508E7"/>
    <w:rsid w:val="00751D5F"/>
    <w:rsid w:val="0076641B"/>
    <w:rsid w:val="00795E56"/>
    <w:rsid w:val="007B6AE8"/>
    <w:rsid w:val="007E68B0"/>
    <w:rsid w:val="00804597"/>
    <w:rsid w:val="008075EC"/>
    <w:rsid w:val="008077BE"/>
    <w:rsid w:val="008154B0"/>
    <w:rsid w:val="008326BA"/>
    <w:rsid w:val="008671A4"/>
    <w:rsid w:val="00867769"/>
    <w:rsid w:val="008F6DE5"/>
    <w:rsid w:val="0090699C"/>
    <w:rsid w:val="009206E3"/>
    <w:rsid w:val="00920CC3"/>
    <w:rsid w:val="00941570"/>
    <w:rsid w:val="00957DBD"/>
    <w:rsid w:val="00975BE1"/>
    <w:rsid w:val="0099011D"/>
    <w:rsid w:val="00993170"/>
    <w:rsid w:val="009A7955"/>
    <w:rsid w:val="009D133A"/>
    <w:rsid w:val="009D1EF9"/>
    <w:rsid w:val="009D4E04"/>
    <w:rsid w:val="00A03944"/>
    <w:rsid w:val="00A05CE8"/>
    <w:rsid w:val="00A20062"/>
    <w:rsid w:val="00A209CB"/>
    <w:rsid w:val="00A65B60"/>
    <w:rsid w:val="00A734C5"/>
    <w:rsid w:val="00A8473B"/>
    <w:rsid w:val="00A94C78"/>
    <w:rsid w:val="00AE7782"/>
    <w:rsid w:val="00B014EE"/>
    <w:rsid w:val="00B06878"/>
    <w:rsid w:val="00B24AD4"/>
    <w:rsid w:val="00B25865"/>
    <w:rsid w:val="00B75A7C"/>
    <w:rsid w:val="00B9517F"/>
    <w:rsid w:val="00BA0542"/>
    <w:rsid w:val="00BA61BF"/>
    <w:rsid w:val="00BB53C2"/>
    <w:rsid w:val="00BF2C6C"/>
    <w:rsid w:val="00C010FA"/>
    <w:rsid w:val="00C07902"/>
    <w:rsid w:val="00C26EDF"/>
    <w:rsid w:val="00C360E2"/>
    <w:rsid w:val="00C5082E"/>
    <w:rsid w:val="00C57D37"/>
    <w:rsid w:val="00C61848"/>
    <w:rsid w:val="00C95E47"/>
    <w:rsid w:val="00CB0823"/>
    <w:rsid w:val="00CE156C"/>
    <w:rsid w:val="00CF7AA0"/>
    <w:rsid w:val="00D41499"/>
    <w:rsid w:val="00D470D8"/>
    <w:rsid w:val="00D50EA1"/>
    <w:rsid w:val="00D52CFE"/>
    <w:rsid w:val="00D65262"/>
    <w:rsid w:val="00D76681"/>
    <w:rsid w:val="00D828E3"/>
    <w:rsid w:val="00D9264B"/>
    <w:rsid w:val="00DA2650"/>
    <w:rsid w:val="00DA68DD"/>
    <w:rsid w:val="00DB71D9"/>
    <w:rsid w:val="00DE4278"/>
    <w:rsid w:val="00DE7C25"/>
    <w:rsid w:val="00DF5E37"/>
    <w:rsid w:val="00E00D52"/>
    <w:rsid w:val="00E31A0F"/>
    <w:rsid w:val="00E36BA7"/>
    <w:rsid w:val="00E97D1A"/>
    <w:rsid w:val="00EC73C1"/>
    <w:rsid w:val="00ED01CD"/>
    <w:rsid w:val="00ED17A9"/>
    <w:rsid w:val="00EE1E14"/>
    <w:rsid w:val="00EE421E"/>
    <w:rsid w:val="00EF75C8"/>
    <w:rsid w:val="00EF7606"/>
    <w:rsid w:val="00F10257"/>
    <w:rsid w:val="00F108E2"/>
    <w:rsid w:val="00F21B15"/>
    <w:rsid w:val="00F522C5"/>
    <w:rsid w:val="00F607AA"/>
    <w:rsid w:val="00F66D5F"/>
    <w:rsid w:val="00FB3B3B"/>
    <w:rsid w:val="00FD01DA"/>
    <w:rsid w:val="00FE6CB9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BF"/>
    <w:rPr>
      <w:rFonts w:ascii="Calibri" w:hAnsi="Calibri" w:cs="Calibri"/>
    </w:rPr>
  </w:style>
  <w:style w:type="paragraph" w:styleId="3">
    <w:name w:val="heading 3"/>
    <w:basedOn w:val="a"/>
    <w:link w:val="30"/>
    <w:uiPriority w:val="99"/>
    <w:qFormat/>
    <w:rsid w:val="00D41499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41499"/>
    <w:rPr>
      <w:rFonts w:cs="Times New Roman"/>
      <w:b/>
      <w:bCs/>
      <w:sz w:val="27"/>
      <w:szCs w:val="27"/>
    </w:rPr>
  </w:style>
  <w:style w:type="character" w:styleId="a3">
    <w:name w:val="page number"/>
    <w:basedOn w:val="a0"/>
    <w:uiPriority w:val="99"/>
    <w:rsid w:val="00707551"/>
    <w:rPr>
      <w:rFonts w:cs="Times New Roman"/>
    </w:rPr>
  </w:style>
  <w:style w:type="paragraph" w:customStyle="1" w:styleId="a4">
    <w:name w:val="Текст в заданном формате"/>
    <w:basedOn w:val="a"/>
    <w:uiPriority w:val="99"/>
    <w:rsid w:val="00374A10"/>
    <w:pPr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rsid w:val="0099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011D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D50E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0EA1"/>
    <w:rPr>
      <w:rFonts w:ascii="Calibri" w:hAnsi="Calibri" w:cs="Times New Roman"/>
      <w:sz w:val="22"/>
    </w:rPr>
  </w:style>
  <w:style w:type="paragraph" w:styleId="a9">
    <w:name w:val="footer"/>
    <w:basedOn w:val="a"/>
    <w:link w:val="aa"/>
    <w:uiPriority w:val="99"/>
    <w:rsid w:val="00D50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50EA1"/>
    <w:rPr>
      <w:rFonts w:ascii="Calibri" w:hAnsi="Calibri" w:cs="Times New Roman"/>
      <w:sz w:val="22"/>
    </w:rPr>
  </w:style>
  <w:style w:type="character" w:styleId="ab">
    <w:name w:val="Hyperlink"/>
    <w:basedOn w:val="a0"/>
    <w:uiPriority w:val="99"/>
    <w:unhideWhenUsed/>
    <w:rsid w:val="00C5082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5082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sicom.pro/npa/0021-7npa-20150803/" TargetMode="External"/><Relationship Id="rId13" Type="http://schemas.openxmlformats.org/officeDocument/2006/relationships/hyperlink" Target="http://npa.sicom.pro/npa/0021-7npa-201508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pa.sicom.pro/npa/0021-7npa-20150803/" TargetMode="External"/><Relationship Id="rId12" Type="http://schemas.openxmlformats.org/officeDocument/2006/relationships/hyperlink" Target="http://npa.sicom.pro/npa/0021-7npa-2015080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pa.sicom.pro/npa/0021-7npa-2015080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pa.sicom.pro/npa/0021-7npa-201508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a.sicom.pro/npa/0021-7npa-20150803/" TargetMode="External"/><Relationship Id="rId14" Type="http://schemas.openxmlformats.org/officeDocument/2006/relationships/hyperlink" Target="http://npa.sicom.pro/npa/0021-7npa-201508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1969</Words>
  <Characters>11226</Characters>
  <Application>Microsoft Office Word</Application>
  <DocSecurity>0</DocSecurity>
  <Lines>93</Lines>
  <Paragraphs>26</Paragraphs>
  <ScaleCrop>false</ScaleCrop>
  <Company>MoBIL GROUP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УЖХ 02</dc:title>
  <dc:subject/>
  <dc:creator>User</dc:creator>
  <cp:keywords/>
  <dc:description/>
  <cp:lastModifiedBy>User</cp:lastModifiedBy>
  <cp:revision>2</cp:revision>
  <cp:lastPrinted>2015-06-30T08:06:00Z</cp:lastPrinted>
  <dcterms:created xsi:type="dcterms:W3CDTF">2016-03-29T12:52:00Z</dcterms:created>
  <dcterms:modified xsi:type="dcterms:W3CDTF">2016-03-29T12:52:00Z</dcterms:modified>
</cp:coreProperties>
</file>