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1" w:rsidRPr="00290BE5" w:rsidRDefault="00320CC1" w:rsidP="00CE6594">
      <w:pPr>
        <w:ind w:left="4248" w:firstLine="708"/>
        <w:jc w:val="both"/>
        <w:rPr>
          <w:b/>
          <w:sz w:val="26"/>
          <w:szCs w:val="26"/>
        </w:rPr>
      </w:pPr>
      <w:r w:rsidRPr="00290BE5">
        <w:rPr>
          <w:b/>
          <w:sz w:val="26"/>
          <w:szCs w:val="26"/>
        </w:rPr>
        <w:t>УТВЕРЖДЕНО</w:t>
      </w:r>
    </w:p>
    <w:p w:rsidR="00320CC1" w:rsidRDefault="00320CC1" w:rsidP="00320CC1">
      <w:pPr>
        <w:ind w:left="4963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ом </w:t>
      </w:r>
      <w:r w:rsidRPr="00290BE5">
        <w:rPr>
          <w:sz w:val="26"/>
          <w:szCs w:val="26"/>
        </w:rPr>
        <w:t xml:space="preserve">Министерства здравоохранения Донецкой Народной Республики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</w:t>
      </w:r>
    </w:p>
    <w:p w:rsidR="00320CC1" w:rsidRPr="00290BE5" w:rsidRDefault="00320CC1" w:rsidP="00320CC1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09.01.</w:t>
      </w:r>
      <w:r w:rsidRPr="009150A2">
        <w:rPr>
          <w:sz w:val="26"/>
          <w:szCs w:val="26"/>
          <w:u w:val="single"/>
        </w:rPr>
        <w:t>2015</w:t>
      </w:r>
      <w:r>
        <w:rPr>
          <w:sz w:val="26"/>
          <w:szCs w:val="26"/>
        </w:rPr>
        <w:t xml:space="preserve">г. </w:t>
      </w:r>
    </w:p>
    <w:p w:rsidR="00320CC1" w:rsidRPr="00290BE5" w:rsidRDefault="00320CC1" w:rsidP="00320CC1">
      <w:pPr>
        <w:jc w:val="right"/>
        <w:rPr>
          <w:rFonts w:cs="Times New Roman"/>
          <w:sz w:val="28"/>
          <w:szCs w:val="28"/>
        </w:rPr>
      </w:pPr>
    </w:p>
    <w:p w:rsidR="00320CC1" w:rsidRPr="00593202" w:rsidRDefault="00320CC1" w:rsidP="00320CC1">
      <w:pPr>
        <w:ind w:left="4956"/>
        <w:rPr>
          <w:rFonts w:cs="Times New Roman"/>
        </w:rPr>
      </w:pPr>
      <w:r w:rsidRPr="00593202">
        <w:rPr>
          <w:rFonts w:cs="Times New Roman"/>
        </w:rPr>
        <w:t>Зарегистрировано в Министерстве</w:t>
      </w:r>
    </w:p>
    <w:p w:rsidR="00320CC1" w:rsidRPr="00593202" w:rsidRDefault="00320CC1" w:rsidP="00320CC1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320CC1" w:rsidRPr="00593202" w:rsidRDefault="00320CC1" w:rsidP="00320CC1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320CC1" w:rsidRPr="00593202" w:rsidRDefault="00320CC1" w:rsidP="00320CC1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320CC1" w:rsidRDefault="00320CC1" w:rsidP="00320CC1">
      <w:pPr>
        <w:ind w:left="4248" w:firstLine="714"/>
        <w:rPr>
          <w:sz w:val="28"/>
        </w:rPr>
      </w:pPr>
    </w:p>
    <w:p w:rsidR="00320CC1" w:rsidRDefault="00320CC1" w:rsidP="00320CC1">
      <w:pPr>
        <w:ind w:left="4248" w:firstLine="714"/>
        <w:rPr>
          <w:sz w:val="28"/>
        </w:rPr>
      </w:pPr>
    </w:p>
    <w:p w:rsidR="00320CC1" w:rsidRPr="00290BE5" w:rsidRDefault="00320CC1" w:rsidP="00320CC1">
      <w:pPr>
        <w:pStyle w:val="1"/>
        <w:outlineLvl w:val="0"/>
        <w:rPr>
          <w:rFonts w:cs="Times New Roman"/>
        </w:rPr>
      </w:pPr>
      <w:r w:rsidRPr="00290BE5">
        <w:rPr>
          <w:rFonts w:cs="Times New Roman"/>
        </w:rPr>
        <w:t>ИНСТРУКЦИЯ</w:t>
      </w:r>
    </w:p>
    <w:p w:rsidR="00320CC1" w:rsidRPr="00290BE5" w:rsidRDefault="00320CC1" w:rsidP="00320CC1">
      <w:pPr>
        <w:pStyle w:val="1"/>
        <w:outlineLvl w:val="0"/>
        <w:rPr>
          <w:rFonts w:cs="Times New Roman"/>
        </w:rPr>
      </w:pPr>
      <w:r w:rsidRPr="00290BE5">
        <w:rPr>
          <w:rFonts w:cs="Times New Roman"/>
        </w:rPr>
        <w:t xml:space="preserve">по заполнению и регистрации врачебного свидетельства </w:t>
      </w:r>
    </w:p>
    <w:p w:rsidR="00320CC1" w:rsidRPr="00290BE5" w:rsidRDefault="00320CC1" w:rsidP="00320CC1">
      <w:pPr>
        <w:pStyle w:val="1"/>
        <w:outlineLvl w:val="0"/>
        <w:rPr>
          <w:rFonts w:cs="Times New Roman"/>
        </w:rPr>
      </w:pPr>
      <w:r w:rsidRPr="00290BE5">
        <w:rPr>
          <w:rFonts w:cs="Times New Roman"/>
        </w:rPr>
        <w:t xml:space="preserve">о перинатальной смерти (форма №106-2/у) </w:t>
      </w:r>
    </w:p>
    <w:p w:rsidR="00320CC1" w:rsidRPr="00290BE5" w:rsidRDefault="00320CC1" w:rsidP="00320CC1">
      <w:pPr>
        <w:rPr>
          <w:rFonts w:cs="Times New Roman"/>
          <w:sz w:val="28"/>
          <w:szCs w:val="28"/>
        </w:rPr>
      </w:pPr>
    </w:p>
    <w:p w:rsidR="00320CC1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Инструкция обязательна для всех учреждений </w:t>
      </w:r>
      <w:r>
        <w:rPr>
          <w:rFonts w:cs="Times New Roman"/>
          <w:sz w:val="28"/>
          <w:szCs w:val="28"/>
        </w:rPr>
        <w:t xml:space="preserve">здравоохранения </w:t>
      </w:r>
      <w:r w:rsidRPr="00290BE5">
        <w:rPr>
          <w:rFonts w:cs="Times New Roman"/>
          <w:sz w:val="28"/>
          <w:szCs w:val="28"/>
        </w:rPr>
        <w:t xml:space="preserve">независимо от ведомственной принадлежности и форм собственности, </w:t>
      </w:r>
      <w:r>
        <w:rPr>
          <w:rFonts w:cs="Times New Roman"/>
          <w:sz w:val="28"/>
          <w:szCs w:val="28"/>
        </w:rPr>
        <w:t>центров 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 xml:space="preserve"> судебно-медицинской экспертизы, патологоанатомическ</w:t>
      </w:r>
      <w:r>
        <w:rPr>
          <w:rFonts w:cs="Times New Roman"/>
          <w:sz w:val="28"/>
          <w:szCs w:val="28"/>
        </w:rPr>
        <w:t>их центров</w:t>
      </w:r>
      <w:r w:rsidRPr="00290B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20CC1" w:rsidRPr="00290BE5" w:rsidRDefault="00320CC1" w:rsidP="00320CC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90BE5">
        <w:rPr>
          <w:rFonts w:cs="Times New Roman"/>
          <w:b/>
          <w:sz w:val="28"/>
          <w:szCs w:val="28"/>
        </w:rPr>
        <w:t>1. Общие положения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1.1. Для обеспечения регистрации смерти в перинатальном периоде и мертворождения учреждением здравоохранения выдается “Врачебное свидетельство о перинатальной смерти” (форма № 106-2/у).</w:t>
      </w:r>
    </w:p>
    <w:p w:rsidR="00320CC1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1.2. Сообщение в органы регистрации актов гражданского состояния о мертворождении, о рождении и смерти ребенка, который умер на первой неделе жизни, возлагается на руководителя учреждения здравоохранения</w:t>
      </w:r>
      <w:r>
        <w:rPr>
          <w:rFonts w:cs="Times New Roman"/>
          <w:sz w:val="28"/>
          <w:szCs w:val="28"/>
        </w:rPr>
        <w:t>:</w:t>
      </w:r>
      <w:r w:rsidRPr="00290BE5">
        <w:rPr>
          <w:rFonts w:cs="Times New Roman"/>
          <w:sz w:val="28"/>
          <w:szCs w:val="28"/>
        </w:rPr>
        <w:t xml:space="preserve"> </w:t>
      </w:r>
    </w:p>
    <w:p w:rsidR="00320CC1" w:rsidRPr="00290BE5" w:rsidRDefault="00320CC1" w:rsidP="00320CC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в </w:t>
      </w:r>
      <w:proofErr w:type="gramStart"/>
      <w:r>
        <w:rPr>
          <w:rFonts w:cs="Times New Roman"/>
          <w:sz w:val="28"/>
          <w:szCs w:val="28"/>
        </w:rPr>
        <w:t>котором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>находилась мать во время родов или умер новорожденный</w:t>
      </w:r>
      <w:r>
        <w:rPr>
          <w:rFonts w:cs="Times New Roman"/>
          <w:sz w:val="28"/>
          <w:szCs w:val="28"/>
        </w:rPr>
        <w:t>;</w:t>
      </w:r>
      <w:r w:rsidRPr="00290BE5">
        <w:rPr>
          <w:rFonts w:cs="Times New Roman"/>
          <w:sz w:val="28"/>
          <w:szCs w:val="28"/>
        </w:rPr>
        <w:t xml:space="preserve"> 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б</w:t>
      </w:r>
      <w:r w:rsidRPr="00290BE5">
        <w:rPr>
          <w:rFonts w:cs="Times New Roman"/>
          <w:sz w:val="28"/>
          <w:szCs w:val="28"/>
        </w:rPr>
        <w:t>) врачи которого оказывали медицинскую помощь при родах дома или установили смерть новорожденного дома;</w:t>
      </w:r>
    </w:p>
    <w:p w:rsidR="00320CC1" w:rsidRPr="00290BE5" w:rsidRDefault="00320CC1" w:rsidP="00320CC1">
      <w:pPr>
        <w:jc w:val="both"/>
        <w:rPr>
          <w:rFonts w:cs="Times New Roman"/>
          <w:b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</w:t>
      </w:r>
      <w:r w:rsidRPr="00290BE5">
        <w:rPr>
          <w:rFonts w:cs="Times New Roman"/>
          <w:sz w:val="28"/>
          <w:szCs w:val="28"/>
        </w:rPr>
        <w:t xml:space="preserve">) на руководителя </w:t>
      </w:r>
      <w:r>
        <w:rPr>
          <w:rFonts w:cs="Times New Roman"/>
          <w:sz w:val="28"/>
          <w:szCs w:val="28"/>
        </w:rPr>
        <w:t>центра 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 xml:space="preserve"> судебно-медицинской экспертизы – в случае установления факта смерти ребенка вне лечебного учреждения (на улице, дома, при отсутствии медицинского наблюдения в другом месте). </w:t>
      </w:r>
    </w:p>
    <w:p w:rsidR="00320CC1" w:rsidRPr="00290BE5" w:rsidRDefault="00320CC1" w:rsidP="00320CC1">
      <w:pPr>
        <w:jc w:val="center"/>
        <w:rPr>
          <w:rFonts w:cs="Times New Roman"/>
          <w:b/>
          <w:sz w:val="28"/>
          <w:szCs w:val="28"/>
        </w:rPr>
      </w:pPr>
      <w:r w:rsidRPr="00290BE5">
        <w:rPr>
          <w:rFonts w:cs="Times New Roman"/>
          <w:b/>
          <w:sz w:val="28"/>
          <w:szCs w:val="28"/>
        </w:rPr>
        <w:t>2. Порядок выдачи врачебного свидетельства</w:t>
      </w:r>
    </w:p>
    <w:p w:rsidR="00320CC1" w:rsidRPr="00290BE5" w:rsidRDefault="00320CC1" w:rsidP="00320CC1">
      <w:pPr>
        <w:ind w:firstLine="708"/>
        <w:jc w:val="center"/>
        <w:rPr>
          <w:rFonts w:cs="Times New Roman"/>
          <w:sz w:val="28"/>
          <w:szCs w:val="28"/>
        </w:rPr>
      </w:pPr>
      <w:r w:rsidRPr="00290BE5">
        <w:rPr>
          <w:rFonts w:cs="Times New Roman"/>
          <w:b/>
          <w:sz w:val="28"/>
          <w:szCs w:val="28"/>
        </w:rPr>
        <w:t>о перинатальной смерти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2.1. Врачебное свидетельство о перинатальной смерти заполняется и выдается учреждениям</w:t>
      </w:r>
      <w:r>
        <w:rPr>
          <w:rFonts w:cs="Times New Roman"/>
          <w:sz w:val="28"/>
          <w:szCs w:val="28"/>
        </w:rPr>
        <w:t>и</w:t>
      </w:r>
      <w:r w:rsidRPr="00290BE5">
        <w:rPr>
          <w:rFonts w:cs="Times New Roman"/>
          <w:sz w:val="28"/>
          <w:szCs w:val="28"/>
        </w:rPr>
        <w:t xml:space="preserve"> здравоохранения: больницами, амбулаторно-поликлиническими учреждениями, больницами скорой медицинской помощи, </w:t>
      </w:r>
      <w:r>
        <w:rPr>
          <w:rFonts w:cs="Times New Roman"/>
          <w:sz w:val="28"/>
          <w:szCs w:val="28"/>
        </w:rPr>
        <w:t xml:space="preserve">перинатальными центрами, </w:t>
      </w:r>
      <w:r w:rsidRPr="00290BE5">
        <w:rPr>
          <w:rFonts w:cs="Times New Roman"/>
          <w:sz w:val="28"/>
          <w:szCs w:val="28"/>
        </w:rPr>
        <w:t xml:space="preserve">роддомами, </w:t>
      </w:r>
      <w:r>
        <w:rPr>
          <w:rFonts w:cs="Times New Roman"/>
          <w:sz w:val="28"/>
          <w:szCs w:val="28"/>
        </w:rPr>
        <w:t>центрами 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 xml:space="preserve"> судебно-медицинской экспертизы, патологоанатомическим</w:t>
      </w:r>
      <w:r>
        <w:rPr>
          <w:rFonts w:cs="Times New Roman"/>
          <w:sz w:val="28"/>
          <w:szCs w:val="28"/>
        </w:rPr>
        <w:t>и</w:t>
      </w:r>
      <w:r w:rsidRPr="00290B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центрами 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 xml:space="preserve"> на каждый случай мертворождения или смерти ребенка на первой неделе жизни (0-6 суток или 168 часов после рождения).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2.2. В случае смерти детей (плодов) при многоплодных родах врачебное свидетельство о перинатальной смерти заполняется на каждого ребенка (плод) отдельно.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2.3. Во всех случаях перинатальной смерти ребенка (плода) в стационаре, дома или в другом </w:t>
      </w:r>
      <w:r>
        <w:rPr>
          <w:rFonts w:cs="Times New Roman"/>
          <w:sz w:val="28"/>
          <w:szCs w:val="28"/>
        </w:rPr>
        <w:t>месте</w:t>
      </w:r>
      <w:r w:rsidRPr="00290BE5">
        <w:rPr>
          <w:rFonts w:cs="Times New Roman"/>
          <w:sz w:val="28"/>
          <w:szCs w:val="28"/>
        </w:rPr>
        <w:t xml:space="preserve"> для установления причины смерти ребенка (плода) осуществляется вскрытие.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lastRenderedPageBreak/>
        <w:tab/>
        <w:t>2.4.</w:t>
      </w:r>
      <w:r w:rsidRPr="00290BE5">
        <w:rPr>
          <w:rFonts w:cs="Times New Roman"/>
          <w:b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 xml:space="preserve">Врачебное свидетельство о перинатальной смерти заполняется патологоанатомом в день вскрытия, клинические данные о патологии матери ребенка (плода) во время беременности и родов берутся из медицинской документации: “Истории родов” – форма № 096/у, “Карты развития новорожденного” – форма № 097/у. 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Если ребенок родился вне лечебного учреждения без предоставления медицинской помощи, в случае его смерти на первой неделе жизни, вскрытие проводит судебно-медицинский эксперт, который</w:t>
      </w:r>
      <w:r>
        <w:rPr>
          <w:rFonts w:cs="Times New Roman"/>
          <w:sz w:val="28"/>
          <w:szCs w:val="28"/>
        </w:rPr>
        <w:t xml:space="preserve"> также </w:t>
      </w:r>
      <w:r w:rsidRPr="00290BE5">
        <w:rPr>
          <w:rFonts w:cs="Times New Roman"/>
          <w:sz w:val="28"/>
          <w:szCs w:val="28"/>
        </w:rPr>
        <w:t>заполняет врачебное свидетельство о перинатальной смерти</w:t>
      </w:r>
      <w:r>
        <w:rPr>
          <w:rFonts w:cs="Times New Roman"/>
          <w:sz w:val="28"/>
          <w:szCs w:val="28"/>
        </w:rPr>
        <w:t xml:space="preserve"> в день вскрытия</w:t>
      </w:r>
      <w:r w:rsidRPr="00290BE5">
        <w:rPr>
          <w:rFonts w:cs="Times New Roman"/>
          <w:sz w:val="28"/>
          <w:szCs w:val="28"/>
        </w:rPr>
        <w:t xml:space="preserve">. 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2.5. Запрещается заполнять врачебное свидетельство о перинатальной смерти заочно, без личного установления факта смерти и вскрытия.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2.6. Регистрация в органах регистрации актов гражданского состояния мертворожденных и детей, которые </w:t>
      </w:r>
      <w:r w:rsidRPr="009B0A35">
        <w:rPr>
          <w:rFonts w:cs="Times New Roman"/>
          <w:kern w:val="28"/>
          <w:sz w:val="28"/>
          <w:szCs w:val="28"/>
        </w:rPr>
        <w:t xml:space="preserve">умерли </w:t>
      </w:r>
      <w:proofErr w:type="gramStart"/>
      <w:r w:rsidRPr="009B0A35">
        <w:rPr>
          <w:rFonts w:cs="Times New Roman"/>
          <w:kern w:val="28"/>
          <w:sz w:val="28"/>
          <w:szCs w:val="28"/>
        </w:rPr>
        <w:t>в первые</w:t>
      </w:r>
      <w:proofErr w:type="gramEnd"/>
      <w:r w:rsidRPr="00290BE5">
        <w:rPr>
          <w:rFonts w:cs="Times New Roman"/>
          <w:sz w:val="28"/>
          <w:szCs w:val="28"/>
        </w:rPr>
        <w:t xml:space="preserve"> 0-6 суток после рождения, осуществляется учреждением здравоохранения, в котором родился мертворожденный, умер новорожденный. </w:t>
      </w:r>
      <w:r>
        <w:rPr>
          <w:rFonts w:cs="Times New Roman"/>
          <w:sz w:val="28"/>
          <w:szCs w:val="28"/>
        </w:rPr>
        <w:t xml:space="preserve">В случаях родов на дому </w:t>
      </w:r>
      <w:r w:rsidRPr="00290BE5">
        <w:rPr>
          <w:rFonts w:cs="Times New Roman"/>
          <w:sz w:val="28"/>
          <w:szCs w:val="28"/>
        </w:rPr>
        <w:t>регистрация осуществляется учреждением здравоохранения, медицинский работник которого принимал роды или констатировал смерть новорожденного; в случае, если был найден мертвый ребенок в возрасте 0-6 суток</w:t>
      </w:r>
      <w:r>
        <w:rPr>
          <w:rFonts w:cs="Times New Roman"/>
          <w:sz w:val="28"/>
          <w:szCs w:val="28"/>
        </w:rPr>
        <w:t xml:space="preserve"> – центром (</w:t>
      </w:r>
      <w:r w:rsidRPr="00290BE5">
        <w:rPr>
          <w:rFonts w:cs="Times New Roman"/>
          <w:sz w:val="28"/>
          <w:szCs w:val="28"/>
        </w:rPr>
        <w:t>бюро</w:t>
      </w:r>
      <w:r>
        <w:rPr>
          <w:rFonts w:cs="Times New Roman"/>
          <w:sz w:val="28"/>
          <w:szCs w:val="28"/>
        </w:rPr>
        <w:t>)</w:t>
      </w:r>
      <w:r w:rsidRPr="00290BE5">
        <w:rPr>
          <w:rFonts w:cs="Times New Roman"/>
          <w:sz w:val="28"/>
          <w:szCs w:val="28"/>
        </w:rPr>
        <w:t xml:space="preserve"> судебно-медицинской экспертизы. </w:t>
      </w:r>
      <w:r>
        <w:rPr>
          <w:rFonts w:cs="Times New Roman"/>
          <w:sz w:val="28"/>
          <w:szCs w:val="28"/>
        </w:rPr>
        <w:t>Регистрация м</w:t>
      </w:r>
      <w:r w:rsidRPr="00290BE5">
        <w:rPr>
          <w:rFonts w:cs="Times New Roman"/>
          <w:sz w:val="28"/>
          <w:szCs w:val="28"/>
        </w:rPr>
        <w:t>ертворожденн</w:t>
      </w:r>
      <w:r>
        <w:rPr>
          <w:rFonts w:cs="Times New Roman"/>
          <w:sz w:val="28"/>
          <w:szCs w:val="28"/>
        </w:rPr>
        <w:t>ого</w:t>
      </w:r>
      <w:r w:rsidRPr="00290BE5">
        <w:rPr>
          <w:rFonts w:cs="Times New Roman"/>
          <w:sz w:val="28"/>
          <w:szCs w:val="28"/>
        </w:rPr>
        <w:t xml:space="preserve"> в органах  регистрации актов гражданского состояния на основании врачебного свидетельства о перинатальной смерти. Ребенок, который умер на 1-й неделе жизни, должен быть зарегистрирован в органах регистрации актов гражданского состояния как новорожденный на основании медицинского свидетельства о рождении (форма №103/у), затем, если умер, - на основании врачебного свидетельства о перинатальной смерти.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В случае, когда осуществляется вскрытие в патологоанатомическом </w:t>
      </w:r>
      <w:r>
        <w:rPr>
          <w:rFonts w:cs="Times New Roman"/>
          <w:sz w:val="28"/>
          <w:szCs w:val="28"/>
        </w:rPr>
        <w:t>центре (бюро)</w:t>
      </w:r>
      <w:r w:rsidRPr="00290BE5">
        <w:rPr>
          <w:rFonts w:cs="Times New Roman"/>
          <w:sz w:val="28"/>
          <w:szCs w:val="28"/>
        </w:rPr>
        <w:t xml:space="preserve">, местные органы здравоохранения  специальным распоряжением устанавливают порядок передачи врачебных свидетельств о перинатальной смерти, заполненных врачами указанных </w:t>
      </w:r>
      <w:r>
        <w:rPr>
          <w:rFonts w:cs="Times New Roman"/>
          <w:sz w:val="28"/>
          <w:szCs w:val="28"/>
        </w:rPr>
        <w:t>центров (бюро)</w:t>
      </w:r>
      <w:r w:rsidRPr="00290BE5">
        <w:rPr>
          <w:rFonts w:cs="Times New Roman"/>
          <w:sz w:val="28"/>
          <w:szCs w:val="28"/>
        </w:rPr>
        <w:t>, в учреждения здравоохранения, откуда были доставлены умершие (мертворожденные), для того, чтобы последние обеспечили их регистрацию в органах регистрации актов гражданского состояния.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Захоронение</w:t>
      </w:r>
      <w:r>
        <w:rPr>
          <w:rFonts w:cs="Times New Roman"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>трупов мертворожденных и детей, которые умерли на первой неделе жизни, осуществляется родителями или родственниками ребенка после регистрации учреждением здравоохранения их смерти (мертворождения) в органах регистрации актов гражданского состояния. При отказе родителей провести захоронение ребенка, который умер в перинатальном периоде (мертворожденный), захоронение осуществляется учреждением здравоохранения.</w:t>
      </w:r>
    </w:p>
    <w:p w:rsidR="00320CC1" w:rsidRPr="00290BE5" w:rsidRDefault="00320CC1" w:rsidP="00320CC1">
      <w:pPr>
        <w:pStyle w:val="24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2.7.</w:t>
      </w:r>
      <w:r w:rsidRPr="00290BE5">
        <w:rPr>
          <w:rFonts w:cs="Times New Roman"/>
          <w:b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>Врачебное свидетельство о перинатальной смерти может быть подано в органы регистрации актов гражданского состояния с отметкой “окончательное”, “предварительное”, “в</w:t>
      </w:r>
      <w:r>
        <w:rPr>
          <w:rFonts w:cs="Times New Roman"/>
          <w:sz w:val="28"/>
          <w:szCs w:val="28"/>
        </w:rPr>
        <w:t>замен</w:t>
      </w:r>
      <w:r w:rsidRPr="00290BE5">
        <w:rPr>
          <w:rFonts w:cs="Times New Roman"/>
          <w:sz w:val="28"/>
          <w:szCs w:val="28"/>
        </w:rPr>
        <w:t xml:space="preserve"> предварительного”, “в</w:t>
      </w:r>
      <w:r>
        <w:rPr>
          <w:rFonts w:cs="Times New Roman"/>
          <w:sz w:val="28"/>
          <w:szCs w:val="28"/>
        </w:rPr>
        <w:t>замен</w:t>
      </w:r>
      <w:r w:rsidRPr="00290BE5">
        <w:rPr>
          <w:rFonts w:cs="Times New Roman"/>
          <w:sz w:val="28"/>
          <w:szCs w:val="28"/>
        </w:rPr>
        <w:t xml:space="preserve"> окончательного”. Врачебное свидетельство о смерти с пометкой “предварительное” выдается в тех случаях, когда для установления или уточнения причины смерти нужно провести дополнительные исследования. Оно заполняется в двух экземплярах, номера которых должны быть идентичными</w:t>
      </w:r>
      <w:r>
        <w:rPr>
          <w:rFonts w:cs="Times New Roman"/>
          <w:sz w:val="28"/>
          <w:szCs w:val="28"/>
        </w:rPr>
        <w:t>.</w:t>
      </w:r>
      <w:r w:rsidRPr="00290B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Pr="00290BE5">
        <w:rPr>
          <w:rFonts w:cs="Times New Roman"/>
          <w:sz w:val="28"/>
          <w:szCs w:val="28"/>
        </w:rPr>
        <w:t xml:space="preserve">овое врачебное свидетельство о перинатальной смерти с </w:t>
      </w:r>
      <w:r w:rsidRPr="00290BE5">
        <w:rPr>
          <w:rFonts w:cs="Times New Roman"/>
          <w:sz w:val="28"/>
          <w:szCs w:val="28"/>
        </w:rPr>
        <w:lastRenderedPageBreak/>
        <w:t>пометкой “в</w:t>
      </w:r>
      <w:r>
        <w:rPr>
          <w:rFonts w:cs="Times New Roman"/>
          <w:sz w:val="28"/>
          <w:szCs w:val="28"/>
        </w:rPr>
        <w:t>замен</w:t>
      </w:r>
      <w:r w:rsidRPr="00290BE5">
        <w:rPr>
          <w:rFonts w:cs="Times New Roman"/>
          <w:sz w:val="28"/>
          <w:szCs w:val="28"/>
        </w:rPr>
        <w:t xml:space="preserve"> предварительного”</w:t>
      </w:r>
      <w:r>
        <w:rPr>
          <w:rFonts w:cs="Times New Roman"/>
          <w:sz w:val="28"/>
          <w:szCs w:val="28"/>
        </w:rPr>
        <w:t xml:space="preserve"> выдается после уточнения причины смерти</w:t>
      </w:r>
      <w:r w:rsidRPr="00290BE5">
        <w:rPr>
          <w:rFonts w:cs="Times New Roman"/>
          <w:sz w:val="28"/>
          <w:szCs w:val="28"/>
        </w:rPr>
        <w:t xml:space="preserve">, первый экземпляр </w:t>
      </w:r>
      <w:r>
        <w:rPr>
          <w:rFonts w:cs="Times New Roman"/>
          <w:sz w:val="28"/>
          <w:szCs w:val="28"/>
        </w:rPr>
        <w:t>его передается</w:t>
      </w:r>
      <w:r w:rsidRPr="00290BE5">
        <w:rPr>
          <w:rFonts w:cs="Times New Roman"/>
          <w:sz w:val="28"/>
          <w:szCs w:val="28"/>
        </w:rPr>
        <w:t xml:space="preserve"> учреждением здравоохранения непосредственно в местные органы статистики в течение 27 дней с момента заполнения “предварительного” врачебного свидетельства. Второй экземпляр остается в учреждении здравоохранения.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90BE5">
        <w:rPr>
          <w:rFonts w:cs="Times New Roman"/>
          <w:sz w:val="28"/>
          <w:szCs w:val="28"/>
        </w:rPr>
        <w:t xml:space="preserve">Если было выдано врачебное свидетельство о перинатальной смерти с пометкой “окончательное”, но выявилась ошибка, </w:t>
      </w:r>
      <w:r>
        <w:rPr>
          <w:rFonts w:cs="Times New Roman"/>
          <w:sz w:val="28"/>
          <w:szCs w:val="28"/>
        </w:rPr>
        <w:t xml:space="preserve">также в 2-х экземплярах  </w:t>
      </w:r>
      <w:r w:rsidRPr="00290BE5">
        <w:rPr>
          <w:rFonts w:cs="Times New Roman"/>
          <w:sz w:val="28"/>
          <w:szCs w:val="28"/>
        </w:rPr>
        <w:t>заполняется новое врачебное свидетельство о перинатальной смерти “взамен окончательного врачебного свидетельства о перинатальной смерти №-  ” и</w:t>
      </w:r>
      <w:r>
        <w:rPr>
          <w:rFonts w:cs="Times New Roman"/>
          <w:sz w:val="28"/>
          <w:szCs w:val="28"/>
        </w:rPr>
        <w:t>,</w:t>
      </w:r>
      <w:r w:rsidRPr="00290BE5">
        <w:rPr>
          <w:rFonts w:cs="Times New Roman"/>
          <w:sz w:val="28"/>
          <w:szCs w:val="28"/>
        </w:rPr>
        <w:t xml:space="preserve"> первый экземпляр </w:t>
      </w:r>
      <w:r>
        <w:rPr>
          <w:rFonts w:cs="Times New Roman"/>
          <w:sz w:val="28"/>
          <w:szCs w:val="28"/>
        </w:rPr>
        <w:t>которого предоставляется</w:t>
      </w:r>
      <w:r w:rsidRPr="00290BE5">
        <w:rPr>
          <w:rFonts w:cs="Times New Roman"/>
          <w:sz w:val="28"/>
          <w:szCs w:val="28"/>
        </w:rPr>
        <w:t xml:space="preserve"> учреждениями здравоохранения в местные органы статистики в течение 27 дней с момента заполнения “окончательного” врачебного свидетельства.</w:t>
      </w:r>
      <w:proofErr w:type="gramEnd"/>
      <w:r w:rsidRPr="00290BE5">
        <w:rPr>
          <w:rFonts w:cs="Times New Roman"/>
          <w:sz w:val="28"/>
          <w:szCs w:val="28"/>
        </w:rPr>
        <w:t xml:space="preserve"> Второй - остается в учреждении здравоохранения.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2.8. </w:t>
      </w:r>
      <w:r>
        <w:rPr>
          <w:rFonts w:cs="Times New Roman"/>
          <w:sz w:val="28"/>
          <w:szCs w:val="28"/>
        </w:rPr>
        <w:t>В случае н</w:t>
      </w:r>
      <w:r w:rsidRPr="00290BE5">
        <w:rPr>
          <w:rFonts w:cs="Times New Roman"/>
          <w:sz w:val="28"/>
          <w:szCs w:val="28"/>
        </w:rPr>
        <w:t>еправильно</w:t>
      </w:r>
      <w:r>
        <w:rPr>
          <w:rFonts w:cs="Times New Roman"/>
          <w:sz w:val="28"/>
          <w:szCs w:val="28"/>
        </w:rPr>
        <w:t>го</w:t>
      </w:r>
      <w:r w:rsidRPr="00290BE5">
        <w:rPr>
          <w:rFonts w:cs="Times New Roman"/>
          <w:sz w:val="28"/>
          <w:szCs w:val="28"/>
        </w:rPr>
        <w:t xml:space="preserve"> заполнен</w:t>
      </w:r>
      <w:r>
        <w:rPr>
          <w:rFonts w:cs="Times New Roman"/>
          <w:sz w:val="28"/>
          <w:szCs w:val="28"/>
        </w:rPr>
        <w:t>ия</w:t>
      </w:r>
      <w:r w:rsidRPr="00290BE5">
        <w:rPr>
          <w:rFonts w:cs="Times New Roman"/>
          <w:sz w:val="28"/>
          <w:szCs w:val="28"/>
        </w:rPr>
        <w:t xml:space="preserve"> оба экземпляра врачебных свидетельств о перинатальной смерти перечеркиваются, делается запись “аннулировано”, и экземпляры остаются в учреждении здравоохранения.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2.9. Номер врачебного свидетельства о перинатальной смерти и причина смерти, которая записана во врачебном свидетельстве, должны быть указаны в “Карте развития новорожденного” (форма № 097/у), “Акте судебно-медицинского исследования (обследования)” (форма №171/у)</w:t>
      </w:r>
      <w:r>
        <w:rPr>
          <w:rFonts w:cs="Times New Roman"/>
          <w:sz w:val="28"/>
          <w:szCs w:val="28"/>
        </w:rPr>
        <w:t>, «Заключение эксперта» (форма № 170/у).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В вышеуказанных документах должно быть отмечено, какими органами регистрации актов гражданского состояния проведена регистрация рождения, смерти, с указанием даты регистрации и номера соответствующей актовой записи.</w:t>
      </w:r>
    </w:p>
    <w:p w:rsidR="00320CC1" w:rsidRPr="00290BE5" w:rsidRDefault="00320CC1" w:rsidP="00320CC1">
      <w:pPr>
        <w:pStyle w:val="23"/>
        <w:ind w:left="0"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2.10. Главный врач учреждения </w:t>
      </w:r>
      <w:r>
        <w:rPr>
          <w:rFonts w:cs="Times New Roman"/>
          <w:sz w:val="28"/>
          <w:szCs w:val="28"/>
        </w:rPr>
        <w:t xml:space="preserve">здравоохранения </w:t>
      </w:r>
      <w:r w:rsidRPr="00290BE5">
        <w:rPr>
          <w:rFonts w:cs="Times New Roman"/>
          <w:sz w:val="28"/>
          <w:szCs w:val="28"/>
        </w:rPr>
        <w:t>назначает врача, ответственного за качество заполнения врачебных свидетельств о перинатальной смерти</w:t>
      </w:r>
      <w:r>
        <w:rPr>
          <w:rFonts w:cs="Times New Roman"/>
          <w:sz w:val="28"/>
          <w:szCs w:val="28"/>
        </w:rPr>
        <w:t>,</w:t>
      </w:r>
      <w:r w:rsidRPr="00290B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который в</w:t>
      </w:r>
      <w:r w:rsidRPr="00290BE5">
        <w:rPr>
          <w:rFonts w:cs="Times New Roman"/>
          <w:sz w:val="28"/>
          <w:szCs w:val="28"/>
        </w:rPr>
        <w:t xml:space="preserve"> случае выявления дефектов обязан:</w:t>
      </w:r>
    </w:p>
    <w:p w:rsidR="00320CC1" w:rsidRPr="00290BE5" w:rsidRDefault="00320CC1" w:rsidP="00320CC1">
      <w:pPr>
        <w:pStyle w:val="24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а) уточнить данные с врачом, который выдал врачебное свидетельство о перинатальной смерти по первичной медицинской </w:t>
      </w:r>
      <w:proofErr w:type="gramStart"/>
      <w:r w:rsidRPr="00290BE5">
        <w:rPr>
          <w:rFonts w:cs="Times New Roman"/>
          <w:sz w:val="28"/>
          <w:szCs w:val="28"/>
        </w:rPr>
        <w:t>документации</w:t>
      </w:r>
      <w:proofErr w:type="gramEnd"/>
      <w:r w:rsidRPr="00290BE5">
        <w:rPr>
          <w:rFonts w:cs="Times New Roman"/>
          <w:sz w:val="28"/>
          <w:szCs w:val="28"/>
        </w:rPr>
        <w:t xml:space="preserve"> и обеспечить правильное заполнение окончательного врачебного свидетельства о перинатальной смерти, первый экземпляр которого </w:t>
      </w:r>
      <w:r>
        <w:rPr>
          <w:rFonts w:cs="Times New Roman"/>
          <w:sz w:val="28"/>
          <w:szCs w:val="28"/>
        </w:rPr>
        <w:t xml:space="preserve">представить </w:t>
      </w:r>
      <w:r w:rsidRPr="00290BE5">
        <w:rPr>
          <w:rFonts w:cs="Times New Roman"/>
          <w:sz w:val="28"/>
          <w:szCs w:val="28"/>
        </w:rPr>
        <w:t xml:space="preserve">в органы статистики в течение 27 дней; </w:t>
      </w:r>
    </w:p>
    <w:p w:rsidR="00320CC1" w:rsidRPr="00290BE5" w:rsidRDefault="00320CC1" w:rsidP="00320CC1">
      <w:pPr>
        <w:pStyle w:val="24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б) обеспечить рассмотрение и разбор неправильно заполненных врачебных свидетельств о перинатальной смерти на врачебных конференциях, совещаниях;</w:t>
      </w:r>
    </w:p>
    <w:p w:rsidR="00320CC1" w:rsidRPr="00290BE5" w:rsidRDefault="00320CC1" w:rsidP="00320CC1">
      <w:pPr>
        <w:pStyle w:val="24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290BE5">
        <w:rPr>
          <w:rFonts w:cs="Times New Roman"/>
          <w:sz w:val="28"/>
          <w:szCs w:val="28"/>
        </w:rPr>
        <w:t xml:space="preserve">рач, который отвечает за качество заполнения  врачебных свидетельств о перинатальной смерти, не имеет права самостоятельно вносить изменения и дополнения в них. </w:t>
      </w:r>
    </w:p>
    <w:p w:rsidR="00320CC1" w:rsidRPr="00290BE5" w:rsidRDefault="00320CC1" w:rsidP="00320CC1">
      <w:pPr>
        <w:jc w:val="center"/>
        <w:rPr>
          <w:rFonts w:cs="Times New Roman"/>
          <w:b/>
          <w:sz w:val="28"/>
          <w:szCs w:val="28"/>
        </w:rPr>
      </w:pPr>
      <w:r w:rsidRPr="00290BE5">
        <w:rPr>
          <w:rFonts w:cs="Times New Roman"/>
          <w:b/>
          <w:sz w:val="28"/>
          <w:szCs w:val="28"/>
        </w:rPr>
        <w:t xml:space="preserve">3. Порядок заполнения врачебного свидетельства </w:t>
      </w:r>
    </w:p>
    <w:p w:rsidR="00320CC1" w:rsidRPr="00290BE5" w:rsidRDefault="00320CC1" w:rsidP="00320CC1">
      <w:pPr>
        <w:jc w:val="center"/>
        <w:rPr>
          <w:rFonts w:cs="Times New Roman"/>
          <w:b/>
          <w:sz w:val="28"/>
          <w:szCs w:val="28"/>
        </w:rPr>
      </w:pPr>
      <w:r w:rsidRPr="00290BE5">
        <w:rPr>
          <w:rFonts w:cs="Times New Roman"/>
          <w:b/>
          <w:sz w:val="28"/>
          <w:szCs w:val="28"/>
        </w:rPr>
        <w:t>о перинатальной смерти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3.1. Врачебное свидетельство о перинатальной смерти заполняется в 2</w:t>
      </w:r>
      <w:r>
        <w:rPr>
          <w:rFonts w:cs="Times New Roman"/>
          <w:sz w:val="28"/>
          <w:szCs w:val="28"/>
        </w:rPr>
        <w:t>-х</w:t>
      </w:r>
      <w:r w:rsidRPr="00290BE5">
        <w:rPr>
          <w:rFonts w:cs="Times New Roman"/>
          <w:sz w:val="28"/>
          <w:szCs w:val="28"/>
        </w:rPr>
        <w:t xml:space="preserve"> экземплярах с обеих сторон.</w:t>
      </w:r>
    </w:p>
    <w:p w:rsidR="00320CC1" w:rsidRPr="006C6F49" w:rsidRDefault="00320CC1" w:rsidP="00320CC1">
      <w:pPr>
        <w:jc w:val="both"/>
        <w:rPr>
          <w:rFonts w:cs="Times New Roman"/>
          <w:sz w:val="27"/>
          <w:szCs w:val="27"/>
        </w:rPr>
      </w:pPr>
      <w:r w:rsidRPr="00290BE5">
        <w:rPr>
          <w:rFonts w:cs="Times New Roman"/>
          <w:sz w:val="28"/>
          <w:szCs w:val="28"/>
        </w:rPr>
        <w:tab/>
      </w:r>
      <w:r w:rsidRPr="006C6F49">
        <w:rPr>
          <w:rFonts w:cs="Times New Roman"/>
          <w:sz w:val="27"/>
          <w:szCs w:val="27"/>
        </w:rPr>
        <w:t>3.2. Бланки врачебных свидетельств о перинатальной смерти брошюруются и в виде книги хранятся у руководителя учреждения здравоохранения, его заместителя или врача, отвечающего за качество заполнения.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3.3. При заполнении бланка </w:t>
      </w:r>
      <w:r>
        <w:rPr>
          <w:rFonts w:cs="Times New Roman"/>
          <w:sz w:val="28"/>
          <w:szCs w:val="28"/>
        </w:rPr>
        <w:t xml:space="preserve">подчиненность </w:t>
      </w:r>
      <w:r w:rsidRPr="00290BE5">
        <w:rPr>
          <w:rFonts w:cs="Times New Roman"/>
          <w:sz w:val="28"/>
          <w:szCs w:val="28"/>
        </w:rPr>
        <w:t xml:space="preserve">учреждения </w:t>
      </w:r>
      <w:r>
        <w:rPr>
          <w:rFonts w:cs="Times New Roman"/>
          <w:sz w:val="28"/>
          <w:szCs w:val="28"/>
        </w:rPr>
        <w:t xml:space="preserve">здравоохранения </w:t>
      </w:r>
      <w:r w:rsidRPr="00290BE5">
        <w:rPr>
          <w:rFonts w:cs="Times New Roman"/>
          <w:sz w:val="28"/>
          <w:szCs w:val="28"/>
        </w:rPr>
        <w:lastRenderedPageBreak/>
        <w:t>отмечается в соответствии с ведомственной принадлежностью.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3.4.</w:t>
      </w:r>
      <w:r w:rsidRPr="00290BE5">
        <w:rPr>
          <w:rFonts w:cs="Times New Roman"/>
          <w:b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>В верхнем углу штампа обязательно проставляется идентификационный код учреждения здравоохранения.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3.5.</w:t>
      </w:r>
      <w:r w:rsidRPr="00290BE5">
        <w:rPr>
          <w:rFonts w:cs="Times New Roman"/>
          <w:b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>Врачебные свидетельства о смерти нумеруются путем указания порядкового номера свидетельства. Номера на обоих экземплярах свидетельства должны быть идентичными.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3.6. Заполнение врачебного свидетельства о перинатальной смерти осуществляется путем впис</w:t>
      </w:r>
      <w:r>
        <w:rPr>
          <w:rFonts w:cs="Times New Roman"/>
          <w:sz w:val="28"/>
          <w:szCs w:val="28"/>
        </w:rPr>
        <w:t xml:space="preserve">ывания </w:t>
      </w:r>
      <w:r w:rsidRPr="00290BE5">
        <w:rPr>
          <w:rFonts w:cs="Times New Roman"/>
          <w:sz w:val="28"/>
          <w:szCs w:val="28"/>
        </w:rPr>
        <w:t>необходимых сведений, подчеркивания соответствующих обозначений и заполнения клеток.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3.7. Врачебное свидетельство о перинатальной смерти заполняется шариковой ручкой разборчивым почерком. Запись в обоих экземплярах врачебного свидетельства должна быть идентичной.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 </w:t>
      </w:r>
      <w:r w:rsidRPr="00290BE5">
        <w:rPr>
          <w:rFonts w:cs="Times New Roman"/>
          <w:sz w:val="28"/>
          <w:szCs w:val="28"/>
        </w:rPr>
        <w:tab/>
        <w:t>3.8. Первый экземпляр заполненного врачебного свидетельства о перинатальной смерти для регистрации смерти новорожденного и для регистрации мертворождения передается в органы регистрации актов гражданского состояния. Второй экземпляр врачебного свидетельства о перинатальной смерти остается в учреждении здравоохранения.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 xml:space="preserve">3.9. </w:t>
      </w:r>
      <w:r>
        <w:rPr>
          <w:rFonts w:cs="Times New Roman"/>
          <w:sz w:val="28"/>
          <w:szCs w:val="28"/>
        </w:rPr>
        <w:t>Во</w:t>
      </w:r>
      <w:r w:rsidRPr="00290BE5">
        <w:rPr>
          <w:rFonts w:cs="Times New Roman"/>
          <w:sz w:val="28"/>
          <w:szCs w:val="28"/>
        </w:rPr>
        <w:t xml:space="preserve"> врачебном свидетельстве о перинатальной смерти </w:t>
      </w:r>
      <w:r>
        <w:rPr>
          <w:rFonts w:cs="Times New Roman"/>
          <w:sz w:val="28"/>
          <w:szCs w:val="28"/>
        </w:rPr>
        <w:t xml:space="preserve">путем подчеркивания </w:t>
      </w:r>
      <w:r w:rsidRPr="00290BE5">
        <w:rPr>
          <w:rFonts w:cs="Times New Roman"/>
          <w:sz w:val="28"/>
          <w:szCs w:val="28"/>
        </w:rPr>
        <w:t>делается отметка о характере свидетельства: “окончательное”, “предварительное”, “в</w:t>
      </w:r>
      <w:r>
        <w:rPr>
          <w:rFonts w:cs="Times New Roman"/>
          <w:sz w:val="28"/>
          <w:szCs w:val="28"/>
        </w:rPr>
        <w:t>замен</w:t>
      </w:r>
      <w:r w:rsidRPr="00290BE5">
        <w:rPr>
          <w:rFonts w:cs="Times New Roman"/>
          <w:sz w:val="28"/>
          <w:szCs w:val="28"/>
        </w:rPr>
        <w:t xml:space="preserve"> </w:t>
      </w:r>
      <w:r w:rsidRPr="00290BE5">
        <w:rPr>
          <w:rFonts w:cs="Times New Roman"/>
          <w:kern w:val="28"/>
          <w:sz w:val="28"/>
          <w:szCs w:val="28"/>
        </w:rPr>
        <w:t>предварительного</w:t>
      </w:r>
      <w:r w:rsidRPr="00290BE5">
        <w:rPr>
          <w:rFonts w:cs="Times New Roman"/>
          <w:sz w:val="28"/>
          <w:szCs w:val="28"/>
        </w:rPr>
        <w:t>”, “в</w:t>
      </w:r>
      <w:r>
        <w:rPr>
          <w:rFonts w:cs="Times New Roman"/>
          <w:sz w:val="28"/>
          <w:szCs w:val="28"/>
        </w:rPr>
        <w:t>замен</w:t>
      </w:r>
      <w:r w:rsidRPr="00290BE5">
        <w:rPr>
          <w:rFonts w:cs="Times New Roman"/>
          <w:sz w:val="28"/>
          <w:szCs w:val="28"/>
        </w:rPr>
        <w:t xml:space="preserve"> окончательного”. 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3.10. Следует заполнять все пункты врачебного свидетельства, при отсутствии тех или других сведений следует записать “неизвестно”, “не установлено”.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Обязательно указывается, родился живой ребенок или мертворожденный. Если ребенок родился живым, обязательно отмечается его пол. </w:t>
      </w:r>
    </w:p>
    <w:p w:rsidR="00320CC1" w:rsidRPr="00290BE5" w:rsidRDefault="00320CC1" w:rsidP="00320CC1">
      <w:pPr>
        <w:jc w:val="both"/>
        <w:rPr>
          <w:rFonts w:cs="Times New Roman"/>
          <w:b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Пункт 21 врачебного свидетельства о перинатальной смерти предусматривает запись как причины смерти ребенка (плода), так и патологии материнского организма, которая неблагоприятно повлияла на плод.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Запись причины смерти ребенка (мертворожденного) осуществляется в пяти разделах пункта 21, отмеченных буквами от “а” до “г”.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</w:r>
      <w:proofErr w:type="gramStart"/>
      <w:r w:rsidRPr="00290BE5">
        <w:rPr>
          <w:rFonts w:cs="Times New Roman"/>
          <w:sz w:val="28"/>
          <w:szCs w:val="28"/>
        </w:rPr>
        <w:t xml:space="preserve">В строку “а” вносят основное заболевание или патологическое состояние новорожденного (плода), которые обусловили смерть; в строку “б” – другие заболевания или патологические состояния у ребенка, которые способствовали смерти; в строку “в” – основное заболевание (или состояние) матери, которое </w:t>
      </w:r>
      <w:r>
        <w:rPr>
          <w:rFonts w:cs="Times New Roman"/>
          <w:sz w:val="28"/>
          <w:szCs w:val="28"/>
        </w:rPr>
        <w:t>оказало</w:t>
      </w:r>
      <w:r w:rsidRPr="00290BE5">
        <w:rPr>
          <w:rFonts w:cs="Times New Roman"/>
          <w:sz w:val="28"/>
          <w:szCs w:val="28"/>
        </w:rPr>
        <w:t xml:space="preserve"> наиболее неблагоприятное действие на новорожденного (плод); в строку “г” записывают другие заболевания матери (или состояние матери), которые могли </w:t>
      </w:r>
      <w:r w:rsidRPr="00290BE5">
        <w:rPr>
          <w:rFonts w:cs="Times New Roman"/>
          <w:kern w:val="28"/>
          <w:sz w:val="28"/>
          <w:szCs w:val="28"/>
        </w:rPr>
        <w:t xml:space="preserve">способствовать </w:t>
      </w:r>
      <w:r w:rsidRPr="00290BE5">
        <w:rPr>
          <w:rFonts w:cs="Times New Roman"/>
          <w:sz w:val="28"/>
          <w:szCs w:val="28"/>
        </w:rPr>
        <w:t>смерти ребенка (плода).</w:t>
      </w:r>
      <w:proofErr w:type="gramEnd"/>
      <w:r w:rsidRPr="00290BE5">
        <w:rPr>
          <w:rFonts w:cs="Times New Roman"/>
          <w:sz w:val="28"/>
          <w:szCs w:val="28"/>
        </w:rPr>
        <w:t xml:space="preserve"> В строку “а” и “в” записывается только одно заболевание. Если невозможно установить заболевание (состояние) матери или состояни</w:t>
      </w:r>
      <w:r>
        <w:rPr>
          <w:rFonts w:cs="Times New Roman"/>
          <w:sz w:val="28"/>
          <w:szCs w:val="28"/>
        </w:rPr>
        <w:t>я</w:t>
      </w:r>
      <w:r w:rsidRPr="00290BE5">
        <w:rPr>
          <w:rFonts w:cs="Times New Roman"/>
          <w:sz w:val="28"/>
          <w:szCs w:val="28"/>
        </w:rPr>
        <w:t xml:space="preserve">, которые могли бы оказывать неблагоприятное действие на ребенка (плод), следует записать в строки “в” и “г” – “не известны”, “не установлены”. Строка “г” предусмотрена для констатации обстоятельств, которые привели к смерти, но не могут быть классифицированы как болезнь или патологическое состояние матери или ребенка. В этой строке могут быть записаны данные об операциях, оперативной помощи, осуществленных с целью </w:t>
      </w:r>
      <w:proofErr w:type="spellStart"/>
      <w:r w:rsidRPr="00290BE5">
        <w:rPr>
          <w:rFonts w:cs="Times New Roman"/>
          <w:sz w:val="28"/>
          <w:szCs w:val="28"/>
        </w:rPr>
        <w:t>родоразрешения</w:t>
      </w:r>
      <w:proofErr w:type="spellEnd"/>
      <w:r w:rsidRPr="00290BE5">
        <w:rPr>
          <w:rFonts w:cs="Times New Roman"/>
          <w:sz w:val="28"/>
          <w:szCs w:val="28"/>
        </w:rPr>
        <w:t>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При смерти от внешней причины в строке “а” указывается непосредственная причина смерти ребенка. В строке “в” – обстоятельства, </w:t>
      </w:r>
      <w:r w:rsidRPr="00290BE5">
        <w:rPr>
          <w:rFonts w:cs="Times New Roman"/>
          <w:sz w:val="28"/>
          <w:szCs w:val="28"/>
        </w:rPr>
        <w:lastRenderedPageBreak/>
        <w:t>которые обусловили непосредственную причину смерти ребенка.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</w:r>
      <w:proofErr w:type="gramStart"/>
      <w:r w:rsidRPr="00290BE5">
        <w:rPr>
          <w:rFonts w:cs="Times New Roman"/>
          <w:sz w:val="28"/>
          <w:szCs w:val="28"/>
        </w:rPr>
        <w:t>В пунктах “а” и “в” используют только один код, а для кодировки состояний, записанных в пунктах “б” и “г”, следует использовать столько кодов, сколько указано состояний в свидетельстве.</w:t>
      </w:r>
      <w:proofErr w:type="gramEnd"/>
    </w:p>
    <w:p w:rsidR="00320CC1" w:rsidRPr="00050837" w:rsidRDefault="00320CC1" w:rsidP="00320CC1">
      <w:pPr>
        <w:ind w:firstLine="708"/>
        <w:rPr>
          <w:rFonts w:cs="Times New Roman"/>
          <w:b/>
          <w:sz w:val="28"/>
          <w:szCs w:val="28"/>
        </w:rPr>
      </w:pPr>
      <w:r w:rsidRPr="00050837">
        <w:rPr>
          <w:rFonts w:cs="Times New Roman"/>
          <w:b/>
          <w:sz w:val="28"/>
          <w:szCs w:val="28"/>
        </w:rPr>
        <w:t>Пример:</w:t>
      </w:r>
    </w:p>
    <w:tbl>
      <w:tblPr>
        <w:tblW w:w="0" w:type="auto"/>
        <w:tblInd w:w="808" w:type="dxa"/>
        <w:tblLayout w:type="fixed"/>
        <w:tblLook w:val="01E0" w:firstRow="1" w:lastRow="1" w:firstColumn="1" w:lastColumn="1" w:noHBand="0" w:noVBand="0"/>
      </w:tblPr>
      <w:tblGrid>
        <w:gridCol w:w="452"/>
        <w:gridCol w:w="6688"/>
        <w:gridCol w:w="1237"/>
      </w:tblGrid>
      <w:tr w:rsidR="00320CC1" w:rsidRPr="00290BE5" w:rsidTr="008D5A3B">
        <w:tc>
          <w:tcPr>
            <w:tcW w:w="452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а)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0BE5">
              <w:rPr>
                <w:rFonts w:cs="Times New Roman"/>
                <w:sz w:val="28"/>
                <w:szCs w:val="28"/>
              </w:rPr>
              <w:t>Внутрижелудочковое</w:t>
            </w:r>
            <w:proofErr w:type="spellEnd"/>
            <w:r w:rsidRPr="00290BE5">
              <w:rPr>
                <w:rFonts w:cs="Times New Roman"/>
                <w:sz w:val="28"/>
                <w:szCs w:val="28"/>
              </w:rPr>
              <w:t xml:space="preserve"> кровоизлияние в результате гипоксии 2</w:t>
            </w:r>
            <w:r>
              <w:rPr>
                <w:rFonts w:cs="Times New Roman"/>
                <w:sz w:val="28"/>
                <w:szCs w:val="28"/>
              </w:rPr>
              <w:t>-й</w:t>
            </w:r>
            <w:r w:rsidRPr="00290BE5">
              <w:rPr>
                <w:rFonts w:cs="Times New Roman"/>
                <w:sz w:val="28"/>
                <w:szCs w:val="28"/>
              </w:rPr>
              <w:t xml:space="preserve"> степени</w:t>
            </w:r>
          </w:p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P52.1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0CC1" w:rsidRPr="00290BE5" w:rsidTr="008D5A3B">
        <w:tc>
          <w:tcPr>
            <w:tcW w:w="452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б)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 xml:space="preserve">Респираторный </w:t>
            </w:r>
            <w:proofErr w:type="spellStart"/>
            <w:r w:rsidRPr="00290BE5">
              <w:rPr>
                <w:rFonts w:cs="Times New Roman"/>
                <w:sz w:val="28"/>
                <w:szCs w:val="28"/>
              </w:rPr>
              <w:t>дистресс</w:t>
            </w:r>
            <w:proofErr w:type="spellEnd"/>
            <w:r w:rsidRPr="00290BE5">
              <w:rPr>
                <w:rFonts w:cs="Times New Roman"/>
                <w:sz w:val="28"/>
                <w:szCs w:val="28"/>
              </w:rPr>
              <w:t xml:space="preserve"> - синдром</w:t>
            </w:r>
          </w:p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P22.0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0CC1" w:rsidRPr="00290BE5" w:rsidTr="008D5A3B">
        <w:tc>
          <w:tcPr>
            <w:tcW w:w="452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в)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Недостаточность плаценты</w:t>
            </w:r>
          </w:p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P02.2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0CC1" w:rsidRPr="00290BE5" w:rsidTr="008D5A3B">
        <w:tc>
          <w:tcPr>
            <w:tcW w:w="452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г)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 xml:space="preserve">Бактериурия при беременности </w:t>
            </w:r>
          </w:p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P00.1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0CC1" w:rsidRPr="00290BE5" w:rsidTr="008D5A3B">
        <w:tc>
          <w:tcPr>
            <w:tcW w:w="452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г)</w:t>
            </w:r>
          </w:p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320CC1" w:rsidRPr="00290BE5" w:rsidRDefault="00320CC1" w:rsidP="008D5A3B">
            <w:pPr>
              <w:rPr>
                <w:rFonts w:cs="Times New Roman"/>
                <w:sz w:val="28"/>
                <w:szCs w:val="28"/>
              </w:rPr>
            </w:pPr>
            <w:r w:rsidRPr="00290BE5">
              <w:rPr>
                <w:rFonts w:cs="Times New Roman"/>
                <w:sz w:val="28"/>
                <w:szCs w:val="28"/>
              </w:rPr>
              <w:t>Роды путем кесарева сечения на 34-й неделе беременности</w:t>
            </w:r>
          </w:p>
        </w:tc>
        <w:tc>
          <w:tcPr>
            <w:tcW w:w="1237" w:type="dxa"/>
          </w:tcPr>
          <w:p w:rsidR="00320CC1" w:rsidRPr="00290BE5" w:rsidRDefault="00320CC1" w:rsidP="008D5A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О82.8</w:t>
            </w:r>
          </w:p>
        </w:tc>
      </w:tr>
    </w:tbl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В каждую строку записывается только одно заболевание или патологическое состояние. 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3.11. Если родители принадлежат к лицам, которые пострадали в результате Чернобыльской катастрофы, нужно в пункте 23 врачебного свидетельства о перинатальной смерти отметить отдельно для матери и отца категорию и серию удостоверения.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В случае непричастности матери или отца к лицам, которые пострадали от Чернобыльской катастрофы, нужно записать в пункте 23 “не пострадал”.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3.12. Записи на обоих бланках врачебного свидетельства о перинатальной смерти должны быть идентичными. Документ подписывается врачом, который лично его заполнил, и  удостоверяется круглой печатью учреждения.</w:t>
      </w:r>
    </w:p>
    <w:p w:rsidR="00320CC1" w:rsidRPr="00290BE5" w:rsidRDefault="00320CC1" w:rsidP="00320CC1">
      <w:pPr>
        <w:ind w:firstLine="708"/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3.13. Своей подписью на бланке медицинского свидетельства о перинатальной смерти мать дает согласие на использование информац</w:t>
      </w:r>
      <w:proofErr w:type="gramStart"/>
      <w:r w:rsidRPr="00290BE5">
        <w:rPr>
          <w:rFonts w:cs="Times New Roman"/>
          <w:sz w:val="28"/>
          <w:szCs w:val="28"/>
        </w:rPr>
        <w:t xml:space="preserve">ии </w:t>
      </w:r>
      <w:r>
        <w:rPr>
          <w:rFonts w:cs="Times New Roman"/>
          <w:sz w:val="28"/>
          <w:szCs w:val="28"/>
        </w:rPr>
        <w:t>о ее</w:t>
      </w:r>
      <w:proofErr w:type="gramEnd"/>
      <w:r w:rsidRPr="00290BE5">
        <w:rPr>
          <w:rFonts w:cs="Times New Roman"/>
          <w:sz w:val="28"/>
          <w:szCs w:val="28"/>
        </w:rPr>
        <w:t xml:space="preserve"> медицинских данных. В случае ее отказа пункты 12, 13, 14, 15 и подпункты «в», «г» пункта 21 свидетельства о перинатальной смерти не заполняются. На бланке делается отметка “не согласна”.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ab/>
        <w:t>3.14. Одновременно при выдаче врачебного свидетельства о перинатальной смерти врач заполняет справку о причине смерти в одном экземпляре и выдает родителям или другим лицам для захоронения, в случае, если ими осуществляется захоронение ребенка. Номера справки о причине смерти и врачебного свидетельства о перинатальной смерти должны быть идентичными. Справка удостоверяется круглой печатью учреждения</w:t>
      </w:r>
      <w:r>
        <w:rPr>
          <w:rFonts w:cs="Times New Roman"/>
          <w:sz w:val="28"/>
          <w:szCs w:val="28"/>
        </w:rPr>
        <w:t>.</w:t>
      </w:r>
    </w:p>
    <w:p w:rsidR="00320CC1" w:rsidRDefault="00320CC1" w:rsidP="00320CC1">
      <w:pPr>
        <w:jc w:val="both"/>
        <w:rPr>
          <w:rFonts w:cs="Times New Roman"/>
          <w:sz w:val="28"/>
          <w:szCs w:val="28"/>
        </w:rPr>
      </w:pPr>
    </w:p>
    <w:p w:rsidR="00320CC1" w:rsidRDefault="00320CC1" w:rsidP="00320CC1">
      <w:pPr>
        <w:jc w:val="both"/>
        <w:rPr>
          <w:rFonts w:cs="Times New Roman"/>
          <w:sz w:val="28"/>
          <w:szCs w:val="28"/>
        </w:rPr>
      </w:pP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Министр здравоохранения </w:t>
      </w:r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Донецкой Народной Республики</w:t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  <w:t xml:space="preserve">В.В. </w:t>
      </w:r>
      <w:proofErr w:type="spellStart"/>
      <w:r w:rsidRPr="00290BE5">
        <w:rPr>
          <w:rFonts w:cs="Times New Roman"/>
          <w:sz w:val="28"/>
          <w:szCs w:val="28"/>
        </w:rPr>
        <w:t>Кучковой</w:t>
      </w:r>
      <w:proofErr w:type="spellEnd"/>
    </w:p>
    <w:p w:rsidR="00320CC1" w:rsidRPr="00290BE5" w:rsidRDefault="00320CC1" w:rsidP="00320CC1">
      <w:pPr>
        <w:jc w:val="both"/>
        <w:rPr>
          <w:rFonts w:cs="Times New Roman"/>
          <w:sz w:val="28"/>
          <w:szCs w:val="28"/>
        </w:rPr>
        <w:sectPr w:rsidR="00320CC1" w:rsidRPr="00290BE5" w:rsidSect="00071BCC">
          <w:pgSz w:w="11906" w:h="16838"/>
          <w:pgMar w:top="567" w:right="851" w:bottom="1134" w:left="1418" w:header="720" w:footer="720" w:gutter="0"/>
          <w:cols w:space="720"/>
        </w:sectPr>
      </w:pPr>
    </w:p>
    <w:p w:rsidR="00320CC1" w:rsidRPr="00C6287D" w:rsidRDefault="00320CC1" w:rsidP="00320CC1">
      <w:pPr>
        <w:ind w:left="6381" w:firstLine="709"/>
        <w:jc w:val="both"/>
        <w:rPr>
          <w:b/>
          <w:sz w:val="18"/>
          <w:szCs w:val="18"/>
        </w:rPr>
      </w:pPr>
      <w:r w:rsidRPr="00C6287D">
        <w:rPr>
          <w:b/>
          <w:sz w:val="18"/>
          <w:szCs w:val="18"/>
        </w:rPr>
        <w:lastRenderedPageBreak/>
        <w:t>УТВЕРЖДЕНО</w:t>
      </w:r>
    </w:p>
    <w:p w:rsidR="00320CC1" w:rsidRPr="00C6287D" w:rsidRDefault="00320CC1" w:rsidP="00320CC1">
      <w:pPr>
        <w:ind w:left="6381"/>
        <w:jc w:val="both"/>
        <w:rPr>
          <w:sz w:val="18"/>
          <w:szCs w:val="18"/>
        </w:rPr>
      </w:pPr>
      <w:r w:rsidRPr="00C6287D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C6287D">
        <w:rPr>
          <w:sz w:val="18"/>
          <w:szCs w:val="18"/>
        </w:rPr>
        <w:t xml:space="preserve"> Министерства здравоохранения </w:t>
      </w:r>
    </w:p>
    <w:p w:rsidR="00320CC1" w:rsidRPr="00C6287D" w:rsidRDefault="00320CC1" w:rsidP="00320CC1">
      <w:pPr>
        <w:ind w:left="5672" w:firstLine="709"/>
        <w:jc w:val="both"/>
        <w:rPr>
          <w:sz w:val="18"/>
          <w:szCs w:val="18"/>
        </w:rPr>
      </w:pPr>
      <w:r w:rsidRPr="00C6287D">
        <w:rPr>
          <w:sz w:val="18"/>
          <w:szCs w:val="18"/>
        </w:rPr>
        <w:t xml:space="preserve">Донецкой Народной Республики </w:t>
      </w:r>
    </w:p>
    <w:p w:rsidR="00320CC1" w:rsidRPr="00C6287D" w:rsidRDefault="00320CC1" w:rsidP="00320CC1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09.01.2015</w:t>
      </w:r>
      <w:r w:rsidRPr="00C6287D"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>12</w:t>
      </w:r>
    </w:p>
    <w:p w:rsidR="00320CC1" w:rsidRPr="00290BE5" w:rsidRDefault="00320CC1" w:rsidP="00320CC1">
      <w:pPr>
        <w:jc w:val="both"/>
        <w:rPr>
          <w:rFonts w:cs="Times New Roman"/>
        </w:rPr>
      </w:pPr>
    </w:p>
    <w:tbl>
      <w:tblPr>
        <w:tblW w:w="108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333"/>
        <w:gridCol w:w="301"/>
        <w:gridCol w:w="302"/>
        <w:gridCol w:w="301"/>
        <w:gridCol w:w="302"/>
        <w:gridCol w:w="301"/>
        <w:gridCol w:w="302"/>
        <w:gridCol w:w="301"/>
        <w:gridCol w:w="302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346"/>
        <w:gridCol w:w="393"/>
      </w:tblGrid>
      <w:tr w:rsidR="00320CC1" w:rsidRPr="00CF5013" w:rsidTr="008D5A3B">
        <w:trPr>
          <w:trHeight w:val="530"/>
        </w:trPr>
        <w:tc>
          <w:tcPr>
            <w:tcW w:w="552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  <w:r w:rsidRPr="00C6287D">
              <w:rPr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sz w:val="16"/>
                <w:szCs w:val="16"/>
              </w:rPr>
            </w:pPr>
            <w:r w:rsidRPr="00C6287D">
              <w:rPr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320CC1" w:rsidRPr="00CF5013" w:rsidTr="008D5A3B">
        <w:tc>
          <w:tcPr>
            <w:tcW w:w="5520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C6287D">
              <w:rPr>
                <w:sz w:val="16"/>
                <w:szCs w:val="16"/>
              </w:rPr>
              <w:t>Форма первичной учетной документации</w:t>
            </w:r>
          </w:p>
        </w:tc>
      </w:tr>
      <w:tr w:rsidR="00320CC1" w:rsidRPr="00E3183C" w:rsidTr="008D5A3B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C6287D">
              <w:rPr>
                <w:b/>
                <w:bCs/>
                <w:sz w:val="16"/>
                <w:szCs w:val="16"/>
              </w:rPr>
              <w:t>№ 106-2/у</w:t>
            </w:r>
          </w:p>
        </w:tc>
      </w:tr>
      <w:tr w:rsidR="00320CC1" w:rsidRPr="00E3183C" w:rsidTr="008D5A3B">
        <w:tc>
          <w:tcPr>
            <w:tcW w:w="55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  <w:r w:rsidRPr="00C6287D">
              <w:rPr>
                <w:sz w:val="16"/>
                <w:szCs w:val="16"/>
              </w:rPr>
              <w:t xml:space="preserve">Наименование и местонахождение (полный почтовый адрес) </w:t>
            </w:r>
            <w:r>
              <w:rPr>
                <w:sz w:val="16"/>
                <w:szCs w:val="16"/>
              </w:rPr>
              <w:t>учреждения</w:t>
            </w:r>
            <w:r w:rsidRPr="00C6287D">
              <w:rPr>
                <w:sz w:val="16"/>
                <w:szCs w:val="16"/>
              </w:rPr>
              <w:t xml:space="preserve"> здравоохранения, где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pStyle w:val="2"/>
              <w:ind w:left="34" w:hanging="34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</w:pPr>
            <w:r w:rsidRPr="00C6287D"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  <w:t>УТВЕРЖДЕНО</w:t>
            </w:r>
          </w:p>
          <w:p w:rsidR="00320CC1" w:rsidRPr="00C6287D" w:rsidRDefault="00320CC1" w:rsidP="008D5A3B">
            <w:pPr>
              <w:ind w:left="34" w:hanging="34"/>
              <w:jc w:val="center"/>
              <w:rPr>
                <w:rFonts w:cs="Times New Roman"/>
                <w:b/>
                <w:bCs/>
                <w:spacing w:val="22"/>
                <w:sz w:val="16"/>
                <w:szCs w:val="16"/>
              </w:rPr>
            </w:pPr>
          </w:p>
        </w:tc>
      </w:tr>
      <w:tr w:rsidR="00320CC1" w:rsidRPr="00E3183C" w:rsidTr="008D5A3B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C6287D">
              <w:rPr>
                <w:sz w:val="16"/>
                <w:szCs w:val="16"/>
              </w:rPr>
              <w:t>Приказ МЗ ДНР</w:t>
            </w:r>
          </w:p>
        </w:tc>
      </w:tr>
      <w:tr w:rsidR="00320CC1" w:rsidRPr="00E3183C" w:rsidTr="008D5A3B">
        <w:tc>
          <w:tcPr>
            <w:tcW w:w="274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  <w:r w:rsidRPr="00C6287D">
              <w:rPr>
                <w:sz w:val="16"/>
                <w:szCs w:val="16"/>
              </w:rPr>
              <w:t xml:space="preserve">Код по ЕГРПОДНР </w:t>
            </w: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C6287D">
              <w:rPr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320CC1" w:rsidRPr="00E3183C" w:rsidTr="008D5A3B">
        <w:tc>
          <w:tcPr>
            <w:tcW w:w="27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CC1" w:rsidRPr="00C6287D" w:rsidRDefault="00320CC1" w:rsidP="008D5A3B">
            <w:pPr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C1" w:rsidRPr="00C6287D" w:rsidRDefault="00320CC1" w:rsidP="008D5A3B">
            <w:pPr>
              <w:ind w:left="34" w:hanging="34"/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320CC1" w:rsidRPr="00C6287D" w:rsidRDefault="00320CC1" w:rsidP="00320CC1">
      <w:pPr>
        <w:pStyle w:val="22"/>
        <w:spacing w:line="240" w:lineRule="exact"/>
        <w:rPr>
          <w:sz w:val="22"/>
          <w:szCs w:val="22"/>
          <w:lang w:val="ru-RU"/>
        </w:rPr>
      </w:pPr>
      <w:r w:rsidRPr="00C6287D">
        <w:rPr>
          <w:sz w:val="22"/>
          <w:szCs w:val="22"/>
          <w:lang w:val="ru-RU"/>
        </w:rPr>
        <w:t>Врачебное свидетельство о перинатальной смерти № __</w:t>
      </w:r>
    </w:p>
    <w:p w:rsidR="00320CC1" w:rsidRPr="00C6287D" w:rsidRDefault="00320CC1" w:rsidP="00320CC1">
      <w:pPr>
        <w:pStyle w:val="22"/>
        <w:spacing w:line="240" w:lineRule="exact"/>
        <w:rPr>
          <w:b w:val="0"/>
          <w:sz w:val="14"/>
          <w:szCs w:val="14"/>
          <w:lang w:val="ru-RU"/>
        </w:rPr>
      </w:pPr>
      <w:r w:rsidRPr="00C6287D">
        <w:rPr>
          <w:b w:val="0"/>
          <w:sz w:val="14"/>
          <w:szCs w:val="14"/>
          <w:lang w:val="ru-RU"/>
        </w:rPr>
        <w:t>(окончательное, предварительное, в</w:t>
      </w:r>
      <w:r>
        <w:rPr>
          <w:b w:val="0"/>
          <w:sz w:val="14"/>
          <w:szCs w:val="14"/>
          <w:lang w:val="ru-RU"/>
        </w:rPr>
        <w:t>замен</w:t>
      </w:r>
      <w:r w:rsidRPr="00C6287D">
        <w:rPr>
          <w:b w:val="0"/>
          <w:sz w:val="14"/>
          <w:szCs w:val="14"/>
          <w:lang w:val="ru-RU"/>
        </w:rPr>
        <w:t xml:space="preserve"> предварительного №____, в</w:t>
      </w:r>
      <w:r>
        <w:rPr>
          <w:b w:val="0"/>
          <w:sz w:val="14"/>
          <w:szCs w:val="14"/>
          <w:lang w:val="ru-RU"/>
        </w:rPr>
        <w:t>замен</w:t>
      </w:r>
      <w:r w:rsidRPr="00C6287D">
        <w:rPr>
          <w:b w:val="0"/>
          <w:sz w:val="14"/>
          <w:szCs w:val="14"/>
          <w:lang w:val="ru-RU"/>
        </w:rPr>
        <w:t xml:space="preserve"> окончательного №____)</w:t>
      </w:r>
    </w:p>
    <w:p w:rsidR="00320CC1" w:rsidRPr="00C6287D" w:rsidRDefault="00320CC1" w:rsidP="00320CC1">
      <w:pPr>
        <w:jc w:val="center"/>
        <w:rPr>
          <w:rFonts w:cs="Times New Roman"/>
          <w:sz w:val="14"/>
          <w:szCs w:val="14"/>
        </w:rPr>
      </w:pPr>
      <w:r w:rsidRPr="00C6287D">
        <w:rPr>
          <w:rFonts w:cs="Times New Roman"/>
          <w:sz w:val="14"/>
          <w:szCs w:val="14"/>
        </w:rPr>
        <w:t>(выдается для регистрации в органах регистрации актов гражданского состояния)</w:t>
      </w:r>
    </w:p>
    <w:tbl>
      <w:tblPr>
        <w:tblW w:w="1038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224"/>
        <w:gridCol w:w="2660"/>
        <w:gridCol w:w="3663"/>
        <w:gridCol w:w="283"/>
      </w:tblGrid>
      <w:tr w:rsidR="00320CC1" w:rsidRPr="00196D6F" w:rsidTr="008D5A3B">
        <w:trPr>
          <w:cantSplit/>
          <w:trHeight w:val="240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CC1" w:rsidRPr="00815DE9" w:rsidRDefault="00320CC1" w:rsidP="008D5A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15DE9">
              <w:rPr>
                <w:rFonts w:cs="Times New Roman"/>
                <w:b/>
                <w:sz w:val="16"/>
                <w:szCs w:val="16"/>
              </w:rPr>
              <w:t>“_______”_________________20____г.</w:t>
            </w:r>
          </w:p>
          <w:p w:rsidR="00320CC1" w:rsidRPr="00C6287D" w:rsidRDefault="00320CC1" w:rsidP="008D5A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6287D">
              <w:rPr>
                <w:rFonts w:cs="Times New Roman"/>
                <w:sz w:val="14"/>
                <w:szCs w:val="14"/>
              </w:rPr>
              <w:t>(дата выдачи)</w:t>
            </w:r>
          </w:p>
          <w:p w:rsidR="00320CC1" w:rsidRPr="00196D6F" w:rsidRDefault="00320CC1" w:rsidP="008D5A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10"/>
        </w:trPr>
        <w:tc>
          <w:tcPr>
            <w:tcW w:w="552" w:type="dxa"/>
            <w:tcBorders>
              <w:bottom w:val="single" w:sz="4" w:space="0" w:color="auto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1 - мертворожденный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2 – умер на 1-й неделе жизни</w:t>
            </w: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C6287D">
              <w:rPr>
                <w:rFonts w:cs="Times New Roman"/>
                <w:sz w:val="16"/>
                <w:szCs w:val="16"/>
              </w:rPr>
              <w:t>умершего</w:t>
            </w:r>
            <w:proofErr w:type="gramEnd"/>
            <w:r w:rsidRPr="00C6287D">
              <w:rPr>
                <w:rFonts w:cs="Times New Roman"/>
                <w:sz w:val="16"/>
                <w:szCs w:val="16"/>
              </w:rPr>
              <w:t xml:space="preserve"> __________________________________________________________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</w:t>
            </w:r>
            <w:r w:rsidRPr="00C6287D">
              <w:rPr>
                <w:rFonts w:cs="Times New Roman"/>
                <w:sz w:val="16"/>
                <w:szCs w:val="16"/>
              </w:rPr>
              <w:t>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0" w:type="dxa"/>
            <w:gridSpan w:val="4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2. Пол: М-1, Ж-2 (подчеркнуть). </w:t>
            </w: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3. Ребенок родился живым (мертворожденным):      год ____________</w:t>
            </w:r>
            <w:r>
              <w:rPr>
                <w:rFonts w:cs="Times New Roman"/>
                <w:sz w:val="16"/>
                <w:szCs w:val="16"/>
              </w:rPr>
              <w:t>_______</w:t>
            </w:r>
            <w:r w:rsidRPr="00C6287D">
              <w:rPr>
                <w:rFonts w:cs="Times New Roman"/>
                <w:sz w:val="16"/>
                <w:szCs w:val="16"/>
              </w:rPr>
              <w:t>___      месяц ___________________</w:t>
            </w:r>
            <w:r w:rsidRPr="00C6287D">
              <w:rPr>
                <w:rFonts w:cs="Times New Roman"/>
                <w:sz w:val="16"/>
                <w:szCs w:val="16"/>
              </w:rPr>
              <w:br/>
              <w:t xml:space="preserve">    число ____________ время 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4. Ребенок умер:    год _______________, месяц _______________, число ____________ время 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5. Место смерти (мертворождения):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государство _____________________,   республика, область   ______________________________</w:t>
            </w:r>
            <w:r>
              <w:rPr>
                <w:rFonts w:cs="Times New Roman"/>
                <w:sz w:val="16"/>
                <w:szCs w:val="16"/>
              </w:rPr>
              <w:t>________</w:t>
            </w:r>
            <w:r w:rsidRPr="00C6287D">
              <w:rPr>
                <w:rFonts w:cs="Times New Roman"/>
                <w:sz w:val="16"/>
                <w:szCs w:val="16"/>
              </w:rPr>
              <w:t>_______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район  _____________________</w:t>
            </w:r>
            <w:r>
              <w:rPr>
                <w:rFonts w:cs="Times New Roman"/>
                <w:sz w:val="16"/>
                <w:szCs w:val="16"/>
              </w:rPr>
              <w:t>_________</w:t>
            </w:r>
            <w:r w:rsidRPr="00C6287D">
              <w:rPr>
                <w:rFonts w:cs="Times New Roman"/>
                <w:sz w:val="16"/>
                <w:szCs w:val="16"/>
              </w:rPr>
              <w:t xml:space="preserve">________________ город, </w:t>
            </w:r>
            <w:proofErr w:type="spellStart"/>
            <w:r w:rsidRPr="00C6287D">
              <w:rPr>
                <w:rFonts w:cs="Times New Roman"/>
                <w:sz w:val="16"/>
                <w:szCs w:val="16"/>
              </w:rPr>
              <w:t>пгт</w:t>
            </w:r>
            <w:proofErr w:type="spellEnd"/>
            <w:r w:rsidRPr="00C6287D">
              <w:rPr>
                <w:rFonts w:cs="Times New Roman"/>
                <w:sz w:val="16"/>
                <w:szCs w:val="16"/>
              </w:rPr>
              <w:t xml:space="preserve">  – 1, село – 2 _________________________   </w:t>
            </w:r>
            <w:r w:rsidRPr="00BE705C">
              <w:rPr>
                <w:rFonts w:cs="Times New Roman"/>
                <w:sz w:val="14"/>
                <w:szCs w:val="14"/>
              </w:rPr>
              <w:t>(подчеркнуть)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73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6. Фамилия, имя, отчество матери ____________________________________________________________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________________________</w:t>
            </w:r>
            <w:r w:rsidRPr="00C6287D">
              <w:rPr>
                <w:rFonts w:cs="Times New Roman"/>
                <w:sz w:val="16"/>
                <w:szCs w:val="16"/>
              </w:rPr>
              <w:t>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bottom w:val="single" w:sz="4" w:space="0" w:color="auto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7. Смерть (мертворождение) наступила: в стационаре – 1, дома – 2, в другом месте – 3  (подчеркнуть).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8.   Дата рождения матери  ______________________________________________________________________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9.   Гражданство  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10. Место жительства матери умершего ребенка (мертворожденного)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  государство_____________________ республика, область __________________ район ________________   </w:t>
            </w:r>
            <w:r w:rsidRPr="00C6287D">
              <w:rPr>
                <w:rFonts w:cs="Times New Roman"/>
                <w:sz w:val="16"/>
                <w:szCs w:val="16"/>
              </w:rPr>
              <w:br/>
              <w:t xml:space="preserve">      город, </w:t>
            </w:r>
            <w:proofErr w:type="spellStart"/>
            <w:r w:rsidRPr="00C6287D">
              <w:rPr>
                <w:rFonts w:cs="Times New Roman"/>
                <w:sz w:val="16"/>
                <w:szCs w:val="16"/>
              </w:rPr>
              <w:t>пгт</w:t>
            </w:r>
            <w:proofErr w:type="spellEnd"/>
            <w:r w:rsidRPr="00C6287D">
              <w:rPr>
                <w:rFonts w:cs="Times New Roman"/>
                <w:sz w:val="16"/>
                <w:szCs w:val="16"/>
              </w:rPr>
              <w:t xml:space="preserve"> – 1, село – 2 (подчеркнуть)  _________________ ул. _______________ дом _________, кв._____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11. Роды приняли: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  врач – 1, дипломированная акушерка – 2, фельдшер – 3, другое лицо – 4 (подчеркнуть)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8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12. Количество предыдущих беременностей 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C6287D">
              <w:rPr>
                <w:rFonts w:cs="Times New Roman"/>
                <w:sz w:val="16"/>
                <w:szCs w:val="16"/>
              </w:rPr>
              <w:t xml:space="preserve">_________, из них роды живым плодом ______, </w:t>
            </w:r>
            <w:r w:rsidRPr="00C6287D">
              <w:rPr>
                <w:rFonts w:cs="Times New Roman"/>
                <w:sz w:val="16"/>
                <w:szCs w:val="16"/>
              </w:rPr>
              <w:br/>
              <w:t xml:space="preserve">      роды мертвым плодом ________, аборты  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bottom w:val="single" w:sz="4" w:space="0" w:color="auto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13. Как закончилась предыдущая беременность: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  роды живым плодом – 1, роды мертвым плодом – 2, аборты – 3 (подчеркнуть).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C6287D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4"/>
                <w:szCs w:val="14"/>
              </w:rPr>
            </w:pPr>
            <w:r w:rsidRPr="00C6287D">
              <w:rPr>
                <w:rFonts w:cs="Times New Roman"/>
                <w:sz w:val="14"/>
                <w:szCs w:val="14"/>
              </w:rPr>
              <w:t>_ _ _ _ _ _ _ _ _ _ _ _ _ _ _ _ _ _ _ _ __ _ _ _ _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C6287D">
              <w:rPr>
                <w:rFonts w:cs="Times New Roman"/>
                <w:sz w:val="14"/>
                <w:szCs w:val="14"/>
              </w:rPr>
              <w:t>__ _ _ _ _ _ _ __ _ _ _ _</w:t>
            </w:r>
            <w:r>
              <w:rPr>
                <w:rFonts w:cs="Times New Roman"/>
                <w:sz w:val="14"/>
                <w:szCs w:val="14"/>
              </w:rPr>
              <w:t xml:space="preserve">          </w:t>
            </w:r>
            <w:r w:rsidRPr="00C6287D">
              <w:rPr>
                <w:rFonts w:cs="Times New Roman"/>
                <w:sz w:val="14"/>
                <w:szCs w:val="14"/>
              </w:rPr>
              <w:t xml:space="preserve">  линия отреза </w:t>
            </w:r>
            <w:r>
              <w:rPr>
                <w:rFonts w:cs="Times New Roman"/>
                <w:sz w:val="14"/>
                <w:szCs w:val="14"/>
              </w:rPr>
              <w:t xml:space="preserve">           </w:t>
            </w:r>
            <w:r w:rsidRPr="00C6287D">
              <w:rPr>
                <w:rFonts w:cs="Times New Roman"/>
                <w:sz w:val="14"/>
                <w:szCs w:val="14"/>
              </w:rPr>
              <w:t xml:space="preserve">_ _ _ _ _ _ _ _ _ _ _ __ _ _ _ _ _ _ _ _ _ _ _ _ _ _ _ _ _ _ _ _ </w:t>
            </w:r>
            <w:r>
              <w:rPr>
                <w:rFonts w:cs="Times New Roman"/>
                <w:sz w:val="14"/>
                <w:szCs w:val="14"/>
              </w:rPr>
              <w:t xml:space="preserve">_ _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320CC1" w:rsidRPr="00290BE5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287D">
              <w:rPr>
                <w:rFonts w:cs="Times New Roman"/>
                <w:b/>
                <w:sz w:val="20"/>
                <w:szCs w:val="20"/>
              </w:rPr>
              <w:t>Справка о причине смерти</w:t>
            </w:r>
          </w:p>
          <w:p w:rsidR="00320CC1" w:rsidRPr="00C6287D" w:rsidRDefault="00320CC1" w:rsidP="008D5A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287D">
              <w:rPr>
                <w:rFonts w:cs="Times New Roman"/>
                <w:sz w:val="16"/>
                <w:szCs w:val="16"/>
              </w:rPr>
              <w:t>( к форме № 106-2/у № ______, выдается для захоронения)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Дата выдачи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C6287D">
              <w:rPr>
                <w:rFonts w:cs="Times New Roman"/>
                <w:sz w:val="16"/>
                <w:szCs w:val="16"/>
              </w:rPr>
              <w:t xml:space="preserve"> “_______”   _________</w:t>
            </w:r>
            <w:r>
              <w:rPr>
                <w:rFonts w:cs="Times New Roman"/>
                <w:sz w:val="16"/>
                <w:szCs w:val="16"/>
              </w:rPr>
              <w:t>__</w:t>
            </w:r>
            <w:r w:rsidRPr="00C6287D">
              <w:rPr>
                <w:rFonts w:cs="Times New Roman"/>
                <w:sz w:val="16"/>
                <w:szCs w:val="16"/>
              </w:rPr>
              <w:t>___  20 ______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22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C6287D">
              <w:rPr>
                <w:rFonts w:cs="Times New Roman"/>
                <w:sz w:val="16"/>
                <w:szCs w:val="16"/>
              </w:rPr>
              <w:t>умершего</w:t>
            </w:r>
            <w:proofErr w:type="gramEnd"/>
            <w:r w:rsidRPr="00C6287D">
              <w:rPr>
                <w:rFonts w:cs="Times New Roman"/>
                <w:sz w:val="16"/>
                <w:szCs w:val="16"/>
              </w:rPr>
              <w:t xml:space="preserve"> ___________________________________________________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_________________________</w:t>
            </w:r>
            <w:r w:rsidRPr="00C6287D">
              <w:rPr>
                <w:rFonts w:cs="Times New Roman"/>
                <w:sz w:val="16"/>
                <w:szCs w:val="16"/>
              </w:rPr>
              <w:t>_</w:t>
            </w:r>
            <w:r>
              <w:rPr>
                <w:rFonts w:cs="Times New Roman"/>
                <w:sz w:val="16"/>
                <w:szCs w:val="16"/>
              </w:rPr>
              <w:t>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22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2. Дата родов           “______”  ____________  20 _____ г. 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3. Дата смерти         “______”  ____________  20 _____ г.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22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>4. Причина перинатальной смерти:___________________________________________________________________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C6287D">
              <w:rPr>
                <w:rFonts w:cs="Times New Roman"/>
                <w:sz w:val="16"/>
                <w:szCs w:val="16"/>
              </w:rPr>
              <w:t>__________</w:t>
            </w:r>
            <w:r>
              <w:rPr>
                <w:rFonts w:cs="Times New Roman"/>
                <w:sz w:val="16"/>
                <w:szCs w:val="16"/>
              </w:rPr>
              <w:t>_______</w:t>
            </w:r>
            <w:r w:rsidRPr="00C6287D">
              <w:rPr>
                <w:rFonts w:cs="Times New Roman"/>
                <w:sz w:val="16"/>
                <w:szCs w:val="16"/>
              </w:rPr>
              <w:t xml:space="preserve">_   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Pr="009079C6">
              <w:rPr>
                <w:rFonts w:cs="Times New Roman"/>
                <w:sz w:val="14"/>
                <w:szCs w:val="14"/>
              </w:rPr>
              <w:t>(основная причина смерти)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22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Pr="00C6287D">
              <w:rPr>
                <w:rFonts w:cs="Times New Roman"/>
                <w:sz w:val="16"/>
                <w:szCs w:val="16"/>
              </w:rPr>
              <w:t>Фамилия, имя, отчество врача, который выдал свидетельство 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_____________________________</w:t>
            </w:r>
            <w:r w:rsidRPr="00C6287D">
              <w:rPr>
                <w:rFonts w:cs="Times New Roman"/>
                <w:sz w:val="16"/>
                <w:szCs w:val="16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40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“_____” ________________ 20 _____ г.                                      </w:t>
            </w:r>
            <w:r>
              <w:rPr>
                <w:rFonts w:cs="Times New Roman"/>
                <w:sz w:val="16"/>
                <w:szCs w:val="16"/>
              </w:rPr>
              <w:t>___</w:t>
            </w:r>
            <w:r w:rsidRPr="00C6287D">
              <w:rPr>
                <w:rFonts w:cs="Times New Roman"/>
                <w:sz w:val="16"/>
                <w:szCs w:val="16"/>
              </w:rPr>
              <w:t xml:space="preserve">____________________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  <w:tr w:rsidR="00320CC1" w:rsidRPr="00290BE5" w:rsidTr="008D5A3B">
        <w:trPr>
          <w:cantSplit/>
          <w:trHeight w:val="40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C6287D">
              <w:rPr>
                <w:rFonts w:cs="Times New Roman"/>
                <w:sz w:val="16"/>
                <w:szCs w:val="16"/>
              </w:rPr>
              <w:t xml:space="preserve">   ___________________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287D">
              <w:rPr>
                <w:rFonts w:cs="Times New Roman"/>
                <w:sz w:val="16"/>
                <w:szCs w:val="16"/>
              </w:rPr>
              <w:t xml:space="preserve"> ____________________          </w:t>
            </w:r>
          </w:p>
          <w:p w:rsidR="00320CC1" w:rsidRPr="009079C6" w:rsidRDefault="00320CC1" w:rsidP="008D5A3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  <w:r w:rsidRPr="00C6287D">
              <w:rPr>
                <w:rFonts w:cs="Times New Roman"/>
                <w:sz w:val="16"/>
                <w:szCs w:val="16"/>
              </w:rPr>
              <w:t xml:space="preserve">(дата выдачи)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М.П.</w:t>
            </w:r>
            <w:r w:rsidRPr="00C6287D">
              <w:rPr>
                <w:rFonts w:cs="Times New Roman"/>
                <w:sz w:val="16"/>
                <w:szCs w:val="16"/>
              </w:rPr>
              <w:t xml:space="preserve">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  </w:t>
            </w:r>
            <w:r w:rsidRPr="009079C6">
              <w:rPr>
                <w:rFonts w:cs="Times New Roman"/>
                <w:sz w:val="14"/>
                <w:szCs w:val="14"/>
              </w:rPr>
              <w:t>(подпись врача)</w:t>
            </w:r>
          </w:p>
          <w:p w:rsidR="00320CC1" w:rsidRPr="00C6287D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290BE5" w:rsidRDefault="00320CC1" w:rsidP="008D5A3B">
            <w:pPr>
              <w:rPr>
                <w:rFonts w:cs="Times New Roman"/>
              </w:rPr>
            </w:pPr>
          </w:p>
        </w:tc>
      </w:tr>
    </w:tbl>
    <w:p w:rsidR="00320CC1" w:rsidRDefault="00320CC1" w:rsidP="00320CC1"/>
    <w:p w:rsidR="00320CC1" w:rsidRDefault="00320CC1" w:rsidP="00320CC1"/>
    <w:tbl>
      <w:tblPr>
        <w:tblW w:w="1038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3"/>
        <w:gridCol w:w="1127"/>
        <w:gridCol w:w="1406"/>
        <w:gridCol w:w="737"/>
        <w:gridCol w:w="1367"/>
        <w:gridCol w:w="561"/>
        <w:gridCol w:w="1192"/>
        <w:gridCol w:w="283"/>
        <w:gridCol w:w="2874"/>
        <w:gridCol w:w="283"/>
      </w:tblGrid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14. Длительность нынешней беременности ________________ полных недель.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15. Ребенок (плод) родился при одноплодных родах – 1, первым из двойни – 2, вторым из двойни – 3, других многоплодных родах – 4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</w:t>
            </w:r>
            <w:r w:rsidRPr="009079C6">
              <w:rPr>
                <w:rFonts w:cs="Times New Roman"/>
                <w:sz w:val="16"/>
                <w:szCs w:val="16"/>
              </w:rPr>
              <w:t>(подчеркнуть)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16. Масса ребенка (плода) при рождении __________________ </w:t>
            </w:r>
            <w:proofErr w:type="gramStart"/>
            <w:r w:rsidRPr="009079C6">
              <w:rPr>
                <w:rFonts w:cs="Times New Roman"/>
                <w:sz w:val="16"/>
                <w:szCs w:val="16"/>
              </w:rPr>
              <w:t>г</w:t>
            </w:r>
            <w:proofErr w:type="gramEnd"/>
            <w:r w:rsidRPr="009079C6">
              <w:rPr>
                <w:rFonts w:cs="Times New Roman"/>
                <w:sz w:val="16"/>
                <w:szCs w:val="16"/>
              </w:rPr>
              <w:t xml:space="preserve">.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17. Рост ребенка (плода)_____________ </w:t>
            </w:r>
            <w:proofErr w:type="gramStart"/>
            <w:r w:rsidRPr="009079C6">
              <w:rPr>
                <w:rFonts w:cs="Times New Roman"/>
                <w:sz w:val="16"/>
                <w:szCs w:val="16"/>
              </w:rPr>
              <w:t>см</w:t>
            </w:r>
            <w:proofErr w:type="gramEnd"/>
            <w:r w:rsidRPr="009079C6">
              <w:rPr>
                <w:rFonts w:cs="Times New Roman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18. Ребенок (плод) родился: доношенным – 1, недоношенным – 2, переношенным – 3 (подчеркнуть).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19. Смерть ребенка (плода) наступила: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9079C6">
              <w:rPr>
                <w:rFonts w:cs="Times New Roman"/>
                <w:sz w:val="16"/>
                <w:szCs w:val="16"/>
              </w:rPr>
              <w:t xml:space="preserve">к началу родовой деятельности – 1, во время родов – 2,  после родов – 3, неизвестно – 4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 </w:t>
            </w:r>
            <w:r w:rsidRPr="009079C6">
              <w:rPr>
                <w:rFonts w:cs="Times New Roman"/>
                <w:sz w:val="16"/>
                <w:szCs w:val="16"/>
              </w:rPr>
              <w:t>(подчеркнуть).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20. Смерть ребенка (плода) наступила: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9079C6">
              <w:rPr>
                <w:rFonts w:cs="Times New Roman"/>
                <w:sz w:val="16"/>
                <w:szCs w:val="16"/>
              </w:rPr>
              <w:t>от заболевания – 1, от причины смерти неуточненной – 2, несчастного случая – 3, приступа – 4,</w:t>
            </w:r>
            <w:r w:rsidRPr="009079C6">
              <w:rPr>
                <w:rFonts w:cs="Times New Roman"/>
                <w:sz w:val="16"/>
                <w:szCs w:val="16"/>
              </w:rPr>
              <w:br/>
              <w:t xml:space="preserve">      повреждения с неопределенным намерением – 5, осложнения в результате медпомощи - 6 (подчеркнуть).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21. Причина перинатальной смерти: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9079C6">
              <w:rPr>
                <w:rFonts w:cs="Times New Roman"/>
                <w:sz w:val="16"/>
                <w:szCs w:val="16"/>
              </w:rPr>
              <w:t xml:space="preserve">а) основное заболевание или патологическое состояние ребенка (плода), которые стали  причиной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 </w:t>
            </w:r>
            <w:r w:rsidRPr="009079C6">
              <w:rPr>
                <w:rFonts w:cs="Times New Roman"/>
                <w:sz w:val="16"/>
                <w:szCs w:val="16"/>
              </w:rPr>
              <w:t>смерти (указывается одно заболевание)</w:t>
            </w:r>
            <w:r>
              <w:rPr>
                <w:rFonts w:cs="Times New Roman"/>
                <w:sz w:val="16"/>
                <w:szCs w:val="16"/>
              </w:rPr>
              <w:t xml:space="preserve"> 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 б) другие заболевания или патологические состояния ребенка (плода)</w:t>
            </w:r>
            <w:r>
              <w:rPr>
                <w:rFonts w:cs="Times New Roman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в) основное заболевание или патологическое состояние матери (состояние последа), </w:t>
            </w:r>
            <w:r w:rsidRPr="009079C6">
              <w:rPr>
                <w:rFonts w:cs="Times New Roman"/>
                <w:sz w:val="16"/>
                <w:szCs w:val="16"/>
              </w:rPr>
              <w:br/>
              <w:t xml:space="preserve">        негативно повлиявшего на ребенка (плод)_________________________________________________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</w:t>
            </w:r>
            <w:r w:rsidRPr="009079C6">
              <w:rPr>
                <w:rFonts w:cs="Times New Roman"/>
                <w:sz w:val="16"/>
                <w:szCs w:val="16"/>
              </w:rPr>
              <w:t>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2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г) другие заболевания или патологические состояния матери (состояние последа), </w:t>
            </w: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    негативно  </w:t>
            </w:r>
            <w:proofErr w:type="gramStart"/>
            <w:r w:rsidRPr="009079C6">
              <w:rPr>
                <w:rFonts w:cs="Times New Roman"/>
                <w:sz w:val="16"/>
                <w:szCs w:val="16"/>
              </w:rPr>
              <w:t>повлиявшие</w:t>
            </w:r>
            <w:proofErr w:type="gramEnd"/>
            <w:r w:rsidRPr="009079C6">
              <w:rPr>
                <w:rFonts w:cs="Times New Roman"/>
                <w:sz w:val="16"/>
                <w:szCs w:val="16"/>
              </w:rPr>
              <w:t xml:space="preserve"> на ребенка (плод)</w:t>
            </w:r>
            <w:r>
              <w:rPr>
                <w:rFonts w:cs="Times New Roman"/>
                <w:sz w:val="16"/>
                <w:szCs w:val="16"/>
              </w:rPr>
              <w:t xml:space="preserve"> 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д) другие обстоятельства, которые имели отношение к смерти _____________________</w:t>
            </w:r>
            <w:r>
              <w:rPr>
                <w:rFonts w:cs="Times New Roman"/>
                <w:sz w:val="16"/>
                <w:szCs w:val="16"/>
              </w:rPr>
              <w:t>_______________________</w:t>
            </w:r>
            <w:r w:rsidRPr="009079C6">
              <w:rPr>
                <w:rFonts w:cs="Times New Roman"/>
                <w:sz w:val="16"/>
                <w:szCs w:val="16"/>
              </w:rPr>
              <w:t>___</w:t>
            </w:r>
            <w:r>
              <w:rPr>
                <w:rFonts w:cs="Times New Roman"/>
                <w:sz w:val="16"/>
                <w:szCs w:val="16"/>
              </w:rPr>
              <w:t>______________</w:t>
            </w: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________________________________________________________________________________________________________________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22. </w:t>
            </w:r>
            <w:proofErr w:type="gramStart"/>
            <w:r w:rsidRPr="009079C6">
              <w:rPr>
                <w:rFonts w:cs="Times New Roman"/>
                <w:sz w:val="16"/>
                <w:szCs w:val="16"/>
              </w:rPr>
              <w:t>Причина смерти (мертворождения) установлена: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9079C6">
              <w:rPr>
                <w:rFonts w:cs="Times New Roman"/>
                <w:sz w:val="16"/>
                <w:szCs w:val="16"/>
              </w:rPr>
              <w:t xml:space="preserve">а) врачом, который засвидетельствовал смерть, – 1, врачом, который принимал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 </w:t>
            </w:r>
            <w:r w:rsidRPr="009079C6">
              <w:rPr>
                <w:rFonts w:cs="Times New Roman"/>
                <w:sz w:val="16"/>
                <w:szCs w:val="16"/>
              </w:rPr>
              <w:t>роды, – 2, врачом, который лечил ребенка, – 3, патологоанатомом – 4, судебно-медицинским экспертом – 5 (подчеркнуть);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552" w:type="dxa"/>
            <w:gridSpan w:val="2"/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8"/>
            <w:tcBorders>
              <w:top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б) на основании осмотра трупа – 1, записи в медицинской документации – 2, предшествующего </w:t>
            </w:r>
            <w:r w:rsidRPr="009079C6">
              <w:rPr>
                <w:rFonts w:cs="Times New Roman"/>
                <w:sz w:val="16"/>
                <w:szCs w:val="16"/>
              </w:rPr>
              <w:br/>
              <w:t xml:space="preserve">        наблюдения – 3, вскрытия – 4 (подчеркнуть).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27"/>
        </w:trPr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     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Pr="009079C6">
              <w:rPr>
                <w:rFonts w:cs="Times New Roman"/>
                <w:sz w:val="16"/>
                <w:szCs w:val="16"/>
              </w:rPr>
              <w:t xml:space="preserve">23. Если родители  являются лицами, которые пострадали в результате Чернобыльской катастрофы, </w:t>
            </w:r>
            <w:r>
              <w:rPr>
                <w:rFonts w:cs="Times New Roman"/>
                <w:sz w:val="16"/>
                <w:szCs w:val="16"/>
              </w:rPr>
              <w:t>у</w:t>
            </w:r>
            <w:r w:rsidRPr="009079C6">
              <w:rPr>
                <w:rFonts w:cs="Times New Roman"/>
                <w:sz w:val="16"/>
                <w:szCs w:val="16"/>
              </w:rPr>
              <w:t xml:space="preserve">казать категорию и серию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              </w:t>
            </w:r>
            <w:r w:rsidRPr="009079C6">
              <w:rPr>
                <w:rFonts w:cs="Times New Roman"/>
                <w:sz w:val="16"/>
                <w:szCs w:val="16"/>
              </w:rPr>
              <w:t>удостоверения: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9079C6">
              <w:rPr>
                <w:rFonts w:cs="Times New Roman"/>
                <w:sz w:val="16"/>
                <w:szCs w:val="16"/>
              </w:rPr>
              <w:t xml:space="preserve">а) мать: 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категория____________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  <w:r w:rsidRPr="009079C6">
              <w:rPr>
                <w:rFonts w:cs="Times New Roman"/>
                <w:sz w:val="16"/>
                <w:szCs w:val="16"/>
              </w:rPr>
              <w:t>________ серия 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9079C6">
              <w:rPr>
                <w:rFonts w:cs="Times New Roman"/>
                <w:sz w:val="16"/>
                <w:szCs w:val="16"/>
              </w:rPr>
              <w:t>б) отец: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категория_________________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  <w:r w:rsidRPr="009079C6">
              <w:rPr>
                <w:rFonts w:cs="Times New Roman"/>
                <w:sz w:val="16"/>
                <w:szCs w:val="16"/>
              </w:rPr>
              <w:t>___ серия 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721"/>
        </w:trPr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С вышеизложенным согласна   ________________________________________                     ____</w:t>
            </w:r>
            <w:r>
              <w:rPr>
                <w:rFonts w:cs="Times New Roman"/>
                <w:sz w:val="16"/>
                <w:szCs w:val="16"/>
              </w:rPr>
              <w:t>________</w:t>
            </w:r>
            <w:r w:rsidRPr="009079C6">
              <w:rPr>
                <w:rFonts w:cs="Times New Roman"/>
                <w:sz w:val="16"/>
                <w:szCs w:val="16"/>
              </w:rPr>
              <w:t>_________________</w:t>
            </w:r>
          </w:p>
          <w:p w:rsidR="00320CC1" w:rsidRPr="009079C6" w:rsidRDefault="00320CC1" w:rsidP="008D5A3B">
            <w:pPr>
              <w:rPr>
                <w:rFonts w:cs="Times New Roman"/>
                <w:sz w:val="14"/>
                <w:szCs w:val="14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                                                           </w:t>
            </w:r>
            <w:r w:rsidRPr="009079C6">
              <w:rPr>
                <w:rFonts w:cs="Times New Roman"/>
                <w:sz w:val="14"/>
                <w:szCs w:val="14"/>
              </w:rPr>
              <w:t xml:space="preserve">(фамилия, имя, отчество матери)                                                                           (подпись)                    </w:t>
            </w: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Фамилия, имя, отчество должность врача, </w:t>
            </w:r>
          </w:p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9079C6">
              <w:rPr>
                <w:rFonts w:cs="Times New Roman"/>
                <w:sz w:val="16"/>
                <w:szCs w:val="16"/>
              </w:rPr>
              <w:t>который</w:t>
            </w:r>
            <w:proofErr w:type="gramEnd"/>
            <w:r w:rsidRPr="009079C6">
              <w:rPr>
                <w:rFonts w:cs="Times New Roman"/>
                <w:sz w:val="16"/>
                <w:szCs w:val="16"/>
              </w:rPr>
              <w:t xml:space="preserve"> выдал свидетельство   _____________________________________________________________________</w:t>
            </w:r>
            <w:r>
              <w:rPr>
                <w:rFonts w:cs="Times New Roman"/>
                <w:sz w:val="16"/>
                <w:szCs w:val="16"/>
              </w:rPr>
              <w:t>_________________________</w:t>
            </w:r>
            <w:r w:rsidRPr="009079C6">
              <w:rPr>
                <w:rFonts w:cs="Times New Roman"/>
                <w:sz w:val="16"/>
                <w:szCs w:val="16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b/>
                <w:sz w:val="16"/>
                <w:szCs w:val="16"/>
              </w:rPr>
            </w:pPr>
            <w:r w:rsidRPr="009079C6">
              <w:rPr>
                <w:rFonts w:cs="Times New Roman"/>
                <w:b/>
                <w:sz w:val="16"/>
                <w:szCs w:val="16"/>
              </w:rPr>
              <w:t>________________________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</w:t>
            </w:r>
            <w:r w:rsidRPr="009079C6">
              <w:rPr>
                <w:rFonts w:cs="Times New Roman"/>
                <w:b/>
                <w:sz w:val="16"/>
                <w:szCs w:val="16"/>
              </w:rPr>
              <w:t>_</w:t>
            </w:r>
          </w:p>
          <w:p w:rsidR="00320CC1" w:rsidRPr="009079C6" w:rsidRDefault="00320CC1" w:rsidP="008D5A3B">
            <w:pPr>
              <w:rPr>
                <w:rFonts w:cs="Times New Roman"/>
                <w:sz w:val="14"/>
                <w:szCs w:val="14"/>
              </w:rPr>
            </w:pPr>
            <w:r w:rsidRPr="009079C6">
              <w:rPr>
                <w:rFonts w:cs="Times New Roman"/>
                <w:sz w:val="16"/>
                <w:szCs w:val="16"/>
              </w:rPr>
              <w:t xml:space="preserve">            </w:t>
            </w:r>
            <w:r>
              <w:rPr>
                <w:rFonts w:cs="Times New Roman"/>
                <w:sz w:val="16"/>
                <w:szCs w:val="16"/>
              </w:rPr>
              <w:t xml:space="preserve">           </w:t>
            </w:r>
            <w:r w:rsidRPr="009079C6">
              <w:rPr>
                <w:rFonts w:cs="Times New Roman"/>
                <w:sz w:val="16"/>
                <w:szCs w:val="16"/>
              </w:rPr>
              <w:t xml:space="preserve">  </w:t>
            </w:r>
            <w:r w:rsidRPr="009079C6">
              <w:rPr>
                <w:rFonts w:cs="Times New Roman"/>
                <w:sz w:val="14"/>
                <w:szCs w:val="14"/>
              </w:rPr>
              <w:t>( подпись врача)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320CC1" w:rsidRPr="009079C6" w:rsidRDefault="00320CC1" w:rsidP="008D5A3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196D6F" w:rsidRDefault="00320CC1" w:rsidP="008D5A3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20CC1" w:rsidRPr="00196D6F" w:rsidTr="008D5A3B">
        <w:trPr>
          <w:cantSplit/>
          <w:trHeight w:val="72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Руководитель учреждения здравоохранения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_________________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079C6">
              <w:rPr>
                <w:rFonts w:cs="Times New Roman"/>
                <w:sz w:val="14"/>
                <w:szCs w:val="14"/>
              </w:rPr>
              <w:t>(Ф.И.О.)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079C6">
              <w:rPr>
                <w:rFonts w:cs="Times New Roman"/>
                <w:sz w:val="14"/>
                <w:szCs w:val="14"/>
              </w:rPr>
              <w:t>М.П.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079C6">
              <w:rPr>
                <w:rFonts w:cs="Times New Roman"/>
                <w:sz w:val="16"/>
                <w:szCs w:val="16"/>
              </w:rPr>
              <w:t>______________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079C6">
              <w:rPr>
                <w:rFonts w:cs="Times New Roman"/>
                <w:sz w:val="14"/>
                <w:szCs w:val="14"/>
              </w:rPr>
              <w:t xml:space="preserve">  (подпись)</w:t>
            </w:r>
          </w:p>
          <w:p w:rsidR="00320CC1" w:rsidRPr="009079C6" w:rsidRDefault="00320CC1" w:rsidP="008D5A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320CC1" w:rsidRDefault="00320CC1" w:rsidP="00320CC1">
      <w:pPr>
        <w:rPr>
          <w:rFonts w:cs="Times New Roman"/>
        </w:rPr>
      </w:pPr>
    </w:p>
    <w:p w:rsidR="00320CC1" w:rsidRPr="00B439F7" w:rsidRDefault="00320CC1" w:rsidP="00320CC1">
      <w:pPr>
        <w:jc w:val="both"/>
        <w:rPr>
          <w:rFonts w:cs="Times New Roman"/>
          <w:sz w:val="22"/>
          <w:szCs w:val="22"/>
        </w:rPr>
      </w:pPr>
      <w:r w:rsidRPr="00B439F7">
        <w:rPr>
          <w:rFonts w:cs="Times New Roman"/>
          <w:sz w:val="22"/>
          <w:szCs w:val="22"/>
        </w:rPr>
        <w:t xml:space="preserve">Министр здравоохранения </w:t>
      </w:r>
    </w:p>
    <w:p w:rsidR="00320CC1" w:rsidRPr="00B439F7" w:rsidRDefault="00320CC1" w:rsidP="00320CC1">
      <w:pPr>
        <w:jc w:val="both"/>
        <w:rPr>
          <w:rFonts w:cs="Times New Roman"/>
          <w:sz w:val="22"/>
          <w:szCs w:val="22"/>
        </w:rPr>
      </w:pPr>
      <w:r w:rsidRPr="00B439F7">
        <w:rPr>
          <w:rFonts w:cs="Times New Roman"/>
          <w:sz w:val="22"/>
          <w:szCs w:val="22"/>
        </w:rPr>
        <w:t>Донецкой Народной Республики</w:t>
      </w:r>
      <w:r w:rsidRPr="00B439F7">
        <w:rPr>
          <w:rFonts w:cs="Times New Roman"/>
          <w:sz w:val="22"/>
          <w:szCs w:val="22"/>
        </w:rPr>
        <w:tab/>
      </w:r>
      <w:r w:rsidRPr="00B439F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B439F7">
        <w:rPr>
          <w:rFonts w:cs="Times New Roman"/>
          <w:sz w:val="22"/>
          <w:szCs w:val="22"/>
        </w:rPr>
        <w:tab/>
      </w:r>
      <w:r w:rsidRPr="00B439F7">
        <w:rPr>
          <w:rFonts w:cs="Times New Roman"/>
          <w:sz w:val="22"/>
          <w:szCs w:val="22"/>
        </w:rPr>
        <w:tab/>
      </w:r>
      <w:r w:rsidRPr="00B439F7">
        <w:rPr>
          <w:rFonts w:cs="Times New Roman"/>
          <w:sz w:val="22"/>
          <w:szCs w:val="22"/>
        </w:rPr>
        <w:tab/>
        <w:t xml:space="preserve">В.В. </w:t>
      </w:r>
      <w:proofErr w:type="spellStart"/>
      <w:r w:rsidRPr="00B439F7">
        <w:rPr>
          <w:rFonts w:cs="Times New Roman"/>
          <w:sz w:val="22"/>
          <w:szCs w:val="22"/>
        </w:rPr>
        <w:t>Кучковой</w:t>
      </w:r>
      <w:proofErr w:type="spellEnd"/>
    </w:p>
    <w:p w:rsidR="00320CC1" w:rsidRDefault="00320CC1" w:rsidP="00320CC1">
      <w:pPr>
        <w:rPr>
          <w:rFonts w:cs="Times New Roman"/>
          <w:sz w:val="14"/>
          <w:szCs w:val="14"/>
        </w:rPr>
      </w:pPr>
    </w:p>
    <w:p w:rsidR="00320CC1" w:rsidRDefault="00320CC1" w:rsidP="00320CC1">
      <w:pPr>
        <w:rPr>
          <w:rFonts w:cs="Times New Roman"/>
        </w:rPr>
      </w:pPr>
      <w:r w:rsidRPr="00C6287D">
        <w:rPr>
          <w:rFonts w:cs="Times New Roman"/>
          <w:sz w:val="14"/>
          <w:szCs w:val="14"/>
        </w:rPr>
        <w:t>_ _ _ _ _ _ _ _ _ _ _ _ _ _ _ _ _ _ _</w:t>
      </w:r>
      <w:r>
        <w:rPr>
          <w:rFonts w:cs="Times New Roman"/>
          <w:sz w:val="14"/>
          <w:szCs w:val="14"/>
        </w:rPr>
        <w:t xml:space="preserve"> </w:t>
      </w:r>
      <w:r w:rsidRPr="00C6287D">
        <w:rPr>
          <w:rFonts w:cs="Times New Roman"/>
          <w:sz w:val="14"/>
          <w:szCs w:val="14"/>
        </w:rPr>
        <w:t>_ _ _ _ _</w:t>
      </w:r>
      <w:r>
        <w:rPr>
          <w:rFonts w:cs="Times New Roman"/>
          <w:sz w:val="14"/>
          <w:szCs w:val="14"/>
        </w:rPr>
        <w:t xml:space="preserve"> </w:t>
      </w:r>
      <w:r w:rsidRPr="00C6287D">
        <w:rPr>
          <w:rFonts w:cs="Times New Roman"/>
          <w:sz w:val="14"/>
          <w:szCs w:val="14"/>
        </w:rPr>
        <w:t>_ _ _ __ _ _ _ _ _ __ _ _ _</w:t>
      </w:r>
      <w:r>
        <w:rPr>
          <w:rFonts w:cs="Times New Roman"/>
          <w:sz w:val="14"/>
          <w:szCs w:val="14"/>
        </w:rPr>
        <w:t xml:space="preserve">          </w:t>
      </w:r>
      <w:r w:rsidRPr="00C6287D">
        <w:rPr>
          <w:rFonts w:cs="Times New Roman"/>
          <w:sz w:val="14"/>
          <w:szCs w:val="14"/>
        </w:rPr>
        <w:t xml:space="preserve">  линия отреза </w:t>
      </w:r>
      <w:r>
        <w:rPr>
          <w:rFonts w:cs="Times New Roman"/>
          <w:sz w:val="14"/>
          <w:szCs w:val="14"/>
        </w:rPr>
        <w:t xml:space="preserve">       </w:t>
      </w:r>
      <w:r w:rsidRPr="00C6287D">
        <w:rPr>
          <w:rFonts w:cs="Times New Roman"/>
          <w:sz w:val="14"/>
          <w:szCs w:val="14"/>
        </w:rPr>
        <w:t>_ _ _ _ _</w:t>
      </w:r>
      <w:r>
        <w:rPr>
          <w:rFonts w:cs="Times New Roman"/>
          <w:sz w:val="14"/>
          <w:szCs w:val="14"/>
        </w:rPr>
        <w:t xml:space="preserve"> </w:t>
      </w:r>
      <w:r w:rsidRPr="00C6287D">
        <w:rPr>
          <w:rFonts w:cs="Times New Roman"/>
          <w:sz w:val="14"/>
          <w:szCs w:val="14"/>
        </w:rPr>
        <w:t xml:space="preserve">_ _ _ _ _ _ _ _ _ _ _ _ _ _ _ _ _ _ _ _ _ _ </w:t>
      </w:r>
      <w:r>
        <w:rPr>
          <w:rFonts w:cs="Times New Roman"/>
          <w:sz w:val="14"/>
          <w:szCs w:val="14"/>
        </w:rPr>
        <w:t xml:space="preserve">_ _ _ __ _ _ _ _ _ _ _ _ </w:t>
      </w:r>
    </w:p>
    <w:p w:rsidR="00320CC1" w:rsidRDefault="00320CC1" w:rsidP="00320CC1">
      <w:pPr>
        <w:spacing w:line="192" w:lineRule="auto"/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320CC1" w:rsidRDefault="00320CC1" w:rsidP="00320CC1">
      <w:pPr>
        <w:rPr>
          <w:rFonts w:cs="Times New Roman"/>
        </w:rPr>
      </w:pPr>
    </w:p>
    <w:p w:rsidR="00673D25" w:rsidRPr="00320CC1" w:rsidRDefault="00673D25" w:rsidP="00320CC1"/>
    <w:sectPr w:rsidR="00673D25" w:rsidRPr="00320CC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2E"/>
    <w:rsid w:val="00320CC1"/>
    <w:rsid w:val="00673D25"/>
    <w:rsid w:val="00986365"/>
    <w:rsid w:val="00AA662E"/>
    <w:rsid w:val="00B44A04"/>
    <w:rsid w:val="00C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5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986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36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">
    <w:name w:val="заголовок 1"/>
    <w:basedOn w:val="a"/>
    <w:next w:val="a"/>
    <w:rsid w:val="00986365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986365"/>
    <w:pPr>
      <w:ind w:left="566" w:hanging="283"/>
    </w:pPr>
  </w:style>
  <w:style w:type="paragraph" w:customStyle="1" w:styleId="210">
    <w:name w:val="Продолжение списка 21"/>
    <w:basedOn w:val="a"/>
    <w:rsid w:val="00986365"/>
    <w:pPr>
      <w:spacing w:after="120"/>
      <w:ind w:left="566"/>
    </w:pPr>
  </w:style>
  <w:style w:type="paragraph" w:customStyle="1" w:styleId="a3">
    <w:name w:val="Содержимое таблицы"/>
    <w:basedOn w:val="a"/>
    <w:rsid w:val="00986365"/>
    <w:pPr>
      <w:suppressLineNumbers/>
    </w:pPr>
  </w:style>
  <w:style w:type="paragraph" w:customStyle="1" w:styleId="22">
    <w:name w:val="Заголов2"/>
    <w:basedOn w:val="a"/>
    <w:rsid w:val="00986365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3">
    <w:name w:val="List 2"/>
    <w:basedOn w:val="a"/>
    <w:rsid w:val="00320CC1"/>
    <w:pPr>
      <w:ind w:left="566" w:hanging="283"/>
    </w:pPr>
  </w:style>
  <w:style w:type="paragraph" w:styleId="24">
    <w:name w:val="List Continue 2"/>
    <w:basedOn w:val="a"/>
    <w:rsid w:val="00320CC1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5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986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36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">
    <w:name w:val="заголовок 1"/>
    <w:basedOn w:val="a"/>
    <w:next w:val="a"/>
    <w:rsid w:val="00986365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986365"/>
    <w:pPr>
      <w:ind w:left="566" w:hanging="283"/>
    </w:pPr>
  </w:style>
  <w:style w:type="paragraph" w:customStyle="1" w:styleId="210">
    <w:name w:val="Продолжение списка 21"/>
    <w:basedOn w:val="a"/>
    <w:rsid w:val="00986365"/>
    <w:pPr>
      <w:spacing w:after="120"/>
      <w:ind w:left="566"/>
    </w:pPr>
  </w:style>
  <w:style w:type="paragraph" w:customStyle="1" w:styleId="a3">
    <w:name w:val="Содержимое таблицы"/>
    <w:basedOn w:val="a"/>
    <w:rsid w:val="00986365"/>
    <w:pPr>
      <w:suppressLineNumbers/>
    </w:pPr>
  </w:style>
  <w:style w:type="paragraph" w:customStyle="1" w:styleId="22">
    <w:name w:val="Заголов2"/>
    <w:basedOn w:val="a"/>
    <w:rsid w:val="00986365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3">
    <w:name w:val="List 2"/>
    <w:basedOn w:val="a"/>
    <w:rsid w:val="00320CC1"/>
    <w:pPr>
      <w:ind w:left="566" w:hanging="283"/>
    </w:pPr>
  </w:style>
  <w:style w:type="paragraph" w:styleId="24">
    <w:name w:val="List Continue 2"/>
    <w:basedOn w:val="a"/>
    <w:rsid w:val="00320CC1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3120</Words>
  <Characters>17788</Characters>
  <Application>Microsoft Office Word</Application>
  <DocSecurity>0</DocSecurity>
  <Lines>148</Lines>
  <Paragraphs>41</Paragraphs>
  <ScaleCrop>false</ScaleCrop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RePack by Diakov</cp:lastModifiedBy>
  <cp:revision>5</cp:revision>
  <dcterms:created xsi:type="dcterms:W3CDTF">2015-06-19T07:57:00Z</dcterms:created>
  <dcterms:modified xsi:type="dcterms:W3CDTF">2015-06-26T09:13:00Z</dcterms:modified>
</cp:coreProperties>
</file>