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534" w:type="dxa"/>
        <w:tblLook w:val="04A0"/>
      </w:tblPr>
      <w:tblGrid>
        <w:gridCol w:w="5103"/>
        <w:gridCol w:w="4518"/>
      </w:tblGrid>
      <w:tr w:rsidR="004735B1" w:rsidRPr="00E84946" w:rsidTr="001C352C">
        <w:tc>
          <w:tcPr>
            <w:tcW w:w="5103" w:type="dxa"/>
          </w:tcPr>
          <w:p w:rsidR="004735B1" w:rsidRPr="00E84946" w:rsidRDefault="004735B1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4735B1" w:rsidRPr="00E84946" w:rsidRDefault="004735B1" w:rsidP="001C352C">
            <w:pPr>
              <w:tabs>
                <w:tab w:val="left" w:pos="6237"/>
              </w:tabs>
            </w:pPr>
            <w:r w:rsidRPr="00E84946">
              <w:t xml:space="preserve"> </w:t>
            </w:r>
          </w:p>
        </w:tc>
        <w:tc>
          <w:tcPr>
            <w:tcW w:w="4518" w:type="dxa"/>
            <w:hideMark/>
          </w:tcPr>
          <w:p w:rsidR="004735B1" w:rsidRPr="00E84946" w:rsidRDefault="004735B1" w:rsidP="001C352C">
            <w:pPr>
              <w:tabs>
                <w:tab w:val="left" w:pos="6237"/>
              </w:tabs>
              <w:rPr>
                <w:rStyle w:val="apple-converted-space"/>
              </w:rPr>
            </w:pPr>
            <w:r w:rsidRPr="00E84946">
              <w:t>Приложение 1</w:t>
            </w:r>
            <w:r w:rsidRPr="00E84946">
              <w:rPr>
                <w:rStyle w:val="apple-converted-space"/>
              </w:rPr>
              <w:t> </w:t>
            </w:r>
          </w:p>
          <w:p w:rsidR="004735B1" w:rsidRPr="00E84946" w:rsidRDefault="004735B1" w:rsidP="001C352C">
            <w:pPr>
              <w:tabs>
                <w:tab w:val="left" w:pos="6237"/>
              </w:tabs>
            </w:pPr>
            <w:r w:rsidRPr="00E84946">
              <w:rPr>
                <w:rStyle w:val="apple-converted-space"/>
              </w:rPr>
              <w:t>«УТВЕРЖДЕНО</w:t>
            </w:r>
            <w:r w:rsidRPr="00E84946">
              <w:br/>
              <w:t xml:space="preserve">приказ Министерства образования и науки Донецкой Народной Республики </w:t>
            </w:r>
          </w:p>
          <w:p w:rsidR="004735B1" w:rsidRPr="00E84946" w:rsidRDefault="004735B1" w:rsidP="001C352C">
            <w:pPr>
              <w:tabs>
                <w:tab w:val="left" w:pos="6237"/>
              </w:tabs>
            </w:pPr>
            <w:r w:rsidRPr="00E84946">
              <w:t>от</w:t>
            </w:r>
            <w:r>
              <w:t xml:space="preserve"> </w:t>
            </w:r>
            <w:r w:rsidRPr="001B4440">
              <w:rPr>
                <w:u w:val="single"/>
              </w:rPr>
              <w:t>09.06.2015</w:t>
            </w:r>
            <w:r>
              <w:t xml:space="preserve"> </w:t>
            </w:r>
            <w:r w:rsidRPr="00E84946">
              <w:t>№</w:t>
            </w:r>
            <w:r>
              <w:t xml:space="preserve"> </w:t>
            </w:r>
            <w:r w:rsidRPr="001B4440">
              <w:rPr>
                <w:u w:val="single"/>
              </w:rPr>
              <w:t>241</w:t>
            </w:r>
            <w:r w:rsidRPr="00E84946">
              <w:t>»</w:t>
            </w:r>
          </w:p>
        </w:tc>
      </w:tr>
    </w:tbl>
    <w:p w:rsidR="004735B1" w:rsidRDefault="004735B1" w:rsidP="004735B1">
      <w:pPr>
        <w:ind w:firstLine="5670"/>
        <w:rPr>
          <w:szCs w:val="28"/>
        </w:rPr>
      </w:pPr>
    </w:p>
    <w:p w:rsidR="004735B1" w:rsidRPr="001B4440" w:rsidRDefault="004735B1" w:rsidP="004735B1">
      <w:pPr>
        <w:ind w:firstLine="5670"/>
        <w:rPr>
          <w:szCs w:val="28"/>
        </w:rPr>
      </w:pPr>
      <w:r w:rsidRPr="001B4440">
        <w:rPr>
          <w:szCs w:val="28"/>
        </w:rPr>
        <w:t>Зарегистрировано в Министерстве</w:t>
      </w:r>
    </w:p>
    <w:p w:rsidR="004735B1" w:rsidRPr="001B4440" w:rsidRDefault="004735B1" w:rsidP="004735B1">
      <w:pPr>
        <w:ind w:firstLine="5670"/>
        <w:rPr>
          <w:szCs w:val="28"/>
        </w:rPr>
      </w:pPr>
      <w:r w:rsidRPr="001B4440">
        <w:rPr>
          <w:szCs w:val="28"/>
        </w:rPr>
        <w:t>юстиции Донецкой Народной</w:t>
      </w:r>
    </w:p>
    <w:p w:rsidR="004735B1" w:rsidRPr="001B4440" w:rsidRDefault="004735B1" w:rsidP="004735B1">
      <w:pPr>
        <w:ind w:firstLine="5670"/>
        <w:rPr>
          <w:szCs w:val="28"/>
        </w:rPr>
      </w:pPr>
      <w:r w:rsidRPr="001B4440">
        <w:rPr>
          <w:szCs w:val="28"/>
        </w:rPr>
        <w:t>Республики за регистрационным</w:t>
      </w:r>
    </w:p>
    <w:p w:rsidR="004735B1" w:rsidRPr="001B4440" w:rsidRDefault="004735B1" w:rsidP="004735B1">
      <w:pPr>
        <w:ind w:firstLine="5670"/>
        <w:rPr>
          <w:szCs w:val="28"/>
        </w:rPr>
      </w:pPr>
      <w:r w:rsidRPr="001B4440">
        <w:rPr>
          <w:szCs w:val="28"/>
        </w:rPr>
        <w:t xml:space="preserve">№ </w:t>
      </w:r>
      <w:r w:rsidRPr="001B4440">
        <w:rPr>
          <w:szCs w:val="28"/>
          <w:u w:val="single"/>
        </w:rPr>
        <w:t>221</w:t>
      </w:r>
      <w:r w:rsidRPr="001B4440">
        <w:rPr>
          <w:szCs w:val="28"/>
        </w:rPr>
        <w:t xml:space="preserve"> от </w:t>
      </w:r>
      <w:r w:rsidRPr="001B4440">
        <w:rPr>
          <w:szCs w:val="28"/>
          <w:u w:val="single"/>
        </w:rPr>
        <w:t>22.06.2015</w:t>
      </w:r>
    </w:p>
    <w:p w:rsidR="004735B1" w:rsidRDefault="004735B1" w:rsidP="004735B1">
      <w:pPr>
        <w:spacing w:line="276" w:lineRule="auto"/>
        <w:jc w:val="center"/>
        <w:rPr>
          <w:b/>
          <w:lang w:val="en-US"/>
        </w:rPr>
      </w:pPr>
    </w:p>
    <w:p w:rsidR="004735B1" w:rsidRPr="004735B1" w:rsidRDefault="004735B1" w:rsidP="004735B1">
      <w:pPr>
        <w:spacing w:line="276" w:lineRule="auto"/>
        <w:jc w:val="center"/>
        <w:rPr>
          <w:b/>
          <w:lang w:val="en-US"/>
        </w:rPr>
      </w:pPr>
    </w:p>
    <w:p w:rsidR="004735B1" w:rsidRDefault="004735B1" w:rsidP="004735B1">
      <w:pPr>
        <w:spacing w:line="276" w:lineRule="auto"/>
        <w:jc w:val="center"/>
        <w:rPr>
          <w:b/>
          <w:lang w:val="en-US"/>
        </w:rPr>
      </w:pPr>
      <w:r w:rsidRPr="00E84946">
        <w:rPr>
          <w:b/>
        </w:rPr>
        <w:t>ПОЛОЖЕНИЕ</w:t>
      </w:r>
    </w:p>
    <w:p w:rsidR="004735B1" w:rsidRPr="00E84946" w:rsidRDefault="004735B1" w:rsidP="004735B1">
      <w:pPr>
        <w:spacing w:line="276" w:lineRule="auto"/>
        <w:jc w:val="center"/>
        <w:rPr>
          <w:b/>
        </w:rPr>
      </w:pPr>
      <w:r w:rsidRPr="00E84946">
        <w:rPr>
          <w:b/>
        </w:rPr>
        <w:t>О РЕЕСТРЕ ЛИЦЕНЗИРОВАННЫХ ОБРАЗОВАТЕЛЬНЫХ ОРГАНИЗАЦИЙ</w:t>
      </w:r>
    </w:p>
    <w:p w:rsidR="004735B1" w:rsidRPr="00E84946" w:rsidRDefault="004735B1" w:rsidP="004735B1">
      <w:pPr>
        <w:spacing w:line="276" w:lineRule="auto"/>
        <w:jc w:val="center"/>
        <w:rPr>
          <w:b/>
        </w:rPr>
      </w:pPr>
    </w:p>
    <w:p w:rsidR="004735B1" w:rsidRPr="00E84946" w:rsidRDefault="004735B1" w:rsidP="004735B1">
      <w:pPr>
        <w:spacing w:line="276" w:lineRule="auto"/>
        <w:ind w:firstLine="709"/>
        <w:jc w:val="both"/>
      </w:pPr>
      <w:r w:rsidRPr="00E84946">
        <w:t>Настоящее Положение разработано в целях обеспечения государственного контроля за деятельностью:</w:t>
      </w:r>
    </w:p>
    <w:p w:rsidR="004735B1" w:rsidRPr="00E84946" w:rsidRDefault="004735B1" w:rsidP="004735B1">
      <w:pPr>
        <w:pStyle w:val="tekstob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образовательных организаций всех типов и видов, подчиненных Министерству образования и науки Донецкой Народной Республики, образовательная деятельность которых осуществляется на территории Донецкой Народной Республики;</w:t>
      </w:r>
    </w:p>
    <w:p w:rsidR="004735B1" w:rsidRPr="00E84946" w:rsidRDefault="004735B1" w:rsidP="004735B1">
      <w:pPr>
        <w:pStyle w:val="tekstob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негосударственных образовательных организаций, осуществляющих подготовку, переподготовку, повышение квалификации, деятельность которых осуществляется на территории Донецкой Народной Республики;</w:t>
      </w:r>
    </w:p>
    <w:p w:rsidR="004735B1" w:rsidRPr="00E84946" w:rsidRDefault="004735B1" w:rsidP="004735B1">
      <w:pPr>
        <w:pStyle w:val="tekstob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образовательных организаций всех типов и видов, имеющих ведомственное подчинение, деятельность которых осуществляется на территории Донецкой Народной Республики;</w:t>
      </w:r>
    </w:p>
    <w:p w:rsidR="004735B1" w:rsidRPr="00E84946" w:rsidRDefault="004735B1" w:rsidP="004735B1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E84946">
        <w:t>научных организаций, реализующих образовательные программы</w:t>
      </w:r>
      <w:r>
        <w:t xml:space="preserve"> подготовки кадров высшей квалификации </w:t>
      </w:r>
      <w:r w:rsidRPr="00E84946">
        <w:t>и/или дополнительные профессиональные образовательные программы, к которым установ</w:t>
      </w:r>
      <w:r>
        <w:t>лены государственные требования.</w:t>
      </w:r>
    </w:p>
    <w:p w:rsidR="004735B1" w:rsidRPr="00E84946" w:rsidRDefault="004735B1" w:rsidP="004735B1">
      <w:pPr>
        <w:spacing w:line="276" w:lineRule="auto"/>
        <w:ind w:firstLine="709"/>
        <w:jc w:val="both"/>
      </w:pPr>
    </w:p>
    <w:p w:rsidR="004735B1" w:rsidRPr="00E84946" w:rsidRDefault="004735B1" w:rsidP="004735B1">
      <w:pPr>
        <w:spacing w:line="276" w:lineRule="auto"/>
        <w:ind w:firstLine="709"/>
        <w:jc w:val="both"/>
        <w:rPr>
          <w:b/>
          <w:bCs/>
        </w:rPr>
      </w:pPr>
      <w:r w:rsidRPr="00E84946">
        <w:rPr>
          <w:b/>
          <w:bCs/>
        </w:rPr>
        <w:t>I. Общие положения</w:t>
      </w:r>
    </w:p>
    <w:p w:rsidR="004735B1" w:rsidRPr="00E84946" w:rsidRDefault="004735B1" w:rsidP="004735B1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</w:pPr>
      <w:r w:rsidRPr="00E84946">
        <w:t>В настоящем Положении под Реестром лицензированных образовательных организаций (далее - Реестр), понимается информационная система, содержащая сведения об образовательных организациях</w:t>
      </w:r>
      <w:r>
        <w:t xml:space="preserve"> и </w:t>
      </w:r>
      <w:r w:rsidRPr="00E84946">
        <w:t>организациях</w:t>
      </w:r>
      <w:r>
        <w:t xml:space="preserve">, </w:t>
      </w:r>
      <w:r w:rsidRPr="00E84946">
        <w:t>осуществляющих образовательную деятельность на территории Донецкой Народной Республики, прошедших процедуру лицензирования (далее - объекты учета).</w:t>
      </w:r>
    </w:p>
    <w:p w:rsidR="004735B1" w:rsidRPr="00E84946" w:rsidRDefault="004735B1" w:rsidP="004735B1">
      <w:pPr>
        <w:pStyle w:val="tekstob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Объектами учета Реестра являются государственные, муниципальные, негосударственные: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дошкольные образовательные организации; 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>общеобразовательные (начального общего, основного общего, среднего общего образования) организации;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образовательные организации  среднего профессионального образования;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образовательные организации высшего образования; </w:t>
      </w:r>
    </w:p>
    <w:p w:rsidR="004735B1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</w:t>
      </w:r>
      <w:r w:rsidRPr="00E84946">
        <w:t>научны</w:t>
      </w:r>
      <w:r>
        <w:t>е</w:t>
      </w:r>
      <w:r w:rsidRPr="00E84946">
        <w:t xml:space="preserve"> организаци</w:t>
      </w:r>
      <w:r>
        <w:t>и</w:t>
      </w:r>
      <w:r w:rsidRPr="00E84946">
        <w:t>, реализующих образовательные программы</w:t>
      </w:r>
      <w:r>
        <w:t xml:space="preserve"> подготовки кадров высшей квалификации </w:t>
      </w:r>
      <w:r w:rsidRPr="00E84946">
        <w:t>и/или дополнительные профессиональные образовательные программы</w:t>
      </w:r>
      <w:r>
        <w:t>;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>организации дополнительного образования детей и взрослых;</w:t>
      </w:r>
    </w:p>
    <w:p w:rsidR="004735B1" w:rsidRPr="00E84946" w:rsidRDefault="004735B1" w:rsidP="004735B1">
      <w:pPr>
        <w:numPr>
          <w:ilvl w:val="0"/>
          <w:numId w:val="3"/>
        </w:numPr>
        <w:shd w:val="clear" w:color="auto" w:fill="FFFFFF"/>
        <w:tabs>
          <w:tab w:val="left" w:pos="993"/>
          <w:tab w:val="left" w:pos="1080"/>
        </w:tabs>
        <w:spacing w:line="276" w:lineRule="auto"/>
        <w:ind w:left="0" w:firstLine="709"/>
        <w:jc w:val="both"/>
      </w:pPr>
      <w:r w:rsidRPr="00E84946">
        <w:lastRenderedPageBreak/>
        <w:t>организации дополнительного профессионального образования;</w:t>
      </w:r>
    </w:p>
    <w:p w:rsidR="004735B1" w:rsidRPr="00E84946" w:rsidRDefault="004735B1" w:rsidP="004735B1">
      <w:pPr>
        <w:numPr>
          <w:ilvl w:val="0"/>
          <w:numId w:val="3"/>
        </w:numPr>
        <w:shd w:val="clear" w:color="auto" w:fill="FFFFFF"/>
        <w:tabs>
          <w:tab w:val="left" w:pos="993"/>
          <w:tab w:val="left" w:pos="1080"/>
        </w:tabs>
        <w:spacing w:line="276" w:lineRule="auto"/>
        <w:ind w:left="0" w:firstLine="709"/>
        <w:jc w:val="both"/>
      </w:pPr>
      <w:r w:rsidRPr="00E84946">
        <w:t xml:space="preserve"> специальные (коррекционные) образовательные организации;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образовательные организации для детей-сирот и детей, оставшихся без попечения родителей (законных представителей);</w:t>
      </w:r>
    </w:p>
    <w:p w:rsidR="004735B1" w:rsidRPr="00E84946" w:rsidRDefault="004735B1" w:rsidP="004735B1">
      <w:pPr>
        <w:pStyle w:val="tekstob"/>
        <w:numPr>
          <w:ilvl w:val="0"/>
          <w:numId w:val="3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09"/>
      </w:pPr>
      <w:r w:rsidRPr="00E84946">
        <w:t>другие организации, осуществляющие образовательную деятельность.</w:t>
      </w:r>
    </w:p>
    <w:p w:rsidR="004735B1" w:rsidRPr="00E84946" w:rsidRDefault="004735B1" w:rsidP="004735B1">
      <w:pPr>
        <w:pStyle w:val="tekstob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Данными об объектах учета являются сведения, характеризующие объекты, указанные в п.2 настоящего раздела: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наименование юридического лица;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идентификационный номер юридического лица;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юридический адрес и адрес местонахождения юридического лица;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 дата принятия решения о выдаче лицензии;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регистрационный номер лицензии;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 серия и номер лицензии;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дата выдачи лицензии;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срок действия лицензии;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статус лицензии;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перечень </w:t>
      </w:r>
      <w:proofErr w:type="spellStart"/>
      <w:r w:rsidRPr="00E84946">
        <w:t>пролицензированных</w:t>
      </w:r>
      <w:proofErr w:type="spellEnd"/>
      <w:r w:rsidRPr="00E84946">
        <w:t xml:space="preserve"> образовательных программ (вид программы, код направления подготовки, название специальности,  профессии, виды подготовки);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лицензионный объем;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основание и дата переоформления лицензии;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основание и даты приостановления и возобновления действия лицензии; </w:t>
      </w:r>
    </w:p>
    <w:p w:rsidR="004735B1" w:rsidRPr="00E84946" w:rsidRDefault="004735B1" w:rsidP="004735B1">
      <w:pPr>
        <w:pStyle w:val="teksto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основание и дата аннулирования лицензии.</w:t>
      </w:r>
    </w:p>
    <w:p w:rsidR="004735B1" w:rsidRPr="00E84946" w:rsidRDefault="004735B1" w:rsidP="004735B1">
      <w:pPr>
        <w:pStyle w:val="tekstob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709"/>
        <w:jc w:val="both"/>
      </w:pPr>
    </w:p>
    <w:p w:rsidR="004735B1" w:rsidRPr="00E84946" w:rsidRDefault="004735B1" w:rsidP="004735B1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II. Порядок ведения Реестра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Ведение Реестра осуществляется на электронных носителях и включает в себя ведение базы данных об объектах учета, а именно: сведений о выданных лицензиях, их дубликатах, внесении в лицензии изменений и (или) дополнений, приостановлении, возобновлении, продлении срока действия лицензий, прекращении их действия, аннулировании лицензий и иных сведений в соответствии с настоящим Положением.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Ведение базы данных об объектах учета производится структурным подразделением Министерства образования и науки Донецкой Народной Республики, осуществляющим процедуру лицензирования образовательных организаций (далее - лицензирующий орган).</w:t>
      </w:r>
    </w:p>
    <w:p w:rsidR="004735B1" w:rsidRPr="00E84946" w:rsidRDefault="004735B1" w:rsidP="004735B1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Лицо, ответственное за внесение сведений в Реестр, назначается из числа специалистов отдела лицензирования и аккредитаци</w:t>
      </w:r>
      <w:r w:rsidRPr="00E84946">
        <w:rPr>
          <w:rFonts w:ascii="Times New Roman" w:hAnsi="Times New Roman"/>
          <w:sz w:val="24"/>
          <w:szCs w:val="24"/>
          <w:lang w:eastAsia="ru-RU"/>
        </w:rPr>
        <w:t>и</w:t>
      </w:r>
      <w:r w:rsidRPr="00E84946">
        <w:rPr>
          <w:sz w:val="24"/>
          <w:szCs w:val="24"/>
          <w:lang w:eastAsia="ru-RU"/>
        </w:rPr>
        <w:t xml:space="preserve"> </w:t>
      </w:r>
      <w:r w:rsidRPr="00E84946">
        <w:rPr>
          <w:rFonts w:ascii="Times New Roman" w:hAnsi="Times New Roman"/>
          <w:sz w:val="24"/>
          <w:szCs w:val="24"/>
        </w:rPr>
        <w:t xml:space="preserve">и утверждается распорядительным актом Министерства образования и науки Донецкой Народной Республики. </w:t>
      </w:r>
    </w:p>
    <w:p w:rsidR="004735B1" w:rsidRPr="00E84946" w:rsidRDefault="004735B1" w:rsidP="004735B1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Лицо, ответственное за внесение сведений в Реестр, обеспечивают полноту, достоверность и своевременность вносимой им информации. 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Для внесения объекта учета в Реестр в лицензирующий орган представляются заявление объекта учета (согласно приложению 1.1 к настоящему Положению) и копии документов:</w:t>
      </w:r>
    </w:p>
    <w:p w:rsidR="004735B1" w:rsidRPr="00E84946" w:rsidRDefault="004735B1" w:rsidP="004735B1">
      <w:pPr>
        <w:pStyle w:val="a3"/>
        <w:numPr>
          <w:ilvl w:val="0"/>
          <w:numId w:val="6"/>
        </w:numPr>
        <w:tabs>
          <w:tab w:val="left" w:pos="371"/>
          <w:tab w:val="left" w:pos="51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E84946">
        <w:rPr>
          <w:rFonts w:ascii="Times New Roman" w:eastAsia="Times New Roman" w:hAnsi="Times New Roman"/>
          <w:sz w:val="24"/>
        </w:rPr>
        <w:t>свидетельства о постановке на учет в налоговом органе по месту нахождения  образовательной организации;</w:t>
      </w:r>
    </w:p>
    <w:p w:rsidR="004735B1" w:rsidRPr="00E84946" w:rsidRDefault="004735B1" w:rsidP="004735B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свидетельства о внесении записи в Единый государственный реестр юридических лиц;</w:t>
      </w:r>
    </w:p>
    <w:p w:rsidR="004735B1" w:rsidRPr="00E84946" w:rsidRDefault="004735B1" w:rsidP="004735B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лицензии;</w:t>
      </w:r>
    </w:p>
    <w:p w:rsidR="004735B1" w:rsidRPr="00E84946" w:rsidRDefault="004735B1" w:rsidP="004735B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lastRenderedPageBreak/>
        <w:t>приложения (й) к лицензии;</w:t>
      </w:r>
    </w:p>
    <w:p w:rsidR="004735B1" w:rsidRPr="00E84946" w:rsidRDefault="004735B1" w:rsidP="004735B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иных документов, предусмотренных законодательством Донецкой Народной Республики, подтверждающих изменения. 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Лицензирующий орган </w:t>
      </w:r>
    </w:p>
    <w:p w:rsidR="004735B1" w:rsidRPr="00E84946" w:rsidRDefault="004735B1" w:rsidP="004735B1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 срок не более 10-ти рабочих дней после получения рассматривает заявление и документы на соответствие требованиям, установленным настоящим  Положением;</w:t>
      </w:r>
    </w:p>
    <w:p w:rsidR="004735B1" w:rsidRPr="00E84946" w:rsidRDefault="004735B1" w:rsidP="004735B1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по итогам рассмотрения производит внесение сведений об объекте учета в базу данных Реестра в соответствии с пунктом 3 настоящего Положения; </w:t>
      </w:r>
    </w:p>
    <w:p w:rsidR="004735B1" w:rsidRPr="00E84946" w:rsidRDefault="004735B1" w:rsidP="004735B1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 случае несоответствия документов требованиям настоящего Положения возвращает их для устранения выявленных нарушений.</w:t>
      </w:r>
    </w:p>
    <w:p w:rsidR="004735B1" w:rsidRPr="00E84946" w:rsidRDefault="004735B1" w:rsidP="004735B1">
      <w:pPr>
        <w:spacing w:line="276" w:lineRule="auto"/>
        <w:ind w:firstLine="709"/>
        <w:jc w:val="both"/>
        <w:outlineLvl w:val="1"/>
      </w:pPr>
    </w:p>
    <w:p w:rsidR="004735B1" w:rsidRPr="00E84946" w:rsidRDefault="004735B1" w:rsidP="004735B1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III. Внесение изменений в Реестр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Изменение данных в Реестре производится в случаях:</w:t>
      </w:r>
    </w:p>
    <w:p w:rsidR="004735B1" w:rsidRPr="00E84946" w:rsidRDefault="004735B1" w:rsidP="004735B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4946">
        <w:t>изменения наименования, юридического адреса, адреса местонахождения объекта учета;</w:t>
      </w:r>
    </w:p>
    <w:p w:rsidR="004735B1" w:rsidRPr="00E84946" w:rsidRDefault="004735B1" w:rsidP="004735B1">
      <w:pPr>
        <w:pStyle w:val="tekstob"/>
        <w:numPr>
          <w:ilvl w:val="0"/>
          <w:numId w:val="7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/>
        <w:ind w:left="0" w:firstLine="709"/>
        <w:jc w:val="both"/>
      </w:pPr>
      <w:r w:rsidRPr="00E84946">
        <w:rPr>
          <w:color w:val="000000"/>
        </w:rPr>
        <w:t>реорганизации юридического лица;</w:t>
      </w:r>
    </w:p>
    <w:p w:rsidR="004735B1" w:rsidRPr="00E84946" w:rsidRDefault="004735B1" w:rsidP="004735B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4946">
        <w:t xml:space="preserve"> изменения лицензии и/или приложения(й) к лицензии;</w:t>
      </w:r>
    </w:p>
    <w:p w:rsidR="004735B1" w:rsidRPr="00E84946" w:rsidRDefault="004735B1" w:rsidP="004735B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4946">
        <w:t xml:space="preserve">распорядительного акта о переоформлении, приостановлении, возобновлении действия лицензии, аннулировании  лицензии. 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Для внесения изменений в Реестр объект учета представляет в лицензирующий орган (</w:t>
      </w:r>
      <w:r w:rsidRPr="00E84946">
        <w:rPr>
          <w:color w:val="000000"/>
        </w:rPr>
        <w:t xml:space="preserve">не позднее 10-ти рабочих дней со дня наступления изменений) </w:t>
      </w:r>
      <w:r w:rsidRPr="00E84946">
        <w:t>заявление на внесение изменений согласно приложению 1.2 к настоящему Положению и копии документов, в которых отражены изменения</w:t>
      </w:r>
      <w:r w:rsidRPr="00E84946">
        <w:rPr>
          <w:color w:val="000000"/>
        </w:rPr>
        <w:t>.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Ответственность за достоверность информации, предоставляемой для внесения в Реестр, несет лицензиат.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При получении заявления и документов, в которых отражены изменения, лицензирующий орган в течении 10-ти рабочих дней со дня поступления документов рассматривает их на соответствие требованиям, установленным Положением, и при соответствии указанным требованиям вносит изменения в Реестр по данному объекту учета.</w:t>
      </w:r>
    </w:p>
    <w:p w:rsidR="004735B1" w:rsidRPr="00E84946" w:rsidRDefault="004735B1" w:rsidP="004735B1">
      <w:pPr>
        <w:spacing w:line="276" w:lineRule="auto"/>
        <w:ind w:left="709"/>
        <w:jc w:val="both"/>
      </w:pPr>
    </w:p>
    <w:p w:rsidR="004735B1" w:rsidRPr="00E84946" w:rsidRDefault="004735B1" w:rsidP="004735B1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IV. Исключение из Реестра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 xml:space="preserve"> Исключение из Реестра производится лицом, ответственным за ведение реестра, в случае ликвидации объекта учета на основании представленных копий решения о ликвидации учредителями (участниками) либо органом, уполномоченным на то учредительными документами, или решением суда. </w:t>
      </w:r>
    </w:p>
    <w:p w:rsidR="004735B1" w:rsidRPr="00E84946" w:rsidRDefault="004735B1" w:rsidP="004735B1">
      <w:pPr>
        <w:tabs>
          <w:tab w:val="left" w:pos="1134"/>
        </w:tabs>
        <w:spacing w:line="276" w:lineRule="auto"/>
        <w:ind w:left="709"/>
        <w:jc w:val="both"/>
      </w:pPr>
    </w:p>
    <w:p w:rsidR="004735B1" w:rsidRPr="00E84946" w:rsidRDefault="004735B1" w:rsidP="004735B1">
      <w:pPr>
        <w:spacing w:line="276" w:lineRule="auto"/>
        <w:ind w:firstLine="709"/>
        <w:jc w:val="both"/>
        <w:rPr>
          <w:b/>
        </w:rPr>
      </w:pPr>
      <w:r w:rsidRPr="00E84946">
        <w:rPr>
          <w:b/>
        </w:rPr>
        <w:t xml:space="preserve">V. Порядок предоставления информации, содержащейся в Реестре 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rPr>
          <w:color w:val="000000"/>
        </w:rPr>
        <w:t>Информация, содержащаяся в Реестре</w:t>
      </w:r>
      <w:r w:rsidRPr="00E84946">
        <w:rPr>
          <w:i/>
          <w:color w:val="000000"/>
        </w:rPr>
        <w:t xml:space="preserve"> </w:t>
      </w:r>
      <w:r w:rsidRPr="00E84946">
        <w:rPr>
          <w:color w:val="000000"/>
        </w:rPr>
        <w:t xml:space="preserve">лицензированных </w:t>
      </w:r>
      <w:r w:rsidR="00503976">
        <w:rPr>
          <w:color w:val="000000"/>
        </w:rPr>
        <w:t xml:space="preserve">образовательных организаций, </w:t>
      </w:r>
      <w:bookmarkStart w:id="0" w:name="_GoBack"/>
      <w:bookmarkEnd w:id="0"/>
      <w:r w:rsidRPr="00E84946">
        <w:rPr>
          <w:color w:val="000000"/>
        </w:rPr>
        <w:t>является открытой и размещается на официальном веб-сайте Министерства образования и науки Донецкой Народной Республики</w:t>
      </w:r>
      <w:r>
        <w:rPr>
          <w:color w:val="000000"/>
        </w:rPr>
        <w:t>.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Информация об объектах учета, содержащаяся в Реестре, может использоваться только в соответствии с действующим законодательством Донецкой Народной Республики и письменно предоставляться любым заинтересованным лицам на основании заявления на фирменном бланке согласно приложению 1.3 к настоящему Положению.</w:t>
      </w:r>
    </w:p>
    <w:p w:rsidR="004735B1" w:rsidRPr="00E84946" w:rsidRDefault="004735B1" w:rsidP="004735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lastRenderedPageBreak/>
        <w:t xml:space="preserve"> Выписка из Реестра согласно приложения 1.4 настоящего Положения или справка об отсутствии сведений в Реестре согласно приложению 1.5 настоящего Положения выдается представителям </w:t>
      </w:r>
      <w:r w:rsidRPr="00E84946">
        <w:rPr>
          <w:color w:val="000000"/>
        </w:rPr>
        <w:t>органов государственной власти</w:t>
      </w:r>
      <w:r w:rsidRPr="00E84946">
        <w:t xml:space="preserve"> бесплатно.</w:t>
      </w:r>
    </w:p>
    <w:p w:rsidR="004735B1" w:rsidRPr="00E84946" w:rsidRDefault="004735B1" w:rsidP="004735B1">
      <w:pPr>
        <w:pStyle w:val="a3"/>
        <w:numPr>
          <w:ilvl w:val="0"/>
          <w:numId w:val="2"/>
        </w:numPr>
        <w:shd w:val="clear" w:color="auto" w:fill="FFFFFF"/>
        <w:tabs>
          <w:tab w:val="left" w:pos="108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Срок предоставления информации из Реестра не может превышать                         5-ти рабочих дней со дня поступления соответствующего запроса.</w:t>
      </w:r>
    </w:p>
    <w:p w:rsidR="004735B1" w:rsidRDefault="004735B1" w:rsidP="004735B1">
      <w:pPr>
        <w:numPr>
          <w:ilvl w:val="0"/>
          <w:numId w:val="2"/>
        </w:numPr>
        <w:shd w:val="clear" w:color="auto" w:fill="FFFFFF"/>
        <w:tabs>
          <w:tab w:val="left" w:pos="1080"/>
          <w:tab w:val="left" w:pos="1134"/>
        </w:tabs>
        <w:spacing w:line="276" w:lineRule="auto"/>
        <w:ind w:left="0" w:firstLine="709"/>
        <w:jc w:val="both"/>
      </w:pPr>
      <w:r w:rsidRPr="00E84946">
        <w:t xml:space="preserve">Ответственность за достоверность предоставляемой информации из Реестра несет ответственное лицо, уполномоченное для ведения Реестра. </w:t>
      </w:r>
    </w:p>
    <w:p w:rsidR="004735B1" w:rsidRPr="00503976" w:rsidRDefault="004735B1" w:rsidP="004735B1">
      <w:pPr>
        <w:shd w:val="clear" w:color="auto" w:fill="FFFFFF"/>
        <w:tabs>
          <w:tab w:val="left" w:pos="1080"/>
          <w:tab w:val="left" w:pos="1134"/>
        </w:tabs>
        <w:spacing w:line="276" w:lineRule="auto"/>
        <w:ind w:left="709"/>
        <w:jc w:val="both"/>
      </w:pPr>
    </w:p>
    <w:p w:rsidR="004735B1" w:rsidRPr="00503976" w:rsidRDefault="004735B1" w:rsidP="004735B1">
      <w:pPr>
        <w:shd w:val="clear" w:color="auto" w:fill="FFFFFF"/>
        <w:tabs>
          <w:tab w:val="left" w:pos="1080"/>
          <w:tab w:val="left" w:pos="1134"/>
        </w:tabs>
        <w:spacing w:line="276" w:lineRule="auto"/>
        <w:ind w:left="709"/>
        <w:jc w:val="both"/>
      </w:pPr>
    </w:p>
    <w:tbl>
      <w:tblPr>
        <w:tblW w:w="0" w:type="auto"/>
        <w:tblInd w:w="108" w:type="dxa"/>
        <w:tblLook w:val="04A0"/>
      </w:tblPr>
      <w:tblGrid>
        <w:gridCol w:w="3628"/>
        <w:gridCol w:w="2917"/>
        <w:gridCol w:w="2917"/>
      </w:tblGrid>
      <w:tr w:rsidR="004735B1" w:rsidRPr="007745BC" w:rsidTr="001C352C">
        <w:tc>
          <w:tcPr>
            <w:tcW w:w="3628" w:type="dxa"/>
            <w:shd w:val="clear" w:color="auto" w:fill="auto"/>
          </w:tcPr>
          <w:p w:rsidR="004735B1" w:rsidRPr="007745BC" w:rsidRDefault="004735B1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7745BC">
              <w:rPr>
                <w:b/>
              </w:rPr>
              <w:t xml:space="preserve">Министр образования и науки </w:t>
            </w:r>
          </w:p>
        </w:tc>
        <w:tc>
          <w:tcPr>
            <w:tcW w:w="2917" w:type="dxa"/>
            <w:shd w:val="clear" w:color="auto" w:fill="auto"/>
          </w:tcPr>
          <w:p w:rsidR="004735B1" w:rsidRPr="007745BC" w:rsidRDefault="00344841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2917" w:type="dxa"/>
            <w:shd w:val="clear" w:color="auto" w:fill="auto"/>
          </w:tcPr>
          <w:p w:rsidR="004735B1" w:rsidRPr="007745BC" w:rsidRDefault="004735B1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7745BC">
              <w:rPr>
                <w:b/>
              </w:rPr>
              <w:t xml:space="preserve">Л. П. Полякова </w:t>
            </w:r>
          </w:p>
        </w:tc>
      </w:tr>
    </w:tbl>
    <w:p w:rsidR="002143F2" w:rsidRDefault="002143F2"/>
    <w:sectPr w:rsidR="002143F2" w:rsidSect="007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6D"/>
    <w:rsid w:val="001C506D"/>
    <w:rsid w:val="002143F2"/>
    <w:rsid w:val="00344841"/>
    <w:rsid w:val="004735B1"/>
    <w:rsid w:val="00503976"/>
    <w:rsid w:val="0072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6498</Characters>
  <Application>Microsoft Office Word</Application>
  <DocSecurity>0</DocSecurity>
  <Lines>54</Lines>
  <Paragraphs>15</Paragraphs>
  <ScaleCrop>false</ScaleCrop>
  <Company>diakov.net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2015-08-14T12:11:00Z</dcterms:created>
  <dcterms:modified xsi:type="dcterms:W3CDTF">2016-03-21T06:55:00Z</dcterms:modified>
</cp:coreProperties>
</file>