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AF" w:rsidRPr="00945E65" w:rsidRDefault="0048447D" w:rsidP="0048447D">
      <w:pPr>
        <w:jc w:val="right"/>
        <w:rPr>
          <w:color w:val="2A2928"/>
          <w:sz w:val="28"/>
          <w:szCs w:val="28"/>
        </w:rPr>
      </w:pPr>
      <w:bookmarkStart w:id="0" w:name="_GoBack"/>
      <w:bookmarkEnd w:id="0"/>
      <w:r w:rsidRPr="00945E65">
        <w:rPr>
          <w:color w:val="2A2928"/>
          <w:sz w:val="28"/>
          <w:szCs w:val="28"/>
        </w:rPr>
        <w:t>Приложение №1.</w:t>
      </w:r>
      <w:r w:rsidR="000B68F3" w:rsidRPr="00945E65">
        <w:rPr>
          <w:color w:val="2A2928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F177E" w:rsidRPr="00945E65">
        <w:rPr>
          <w:color w:val="2A2928"/>
          <w:sz w:val="28"/>
          <w:szCs w:val="28"/>
        </w:rPr>
        <w:t xml:space="preserve">                </w:t>
      </w:r>
    </w:p>
    <w:p w:rsidR="008F4EA0" w:rsidRPr="00EA72CF" w:rsidRDefault="00C53DAF" w:rsidP="000B68F3">
      <w:pPr>
        <w:rPr>
          <w:sz w:val="28"/>
          <w:szCs w:val="28"/>
        </w:rPr>
      </w:pPr>
      <w:r w:rsidRPr="00EA72CF">
        <w:rPr>
          <w:b/>
          <w:color w:val="2A2928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46349" w:rsidRPr="00EA72CF">
        <w:rPr>
          <w:b/>
          <w:color w:val="2A2928"/>
          <w:sz w:val="28"/>
          <w:szCs w:val="28"/>
        </w:rPr>
        <w:t xml:space="preserve">     </w:t>
      </w:r>
      <w:r w:rsidRPr="00EA72CF">
        <w:rPr>
          <w:b/>
          <w:color w:val="2A2928"/>
          <w:sz w:val="28"/>
          <w:szCs w:val="28"/>
        </w:rPr>
        <w:t xml:space="preserve">                            </w:t>
      </w:r>
      <w:r w:rsidR="0048447D" w:rsidRPr="00EA72CF">
        <w:rPr>
          <w:b/>
          <w:color w:val="2A2928"/>
          <w:sz w:val="28"/>
          <w:szCs w:val="28"/>
        </w:rPr>
        <w:t>«</w:t>
      </w:r>
      <w:r w:rsidR="00246349" w:rsidRPr="00EA72CF">
        <w:rPr>
          <w:b/>
          <w:color w:val="2A2928"/>
          <w:sz w:val="28"/>
          <w:szCs w:val="28"/>
        </w:rPr>
        <w:t>У</w:t>
      </w:r>
      <w:r w:rsidR="008F4EA0" w:rsidRPr="00EA72CF">
        <w:rPr>
          <w:b/>
          <w:color w:val="2A2928"/>
          <w:sz w:val="28"/>
          <w:szCs w:val="28"/>
        </w:rPr>
        <w:t>ТВЕРЖДЕНО</w:t>
      </w:r>
      <w:r w:rsidR="0048447D" w:rsidRPr="00EA72CF">
        <w:rPr>
          <w:b/>
          <w:color w:val="2A2928"/>
          <w:sz w:val="28"/>
          <w:szCs w:val="28"/>
        </w:rPr>
        <w:t>»</w:t>
      </w:r>
      <w:r w:rsidR="008F4EA0" w:rsidRPr="00EA72CF">
        <w:rPr>
          <w:color w:val="2A2928"/>
          <w:sz w:val="28"/>
          <w:szCs w:val="28"/>
        </w:rPr>
        <w:br/>
      </w:r>
      <w:r w:rsidR="000B68F3" w:rsidRPr="00EA72CF">
        <w:rPr>
          <w:color w:val="2A2928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F177E" w:rsidRPr="00EA72CF">
        <w:rPr>
          <w:color w:val="2A2928"/>
          <w:sz w:val="28"/>
          <w:szCs w:val="28"/>
        </w:rPr>
        <w:t xml:space="preserve">            </w:t>
      </w:r>
      <w:r w:rsidR="008F4EA0" w:rsidRPr="00EA72CF">
        <w:rPr>
          <w:color w:val="2A2928"/>
          <w:sz w:val="28"/>
          <w:szCs w:val="28"/>
        </w:rPr>
        <w:t xml:space="preserve">Приказ </w:t>
      </w:r>
      <w:r w:rsidR="008F4EA0" w:rsidRPr="00EA72CF">
        <w:rPr>
          <w:sz w:val="28"/>
          <w:szCs w:val="28"/>
        </w:rPr>
        <w:t xml:space="preserve">Министерства </w:t>
      </w:r>
      <w:r w:rsidR="0048447D" w:rsidRPr="00EA72CF">
        <w:rPr>
          <w:sz w:val="28"/>
          <w:szCs w:val="28"/>
        </w:rPr>
        <w:t>а</w:t>
      </w:r>
      <w:r w:rsidR="008F4EA0" w:rsidRPr="00EA72CF">
        <w:rPr>
          <w:sz w:val="28"/>
          <w:szCs w:val="28"/>
        </w:rPr>
        <w:t xml:space="preserve">гропромышленной </w:t>
      </w:r>
    </w:p>
    <w:p w:rsidR="008F4EA0" w:rsidRPr="00EA72CF" w:rsidRDefault="000B68F3" w:rsidP="000B68F3">
      <w:pPr>
        <w:rPr>
          <w:color w:val="2A2928"/>
          <w:sz w:val="28"/>
          <w:szCs w:val="28"/>
        </w:rPr>
      </w:pPr>
      <w:r w:rsidRPr="00EA72C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8447D" w:rsidRPr="00EA72CF">
        <w:rPr>
          <w:sz w:val="28"/>
          <w:szCs w:val="28"/>
        </w:rPr>
        <w:t xml:space="preserve">            </w:t>
      </w:r>
      <w:r w:rsidR="006F177E" w:rsidRPr="00EA72CF">
        <w:rPr>
          <w:sz w:val="28"/>
          <w:szCs w:val="28"/>
        </w:rPr>
        <w:t xml:space="preserve">           </w:t>
      </w:r>
      <w:r w:rsidRPr="00EA72CF">
        <w:rPr>
          <w:sz w:val="28"/>
          <w:szCs w:val="28"/>
        </w:rPr>
        <w:t xml:space="preserve">       </w:t>
      </w:r>
      <w:r w:rsidR="0048447D" w:rsidRPr="00EA72CF">
        <w:rPr>
          <w:sz w:val="28"/>
          <w:szCs w:val="28"/>
        </w:rPr>
        <w:t xml:space="preserve">          </w:t>
      </w:r>
      <w:r w:rsidR="008F4EA0" w:rsidRPr="00EA72CF">
        <w:rPr>
          <w:sz w:val="28"/>
          <w:szCs w:val="28"/>
        </w:rPr>
        <w:t>политики и продовольствия</w:t>
      </w:r>
      <w:r w:rsidR="008F4EA0" w:rsidRPr="00EA72CF">
        <w:rPr>
          <w:color w:val="2A2928"/>
          <w:sz w:val="28"/>
          <w:szCs w:val="28"/>
        </w:rPr>
        <w:br/>
      </w:r>
      <w:r w:rsidRPr="00EA72CF">
        <w:rPr>
          <w:color w:val="2A2928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8447D" w:rsidRPr="00EA72CF">
        <w:rPr>
          <w:color w:val="2A2928"/>
          <w:sz w:val="28"/>
          <w:szCs w:val="28"/>
        </w:rPr>
        <w:t xml:space="preserve">                                      </w:t>
      </w:r>
      <w:r w:rsidR="008F4EA0" w:rsidRPr="00EA72CF">
        <w:rPr>
          <w:color w:val="2A2928"/>
          <w:sz w:val="28"/>
          <w:szCs w:val="28"/>
        </w:rPr>
        <w:t>№</w:t>
      </w:r>
      <w:r w:rsidR="005C3BD6">
        <w:rPr>
          <w:color w:val="2A2928"/>
          <w:sz w:val="28"/>
          <w:szCs w:val="28"/>
          <w:u w:val="single"/>
        </w:rPr>
        <w:t>29</w:t>
      </w:r>
      <w:r w:rsidR="008F4EA0" w:rsidRPr="00EA72CF">
        <w:rPr>
          <w:color w:val="2A2928"/>
          <w:sz w:val="28"/>
          <w:szCs w:val="28"/>
        </w:rPr>
        <w:t xml:space="preserve">  от 11.03.2015 </w:t>
      </w:r>
    </w:p>
    <w:p w:rsidR="00EA72CF" w:rsidRDefault="00EA72CF" w:rsidP="000B68F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A2928"/>
          <w:sz w:val="28"/>
          <w:szCs w:val="28"/>
        </w:rPr>
      </w:pPr>
    </w:p>
    <w:p w:rsidR="00E4518E" w:rsidRDefault="008F4EA0" w:rsidP="000B68F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A2928"/>
          <w:sz w:val="28"/>
          <w:szCs w:val="28"/>
        </w:rPr>
      </w:pPr>
      <w:r w:rsidRPr="00B319B8">
        <w:rPr>
          <w:rFonts w:ascii="Times New Roman" w:hAnsi="Times New Roman"/>
          <w:bCs w:val="0"/>
          <w:color w:val="2A2928"/>
          <w:sz w:val="28"/>
          <w:szCs w:val="28"/>
        </w:rPr>
        <w:t>Квоты специального использования водных биоресурсов</w:t>
      </w:r>
      <w:r w:rsidR="00B319B8" w:rsidRPr="00B319B8">
        <w:rPr>
          <w:rFonts w:ascii="Times New Roman" w:hAnsi="Times New Roman"/>
          <w:bCs w:val="0"/>
          <w:color w:val="2A2928"/>
          <w:sz w:val="28"/>
          <w:szCs w:val="28"/>
        </w:rPr>
        <w:t xml:space="preserve"> </w:t>
      </w:r>
      <w:r w:rsidRPr="00B319B8">
        <w:rPr>
          <w:rFonts w:ascii="Times New Roman" w:hAnsi="Times New Roman"/>
          <w:bCs w:val="0"/>
          <w:color w:val="2A2928"/>
          <w:sz w:val="28"/>
          <w:szCs w:val="28"/>
        </w:rPr>
        <w:t xml:space="preserve">общегосударственного значения - основных </w:t>
      </w:r>
    </w:p>
    <w:p w:rsidR="008F4EA0" w:rsidRDefault="008F4EA0" w:rsidP="000B68F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319B8">
        <w:rPr>
          <w:rFonts w:ascii="Times New Roman" w:hAnsi="Times New Roman"/>
          <w:bCs w:val="0"/>
          <w:color w:val="2A2928"/>
          <w:sz w:val="28"/>
          <w:szCs w:val="28"/>
        </w:rPr>
        <w:t xml:space="preserve">промысловых рыб </w:t>
      </w:r>
      <w:r w:rsidRPr="00B319B8">
        <w:rPr>
          <w:rFonts w:ascii="Times New Roman" w:hAnsi="Times New Roman"/>
          <w:color w:val="auto"/>
          <w:sz w:val="28"/>
          <w:szCs w:val="28"/>
        </w:rPr>
        <w:t>в Азовском море с затоками, лиманами, протоками в 2015 году (тонн).</w:t>
      </w:r>
      <w:r w:rsidR="00B319B8" w:rsidRPr="00B319B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717FB" w:rsidRDefault="00CB6534" w:rsidP="006717FB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33020</wp:posOffset>
            </wp:positionV>
            <wp:extent cx="7124700" cy="4294505"/>
            <wp:effectExtent l="19050" t="19050" r="0" b="0"/>
            <wp:wrapTight wrapText="bothSides">
              <wp:wrapPolygon edited="0">
                <wp:start x="-58" y="-96"/>
                <wp:lineTo x="-58" y="21558"/>
                <wp:lineTo x="21600" y="21558"/>
                <wp:lineTo x="21600" y="-96"/>
                <wp:lineTo x="-58" y="-96"/>
              </wp:wrapPolygon>
            </wp:wrapTight>
            <wp:docPr id="2" name="Рисунок 2" descr="пользов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зоват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294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Default="003A2F47" w:rsidP="006717FB">
      <w:pPr>
        <w:rPr>
          <w:lang w:eastAsia="en-US"/>
        </w:rPr>
      </w:pPr>
    </w:p>
    <w:p w:rsidR="003A2F47" w:rsidRPr="00303CBD" w:rsidRDefault="00E83E26" w:rsidP="003A2F4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22"/>
          <w:szCs w:val="22"/>
        </w:rPr>
      </w:pPr>
      <w:r>
        <w:rPr>
          <w:rFonts w:ascii="Arial" w:hAnsi="Arial" w:cs="Arial"/>
          <w:color w:val="2A2928"/>
          <w:sz w:val="18"/>
          <w:szCs w:val="18"/>
        </w:rPr>
        <w:t xml:space="preserve">                                                 </w:t>
      </w:r>
      <w:r w:rsidR="003A2F47" w:rsidRPr="00303CBD">
        <w:rPr>
          <w:rFonts w:ascii="Arial" w:hAnsi="Arial" w:cs="Arial"/>
          <w:b/>
          <w:color w:val="2A2928"/>
          <w:sz w:val="22"/>
          <w:szCs w:val="22"/>
        </w:rPr>
        <w:t>*</w:t>
      </w:r>
      <w:r w:rsidR="00303CBD" w:rsidRPr="00303CBD">
        <w:rPr>
          <w:rFonts w:ascii="Arial" w:hAnsi="Arial" w:cs="Arial"/>
          <w:color w:val="2A2928"/>
          <w:sz w:val="22"/>
          <w:szCs w:val="22"/>
        </w:rPr>
        <w:t>Виды рыб, которые д</w:t>
      </w:r>
      <w:r w:rsidR="003A2F47" w:rsidRPr="00303CBD">
        <w:rPr>
          <w:rFonts w:ascii="Arial" w:hAnsi="Arial" w:cs="Arial"/>
          <w:color w:val="2A2928"/>
          <w:sz w:val="22"/>
          <w:szCs w:val="22"/>
        </w:rPr>
        <w:t>обываются в</w:t>
      </w:r>
      <w:r w:rsidRPr="00303CBD">
        <w:rPr>
          <w:rFonts w:ascii="Arial" w:hAnsi="Arial" w:cs="Arial"/>
          <w:color w:val="2A2928"/>
          <w:sz w:val="22"/>
          <w:szCs w:val="22"/>
        </w:rPr>
        <w:t xml:space="preserve"> виде прилова в объеме не более 5% от основного вида за одно промысловое усилие</w:t>
      </w:r>
      <w:r w:rsidR="003A2F47" w:rsidRPr="00303CBD">
        <w:rPr>
          <w:rFonts w:ascii="Arial" w:hAnsi="Arial" w:cs="Arial"/>
          <w:color w:val="2A2928"/>
          <w:sz w:val="22"/>
          <w:szCs w:val="22"/>
        </w:rPr>
        <w:t>.</w:t>
      </w:r>
    </w:p>
    <w:p w:rsidR="00303CBD" w:rsidRPr="00303CBD" w:rsidRDefault="00303CBD" w:rsidP="00303CB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A2928"/>
          <w:sz w:val="22"/>
          <w:szCs w:val="22"/>
        </w:rPr>
      </w:pPr>
      <w:r>
        <w:rPr>
          <w:rFonts w:ascii="Arial" w:hAnsi="Arial" w:cs="Arial"/>
          <w:color w:val="2A2928"/>
          <w:sz w:val="22"/>
          <w:szCs w:val="22"/>
        </w:rPr>
        <w:t xml:space="preserve">                                       1</w:t>
      </w:r>
      <w:r w:rsidRPr="00303CBD">
        <w:rPr>
          <w:rFonts w:ascii="Arial" w:hAnsi="Arial" w:cs="Arial"/>
          <w:color w:val="2A2928"/>
          <w:sz w:val="22"/>
          <w:szCs w:val="22"/>
        </w:rPr>
        <w:t>)</w:t>
      </w:r>
      <w:r w:rsidR="00533076">
        <w:rPr>
          <w:rFonts w:ascii="Arial" w:hAnsi="Arial" w:cs="Arial"/>
          <w:color w:val="2A2928"/>
          <w:sz w:val="22"/>
          <w:szCs w:val="22"/>
        </w:rPr>
        <w:t>.</w:t>
      </w:r>
      <w:r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> </w:t>
      </w:r>
      <w:r w:rsidR="00533076">
        <w:rPr>
          <w:rStyle w:val="apple-converted-space"/>
          <w:rFonts w:ascii="Arial" w:hAnsi="Arial" w:cs="Arial"/>
          <w:color w:val="2A2928"/>
          <w:sz w:val="22"/>
          <w:szCs w:val="22"/>
        </w:rPr>
        <w:t>К</w:t>
      </w:r>
      <w:r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>арас</w:t>
      </w:r>
      <w:r w:rsidR="00533076">
        <w:rPr>
          <w:rStyle w:val="apple-converted-space"/>
          <w:rFonts w:ascii="Arial" w:hAnsi="Arial" w:cs="Arial"/>
          <w:color w:val="2A2928"/>
          <w:sz w:val="22"/>
          <w:szCs w:val="22"/>
        </w:rPr>
        <w:t>ь</w:t>
      </w:r>
      <w:r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 xml:space="preserve"> </w:t>
      </w:r>
      <w:r w:rsidR="00246349"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>серебрян</w:t>
      </w:r>
      <w:r w:rsidR="00533076">
        <w:rPr>
          <w:rStyle w:val="apple-converted-space"/>
          <w:rFonts w:ascii="Arial" w:hAnsi="Arial" w:cs="Arial"/>
          <w:color w:val="2A2928"/>
          <w:sz w:val="22"/>
          <w:szCs w:val="22"/>
        </w:rPr>
        <w:t>ый</w:t>
      </w:r>
      <w:r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 xml:space="preserve"> </w:t>
      </w:r>
      <w:r w:rsidRPr="00303CBD">
        <w:rPr>
          <w:rStyle w:val="fs2"/>
          <w:rFonts w:ascii="Arial" w:hAnsi="Arial" w:cs="Arial"/>
          <w:color w:val="2A2928"/>
          <w:sz w:val="22"/>
          <w:szCs w:val="22"/>
        </w:rPr>
        <w:t>добыва</w:t>
      </w:r>
      <w:r w:rsidR="00246349">
        <w:rPr>
          <w:rStyle w:val="fs2"/>
          <w:rFonts w:ascii="Arial" w:hAnsi="Arial" w:cs="Arial"/>
          <w:color w:val="2A2928"/>
          <w:sz w:val="22"/>
          <w:szCs w:val="22"/>
        </w:rPr>
        <w:t>е</w:t>
      </w:r>
      <w:r w:rsidRPr="00303CBD">
        <w:rPr>
          <w:rStyle w:val="fs2"/>
          <w:rFonts w:ascii="Arial" w:hAnsi="Arial" w:cs="Arial"/>
          <w:color w:val="2A2928"/>
          <w:sz w:val="22"/>
          <w:szCs w:val="22"/>
        </w:rPr>
        <w:t>тся как прилов и не лимитируются.</w:t>
      </w:r>
    </w:p>
    <w:p w:rsidR="003A2F47" w:rsidRPr="006717FB" w:rsidRDefault="00E83E26" w:rsidP="00C53DAF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lang w:eastAsia="en-US"/>
        </w:rPr>
      </w:pPr>
      <w:r w:rsidRPr="00303CBD">
        <w:t xml:space="preserve">                       </w:t>
      </w:r>
      <w:r w:rsidR="00F85AF5">
        <w:t xml:space="preserve"> </w:t>
      </w:r>
      <w:r w:rsidRPr="00303CBD">
        <w:t xml:space="preserve">                </w:t>
      </w:r>
      <w:r w:rsidR="00303CBD">
        <w:t>2</w:t>
      </w:r>
      <w:r w:rsidRPr="00303CBD">
        <w:t>)</w:t>
      </w:r>
      <w:r w:rsidR="003A2F47" w:rsidRPr="00303CBD">
        <w:t>.</w:t>
      </w:r>
      <w:r w:rsidR="003A2F47" w:rsidRPr="00303CBD">
        <w:rPr>
          <w:rStyle w:val="apple-converted-space"/>
          <w:rFonts w:ascii="Arial" w:hAnsi="Arial" w:cs="Arial"/>
          <w:color w:val="2A2928"/>
          <w:sz w:val="22"/>
          <w:szCs w:val="22"/>
        </w:rPr>
        <w:t> Собирание</w:t>
      </w:r>
      <w:r w:rsidR="003A2F47" w:rsidRPr="00303CBD">
        <w:rPr>
          <w:rStyle w:val="fs2"/>
          <w:rFonts w:ascii="Arial" w:hAnsi="Arial" w:cs="Arial"/>
          <w:color w:val="2A2928"/>
          <w:sz w:val="22"/>
          <w:szCs w:val="22"/>
        </w:rPr>
        <w:t xml:space="preserve"> штормовых выбросов зостеры и цистозиры не лимитируется.</w:t>
      </w:r>
    </w:p>
    <w:sectPr w:rsidR="003A2F47" w:rsidRPr="006717FB" w:rsidSect="00F85AF5">
      <w:pgSz w:w="16838" w:h="11906" w:orient="landscape"/>
      <w:pgMar w:top="539" w:right="45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A0"/>
    <w:rsid w:val="000B68F3"/>
    <w:rsid w:val="00152C2E"/>
    <w:rsid w:val="00246349"/>
    <w:rsid w:val="00303CBD"/>
    <w:rsid w:val="003A2F47"/>
    <w:rsid w:val="0048447D"/>
    <w:rsid w:val="00533076"/>
    <w:rsid w:val="005C3BD6"/>
    <w:rsid w:val="006717FB"/>
    <w:rsid w:val="006F177E"/>
    <w:rsid w:val="00845426"/>
    <w:rsid w:val="008F4EA0"/>
    <w:rsid w:val="00945E65"/>
    <w:rsid w:val="00B319B8"/>
    <w:rsid w:val="00C53DAF"/>
    <w:rsid w:val="00CB6534"/>
    <w:rsid w:val="00E4518E"/>
    <w:rsid w:val="00E83E26"/>
    <w:rsid w:val="00EA72CF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F4EA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8F4EA0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l">
    <w:name w:val="tl"/>
    <w:basedOn w:val="a"/>
    <w:rsid w:val="008F4EA0"/>
    <w:pPr>
      <w:spacing w:before="100" w:beforeAutospacing="1" w:after="100" w:afterAutospacing="1"/>
    </w:pPr>
    <w:rPr>
      <w:rFonts w:eastAsia="Calibri"/>
    </w:rPr>
  </w:style>
  <w:style w:type="table" w:styleId="a3">
    <w:name w:val="Table Grid"/>
    <w:basedOn w:val="a1"/>
    <w:rsid w:val="008F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A2F4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2F47"/>
    <w:rPr>
      <w:rFonts w:cs="Times New Roman"/>
    </w:rPr>
  </w:style>
  <w:style w:type="character" w:customStyle="1" w:styleId="fs2">
    <w:name w:val="fs2"/>
    <w:rsid w:val="003A2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F4EA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8F4EA0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paragraph" w:customStyle="1" w:styleId="tl">
    <w:name w:val="tl"/>
    <w:basedOn w:val="a"/>
    <w:rsid w:val="008F4EA0"/>
    <w:pPr>
      <w:spacing w:before="100" w:beforeAutospacing="1" w:after="100" w:afterAutospacing="1"/>
    </w:pPr>
    <w:rPr>
      <w:rFonts w:eastAsia="Calibri"/>
    </w:rPr>
  </w:style>
  <w:style w:type="table" w:styleId="a3">
    <w:name w:val="Table Grid"/>
    <w:basedOn w:val="a1"/>
    <w:rsid w:val="008F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A2F4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2F47"/>
    <w:rPr>
      <w:rFonts w:cs="Times New Roman"/>
    </w:rPr>
  </w:style>
  <w:style w:type="character" w:customStyle="1" w:styleId="fs2">
    <w:name w:val="fs2"/>
    <w:rsid w:val="003A2F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Viktor Nikolenko</dc:creator>
  <cp:keywords/>
  <dc:description/>
  <cp:lastModifiedBy>k239-1</cp:lastModifiedBy>
  <cp:revision>2</cp:revision>
  <cp:lastPrinted>2015-04-01T12:20:00Z</cp:lastPrinted>
  <dcterms:created xsi:type="dcterms:W3CDTF">2015-07-13T07:34:00Z</dcterms:created>
  <dcterms:modified xsi:type="dcterms:W3CDTF">2015-07-13T07:34:00Z</dcterms:modified>
</cp:coreProperties>
</file>