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EB" w:rsidRPr="0043340D" w:rsidRDefault="004A76EB" w:rsidP="004A76EB">
      <w:pPr>
        <w:spacing w:after="0" w:line="240" w:lineRule="auto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18 </w:t>
      </w:r>
    </w:p>
    <w:p w:rsidR="004A76EB" w:rsidRPr="0043340D" w:rsidRDefault="004A76EB" w:rsidP="004A76EB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4A76EB" w:rsidRPr="0043340D" w:rsidRDefault="004A76EB" w:rsidP="004A76EB">
      <w:pPr>
        <w:ind w:firstLine="708"/>
        <w:jc w:val="both"/>
        <w:rPr>
          <w:rFonts w:ascii="Times New Roman" w:hAnsi="Times New Roman"/>
        </w:rPr>
      </w:pPr>
    </w:p>
    <w:p w:rsidR="004A76EB" w:rsidRPr="0043340D" w:rsidRDefault="004A76EB" w:rsidP="004A76E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К Н И Г А</w:t>
      </w:r>
    </w:p>
    <w:p w:rsidR="004A76EB" w:rsidRPr="0043340D" w:rsidRDefault="004A76EB" w:rsidP="004A76E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учета поступления и расходования бланков ГАИ и номерных знаков</w:t>
      </w:r>
    </w:p>
    <w:p w:rsidR="004A76EB" w:rsidRPr="0043340D" w:rsidRDefault="004A76EB" w:rsidP="004A76EB">
      <w:pPr>
        <w:ind w:firstLine="708"/>
        <w:jc w:val="both"/>
        <w:rPr>
          <w:rFonts w:ascii="Times New Roman" w:hAnsi="Times New Roman"/>
        </w:rPr>
      </w:pPr>
    </w:p>
    <w:tbl>
      <w:tblPr>
        <w:tblW w:w="105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404"/>
        <w:gridCol w:w="567"/>
        <w:gridCol w:w="709"/>
        <w:gridCol w:w="708"/>
        <w:gridCol w:w="684"/>
        <w:gridCol w:w="709"/>
        <w:gridCol w:w="708"/>
        <w:gridCol w:w="851"/>
        <w:gridCol w:w="683"/>
      </w:tblGrid>
      <w:tr w:rsidR="004A76EB" w:rsidRPr="0043340D" w:rsidTr="00BF46C6">
        <w:tc>
          <w:tcPr>
            <w:tcW w:w="4928" w:type="dxa"/>
            <w:gridSpan w:val="7"/>
          </w:tcPr>
          <w:p w:rsidR="004A76EB" w:rsidRPr="0043340D" w:rsidRDefault="004A76E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4936" w:type="dxa"/>
            <w:gridSpan w:val="7"/>
          </w:tcPr>
          <w:p w:rsidR="004A76EB" w:rsidRPr="0043340D" w:rsidRDefault="004A76E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Расходование</w:t>
            </w:r>
          </w:p>
        </w:tc>
        <w:tc>
          <w:tcPr>
            <w:tcW w:w="683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Остаток 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4A76EB" w:rsidRPr="0043340D" w:rsidTr="00BF46C6">
        <w:tc>
          <w:tcPr>
            <w:tcW w:w="754" w:type="dxa"/>
            <w:vMerge w:val="restart"/>
            <w:textDirection w:val="btLr"/>
          </w:tcPr>
          <w:p w:rsidR="004A76EB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</w:t>
            </w:r>
          </w:p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3340D">
              <w:rPr>
                <w:rFonts w:ascii="Times New Roman" w:hAnsi="Times New Roman"/>
              </w:rPr>
              <w:t>дата по</w:t>
            </w:r>
            <w:r>
              <w:rPr>
                <w:rFonts w:ascii="Times New Roman" w:hAnsi="Times New Roman"/>
              </w:rPr>
              <w:t>лучения)</w:t>
            </w:r>
          </w:p>
        </w:tc>
        <w:tc>
          <w:tcPr>
            <w:tcW w:w="754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накладная</w:t>
            </w:r>
          </w:p>
        </w:tc>
        <w:tc>
          <w:tcPr>
            <w:tcW w:w="754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от кого получено</w:t>
            </w:r>
          </w:p>
        </w:tc>
        <w:tc>
          <w:tcPr>
            <w:tcW w:w="754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1508" w:type="dxa"/>
            <w:gridSpan w:val="2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Нумерация</w:t>
            </w:r>
          </w:p>
        </w:tc>
        <w:tc>
          <w:tcPr>
            <w:tcW w:w="404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>т</w:t>
            </w:r>
            <w:r w:rsidRPr="0043340D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A76EB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835">
              <w:rPr>
                <w:rFonts w:ascii="Times New Roman" w:hAnsi="Times New Roman"/>
                <w:sz w:val="20"/>
                <w:szCs w:val="20"/>
              </w:rPr>
              <w:t>кем выдано</w:t>
            </w:r>
          </w:p>
          <w:p w:rsidR="004A76EB" w:rsidRPr="00837835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835">
              <w:rPr>
                <w:rFonts w:ascii="Times New Roman" w:hAnsi="Times New Roman"/>
                <w:sz w:val="20"/>
                <w:szCs w:val="20"/>
              </w:rPr>
              <w:t xml:space="preserve"> (Ф.И.О. подпись)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4A76EB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кому выдано</w:t>
            </w:r>
          </w:p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37835">
              <w:rPr>
                <w:rFonts w:ascii="Times New Roman" w:hAnsi="Times New Roman"/>
                <w:sz w:val="20"/>
                <w:szCs w:val="20"/>
              </w:rPr>
              <w:t>(Ф.И.О. подпись)</w:t>
            </w:r>
          </w:p>
        </w:tc>
        <w:tc>
          <w:tcPr>
            <w:tcW w:w="684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 серия </w:t>
            </w:r>
          </w:p>
        </w:tc>
        <w:tc>
          <w:tcPr>
            <w:tcW w:w="1417" w:type="dxa"/>
            <w:gridSpan w:val="2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Нумерация</w:t>
            </w:r>
          </w:p>
        </w:tc>
        <w:tc>
          <w:tcPr>
            <w:tcW w:w="851" w:type="dxa"/>
            <w:vMerge w:val="restart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>т</w:t>
            </w:r>
            <w:r w:rsidRPr="0043340D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3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76EB" w:rsidRPr="0043340D" w:rsidTr="00BF46C6">
        <w:trPr>
          <w:cantSplit/>
          <w:trHeight w:val="2360"/>
        </w:trPr>
        <w:tc>
          <w:tcPr>
            <w:tcW w:w="75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54" w:type="dxa"/>
            <w:textDirection w:val="btLr"/>
          </w:tcPr>
          <w:p w:rsidR="004A76EB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№</w:t>
            </w:r>
          </w:p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 включительно </w:t>
            </w:r>
          </w:p>
        </w:tc>
        <w:tc>
          <w:tcPr>
            <w:tcW w:w="40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4A76EB" w:rsidRPr="0043340D" w:rsidRDefault="004A76EB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08" w:type="dxa"/>
            <w:textDirection w:val="btLr"/>
          </w:tcPr>
          <w:p w:rsidR="004A76EB" w:rsidRDefault="004A76EB" w:rsidP="00BF46C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№</w:t>
            </w:r>
          </w:p>
          <w:p w:rsidR="004A76EB" w:rsidRPr="0043340D" w:rsidRDefault="004A76EB" w:rsidP="00BF46C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включ</w:t>
            </w:r>
            <w:r>
              <w:rPr>
                <w:rFonts w:ascii="Times New Roman" w:hAnsi="Times New Roman"/>
              </w:rPr>
              <w:t>ительно</w:t>
            </w:r>
          </w:p>
        </w:tc>
        <w:tc>
          <w:tcPr>
            <w:tcW w:w="851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dxa"/>
            <w:vMerge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76EB" w:rsidRPr="0043340D" w:rsidTr="00BF46C6"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40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3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A76EB" w:rsidRPr="0043340D" w:rsidTr="00BF46C6"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76EB" w:rsidRPr="0043340D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dxa"/>
          </w:tcPr>
          <w:p w:rsidR="004A76EB" w:rsidRDefault="004A76E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A76EB" w:rsidRPr="0043340D" w:rsidRDefault="004A76EB" w:rsidP="004A76EB">
      <w:pPr>
        <w:ind w:firstLine="708"/>
        <w:jc w:val="both"/>
        <w:rPr>
          <w:rFonts w:ascii="Times New Roman" w:hAnsi="Times New Roman"/>
        </w:rPr>
      </w:pPr>
    </w:p>
    <w:p w:rsidR="004A76EB" w:rsidRPr="0043340D" w:rsidRDefault="004A76EB" w:rsidP="004A76EB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Примечание. Н</w:t>
      </w:r>
      <w:r w:rsidRPr="0043340D">
        <w:rPr>
          <w:rFonts w:ascii="Times New Roman" w:hAnsi="Times New Roman"/>
        </w:rPr>
        <w:t>а каждый вид бланков ГАИ и номерных знаков в книге отводится отдельный раздел. </w:t>
      </w:r>
    </w:p>
    <w:p w:rsidR="004A76EB" w:rsidRPr="0043340D" w:rsidRDefault="004A76EB" w:rsidP="004A76EB">
      <w:pPr>
        <w:tabs>
          <w:tab w:val="left" w:pos="2377"/>
        </w:tabs>
        <w:ind w:firstLine="708"/>
        <w:jc w:val="both"/>
        <w:rPr>
          <w:rFonts w:ascii="Times New Roman" w:hAnsi="Times New Roman"/>
        </w:rPr>
      </w:pPr>
    </w:p>
    <w:p w:rsidR="00673D25" w:rsidRPr="004A76EB" w:rsidRDefault="00673D25" w:rsidP="004A76EB">
      <w:bookmarkStart w:id="0" w:name="_GoBack"/>
      <w:bookmarkEnd w:id="0"/>
    </w:p>
    <w:sectPr w:rsidR="00673D25" w:rsidRPr="004A76EB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4A76EB"/>
    <w:rsid w:val="004D6500"/>
    <w:rsid w:val="00563011"/>
    <w:rsid w:val="00673D25"/>
    <w:rsid w:val="006A5999"/>
    <w:rsid w:val="008F7A13"/>
    <w:rsid w:val="00901A5A"/>
    <w:rsid w:val="0092748C"/>
    <w:rsid w:val="00A878A5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2015-07-13T08:44:00Z</dcterms:created>
  <dcterms:modified xsi:type="dcterms:W3CDTF">2015-07-13T08:51:00Z</dcterms:modified>
</cp:coreProperties>
</file>