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AE" w:rsidRPr="005D69AE" w:rsidRDefault="005D69AE" w:rsidP="005E19C3">
      <w:pPr>
        <w:numPr>
          <w:ilvl w:val="1"/>
          <w:numId w:val="0"/>
        </w:numPr>
        <w:autoSpaceDE w:val="0"/>
        <w:autoSpaceDN w:val="0"/>
        <w:adjustRightInd w:val="0"/>
        <w:spacing w:after="240" w:line="240" w:lineRule="auto"/>
        <w:ind w:left="6379"/>
        <w:rPr>
          <w:rFonts w:ascii="Times New Roman" w:eastAsiaTheme="majorEastAsia" w:hAnsi="Times New Roman" w:cs="Times New Roman"/>
          <w:iCs/>
          <w:sz w:val="24"/>
          <w:szCs w:val="28"/>
          <w:lang w:eastAsia="ru-RU"/>
        </w:rPr>
      </w:pPr>
      <w:r w:rsidRPr="005D69AE">
        <w:rPr>
          <w:rFonts w:ascii="Times New Roman" w:eastAsiaTheme="majorEastAsia" w:hAnsi="Times New Roman" w:cs="Times New Roman"/>
          <w:iCs/>
          <w:sz w:val="24"/>
          <w:szCs w:val="28"/>
          <w:lang w:eastAsia="ru-RU"/>
        </w:rPr>
        <w:t>Приложение 2</w:t>
      </w:r>
      <w:r w:rsidRPr="005D69AE">
        <w:rPr>
          <w:rFonts w:ascii="Times New Roman" w:eastAsiaTheme="majorEastAsia" w:hAnsi="Times New Roman" w:cs="Times New Roman"/>
          <w:iCs/>
          <w:sz w:val="24"/>
          <w:szCs w:val="28"/>
          <w:lang w:eastAsia="ru-RU"/>
        </w:rPr>
        <w:br/>
        <w:t>к Правилам использования и содержания средств индивидуальной защиты, приборов радиационной, химической разведки и контроля (пункт 2.8.7)</w:t>
      </w:r>
    </w:p>
    <w:p w:rsidR="005D69AE" w:rsidRPr="005D69AE" w:rsidRDefault="005D69AE" w:rsidP="005D6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69AE" w:rsidRPr="005D69AE" w:rsidRDefault="005D69AE" w:rsidP="005D69AE">
      <w:pPr>
        <w:keepNext/>
        <w:keepLines/>
        <w:autoSpaceDE w:val="0"/>
        <w:autoSpaceDN w:val="0"/>
        <w:adjustRightInd w:val="0"/>
        <w:spacing w:before="240" w:after="12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5D69A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ПРИМЕРНЫЙ ПЕРЕЧЕНЬ</w:t>
      </w:r>
      <w:r w:rsidRPr="005D69A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br/>
        <w:t>ОБОРУДОВАНИЯ, ИНВЕНТАРЯ И ИНСТРУМЕНТА</w:t>
      </w:r>
      <w:r w:rsidRPr="005D69A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br/>
        <w:t xml:space="preserve">В МЕСТАХ ХРАНЕНИЯ И ПОМЕЩЕНИЯХ (ПЛОЩАДКАХ) </w:t>
      </w:r>
      <w:r w:rsidRPr="005D69A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br/>
        <w:t xml:space="preserve">ДЛЯ РАБОТЫ СО СРЕДСТВАМИ РАДИАЦИОННОЙ </w:t>
      </w:r>
      <w:r w:rsidRPr="005D69AE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br/>
        <w:t>И ХИМИЧЕСКОЙ ЗАЩИТЫ</w:t>
      </w:r>
    </w:p>
    <w:p w:rsidR="005D69AE" w:rsidRPr="005D69AE" w:rsidRDefault="005D69AE" w:rsidP="005D6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69AE" w:rsidRPr="005D69AE" w:rsidRDefault="005D69AE" w:rsidP="005D69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</w:t>
      </w:r>
    </w:p>
    <w:p w:rsidR="005D69AE" w:rsidRPr="005D69AE" w:rsidRDefault="005D69AE" w:rsidP="005D6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стеллажи, поддоны, лестницы переносные, </w:t>
      </w:r>
    </w:p>
    <w:p w:rsidR="005D69AE" w:rsidRPr="005D69AE" w:rsidRDefault="005D69AE" w:rsidP="005D6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 для документации, </w:t>
      </w:r>
    </w:p>
    <w:p w:rsidR="005D69AE" w:rsidRPr="005D69AE" w:rsidRDefault="005D69AE" w:rsidP="005D6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переносная лампа электрическая, </w:t>
      </w:r>
      <w:bookmarkStart w:id="0" w:name="_GoBack"/>
      <w:bookmarkEnd w:id="0"/>
    </w:p>
    <w:p w:rsidR="005D69AE" w:rsidRPr="005D69AE" w:rsidRDefault="005D69AE" w:rsidP="005D6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гигрометр, термометр, </w:t>
      </w:r>
    </w:p>
    <w:p w:rsidR="005D69AE" w:rsidRPr="005D69AE" w:rsidRDefault="005D69AE" w:rsidP="005D6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конторский, </w:t>
      </w:r>
    </w:p>
    <w:p w:rsidR="005D69AE" w:rsidRPr="005D69AE" w:rsidRDefault="005D69AE" w:rsidP="005D6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ящики для учётных карточек, </w:t>
      </w:r>
    </w:p>
    <w:p w:rsidR="005D69AE" w:rsidRPr="005D69AE" w:rsidRDefault="005D69AE" w:rsidP="005D6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стулья (табуретки), </w:t>
      </w:r>
    </w:p>
    <w:p w:rsidR="005D69AE" w:rsidRPr="005D69AE" w:rsidRDefault="005D69AE" w:rsidP="005D6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 металлический для хранения инвентаря, </w:t>
      </w:r>
    </w:p>
    <w:p w:rsidR="005D69AE" w:rsidRPr="005D69AE" w:rsidRDefault="005D69AE" w:rsidP="005D6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ящики металлические с крышками для ветоши, </w:t>
      </w:r>
    </w:p>
    <w:p w:rsidR="005D69AE" w:rsidRPr="005D69AE" w:rsidRDefault="005D69AE" w:rsidP="005D6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подкладки (брусья), </w:t>
      </w:r>
    </w:p>
    <w:p w:rsidR="005D69AE" w:rsidRPr="005D69AE" w:rsidRDefault="005D69AE" w:rsidP="005D6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козелки-подставки, </w:t>
      </w:r>
    </w:p>
    <w:p w:rsidR="005D69AE" w:rsidRPr="005D69AE" w:rsidRDefault="005D69AE" w:rsidP="005D6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аптечка медицинская, </w:t>
      </w:r>
    </w:p>
    <w:p w:rsidR="005D69AE" w:rsidRPr="005D69AE" w:rsidRDefault="005D69AE" w:rsidP="005D6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пожарное оборудование.</w:t>
      </w:r>
    </w:p>
    <w:p w:rsidR="005D69AE" w:rsidRPr="005D69AE" w:rsidRDefault="005D69AE" w:rsidP="005D69A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Инвентарь: </w:t>
      </w:r>
    </w:p>
    <w:p w:rsidR="005D69AE" w:rsidRPr="005D69AE" w:rsidRDefault="005D69AE" w:rsidP="005D6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щётки-сметки, щётки для пола, метлы, </w:t>
      </w:r>
    </w:p>
    <w:p w:rsidR="005D69AE" w:rsidRPr="005D69AE" w:rsidRDefault="005D69AE" w:rsidP="005D6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лопаты железные и деревянные, совки металлические, </w:t>
      </w:r>
    </w:p>
    <w:p w:rsidR="005D69AE" w:rsidRPr="005D69AE" w:rsidRDefault="005D69AE" w:rsidP="005D6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лом, ведро железное, </w:t>
      </w:r>
    </w:p>
    <w:p w:rsidR="005D69AE" w:rsidRPr="005D69AE" w:rsidRDefault="005D69AE" w:rsidP="005D6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косы, грабли металлические, </w:t>
      </w:r>
    </w:p>
    <w:p w:rsidR="005D69AE" w:rsidRPr="005D69AE" w:rsidRDefault="005D69AE" w:rsidP="005D6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трафареты надписей для ящиков: "Не бросать", "Верх", "Не кантовать", "Осторожно", "Осторожно стекло" и др.</w:t>
      </w:r>
    </w:p>
    <w:p w:rsidR="005D69AE" w:rsidRPr="005D69AE" w:rsidRDefault="005D69AE" w:rsidP="005D69A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Инструмент:</w:t>
      </w:r>
    </w:p>
    <w:p w:rsidR="005E19C3" w:rsidRDefault="005D69AE" w:rsidP="005D6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слесарно-монтажный инструмент (штангенциркуль, линейка</w:t>
      </w:r>
      <w:r w:rsidR="005E1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измерительная рулетка и др.);</w:t>
      </w:r>
    </w:p>
    <w:p w:rsidR="00510826" w:rsidRPr="005E19C3" w:rsidRDefault="005D69AE" w:rsidP="005D69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 для вскрытия и упаковки деревянной тары (гвоздодёры, кусачки, клещи столярные, топор плотницкий, ножовка по дереву, плоскогубцы универсальные, ножницы ручные по металлу, приспособления для кантовки ящиков, молоток, отвёртка).</w:t>
      </w:r>
    </w:p>
    <w:sectPr w:rsidR="00510826" w:rsidRPr="005E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382D"/>
    <w:multiLevelType w:val="hybridMultilevel"/>
    <w:tmpl w:val="C08894A4"/>
    <w:lvl w:ilvl="0" w:tplc="9CE477B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7D0700"/>
    <w:multiLevelType w:val="hybridMultilevel"/>
    <w:tmpl w:val="6B0E54FE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73"/>
    <w:rsid w:val="00510826"/>
    <w:rsid w:val="005D69AE"/>
    <w:rsid w:val="005E19C3"/>
    <w:rsid w:val="005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012A0-6661-4DEB-B644-AE3983AC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Company>diakov.net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2015-06-25T11:54:00Z</dcterms:created>
  <dcterms:modified xsi:type="dcterms:W3CDTF">2016-02-29T11:19:00Z</dcterms:modified>
</cp:coreProperties>
</file>