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F6" w:rsidRPr="00801CD7" w:rsidRDefault="00D344F6" w:rsidP="00D344F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4</w:t>
      </w:r>
    </w:p>
    <w:p w:rsidR="00D344F6" w:rsidRPr="00801CD7" w:rsidRDefault="00D344F6" w:rsidP="00D344F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D344F6" w:rsidRPr="00801CD7" w:rsidRDefault="00D344F6" w:rsidP="00D344F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D344F6" w:rsidRPr="00801CD7" w:rsidRDefault="00D344F6" w:rsidP="00D344F6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:rsidR="00D344F6" w:rsidRPr="00801CD7" w:rsidRDefault="00D344F6" w:rsidP="00D344F6">
      <w:pPr>
        <w:pStyle w:val="a3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</w:p>
    <w:p w:rsidR="00D344F6" w:rsidRPr="00801CD7" w:rsidRDefault="00D344F6" w:rsidP="00D344F6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№4</w:t>
      </w:r>
    </w:p>
    <w:p w:rsidR="00D344F6" w:rsidRPr="00801CD7" w:rsidRDefault="00D344F6" w:rsidP="00D344F6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:rsidR="00D344F6" w:rsidRPr="00801CD7" w:rsidRDefault="00D344F6" w:rsidP="00D344F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3E7201" wp14:editId="66A85A8A">
            <wp:extent cx="99060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44F6" w:rsidRPr="00801CD7" w:rsidRDefault="00D344F6" w:rsidP="00D344F6">
      <w:pPr>
        <w:pStyle w:val="a3"/>
        <w:tabs>
          <w:tab w:val="left" w:pos="1006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lang w:val="ru-RU"/>
        </w:rPr>
        <w:t>______________________</w:t>
      </w:r>
    </w:p>
    <w:p w:rsidR="00D344F6" w:rsidRPr="00801CD7" w:rsidRDefault="00D344F6" w:rsidP="00D344F6">
      <w:pPr>
        <w:keepNext/>
        <w:keepLines/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CD7">
        <w:rPr>
          <w:rFonts w:ascii="Arial" w:hAnsi="Arial" w:cs="Arial"/>
          <w:b/>
          <w:sz w:val="24"/>
          <w:szCs w:val="24"/>
        </w:rPr>
        <w:t>СЕРТИФИКАТ</w:t>
      </w:r>
      <w:r w:rsidRPr="00801CD7">
        <w:rPr>
          <w:rFonts w:ascii="Arial" w:hAnsi="Arial" w:cs="Arial"/>
          <w:b/>
          <w:sz w:val="24"/>
          <w:szCs w:val="24"/>
        </w:rPr>
        <w:br/>
        <w:t>на посадочный материал картофеля</w:t>
      </w:r>
    </w:p>
    <w:p w:rsidR="00D344F6" w:rsidRPr="00801CD7" w:rsidRDefault="00D344F6" w:rsidP="00D344F6">
      <w:pPr>
        <w:jc w:val="center"/>
        <w:rPr>
          <w:rFonts w:ascii="Arial" w:hAnsi="Arial" w:cs="Arial"/>
          <w:b/>
          <w:sz w:val="19"/>
          <w:szCs w:val="19"/>
        </w:rPr>
      </w:pPr>
      <w:r w:rsidRPr="00801CD7">
        <w:rPr>
          <w:rFonts w:ascii="Arial" w:hAnsi="Arial" w:cs="Arial"/>
          <w:sz w:val="19"/>
          <w:szCs w:val="19"/>
        </w:rPr>
        <w:t>__________________________________________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19"/>
          <w:szCs w:val="19"/>
        </w:rPr>
        <w:t>(регистрационный номер сертификата)</w:t>
      </w:r>
    </w:p>
    <w:p w:rsidR="00D344F6" w:rsidRPr="00801CD7" w:rsidRDefault="00D344F6" w:rsidP="00D344F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:rsidR="00D344F6" w:rsidRPr="00801CD7" w:rsidRDefault="00D344F6" w:rsidP="00D344F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Pr="00801CD7">
        <w:rPr>
          <w:rFonts w:ascii="Times New Roman" w:hAnsi="Times New Roman"/>
          <w:sz w:val="26"/>
          <w:szCs w:val="26"/>
        </w:rPr>
        <w:t>Государственной инспекцией Министерства агропромышленной политики и продовольствия ДНР</w:t>
      </w:r>
    </w:p>
    <w:p w:rsidR="00D344F6" w:rsidRPr="00801CD7" w:rsidRDefault="00D344F6" w:rsidP="00D344F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24"/>
          <w:szCs w:val="24"/>
        </w:rPr>
        <w:t>на посадочный материал картофеля, принадлежащий 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(полное наименование</w:t>
      </w:r>
      <w:r w:rsidRPr="00801CD7">
        <w:rPr>
          <w:rFonts w:ascii="Arial" w:hAnsi="Arial" w:cs="Arial"/>
          <w:sz w:val="19"/>
          <w:szCs w:val="19"/>
        </w:rPr>
        <w:t xml:space="preserve"> </w:t>
      </w:r>
      <w:r w:rsidRPr="00801CD7">
        <w:rPr>
          <w:rFonts w:ascii="Arial" w:hAnsi="Arial" w:cs="Arial"/>
          <w:sz w:val="19"/>
          <w:szCs w:val="19"/>
        </w:rPr>
        <w:br/>
        <w:t>________________________________________________________________________________________________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субъекта хозяйствования, район, область)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24"/>
          <w:szCs w:val="24"/>
        </w:rPr>
        <w:t>Сорт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Категория _______________________________ Год урожая 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Номер партии ___________________________ Масса партии ________________ тонн (килограммов)</w:t>
      </w:r>
      <w:r w:rsidRPr="00801CD7">
        <w:rPr>
          <w:rFonts w:ascii="Times New Roman" w:hAnsi="Times New Roman"/>
          <w:sz w:val="24"/>
          <w:szCs w:val="24"/>
        </w:rPr>
        <w:br/>
        <w:t>Количество единиц упаковки 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 xml:space="preserve">Сведения </w:t>
      </w:r>
      <w:proofErr w:type="gramStart"/>
      <w:r w:rsidRPr="00801CD7">
        <w:rPr>
          <w:rFonts w:ascii="Times New Roman" w:hAnsi="Times New Roman"/>
          <w:sz w:val="24"/>
          <w:szCs w:val="24"/>
        </w:rPr>
        <w:t>о</w:t>
      </w:r>
      <w:proofErr w:type="gramEnd"/>
      <w:r w:rsidRPr="00801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CD7">
        <w:rPr>
          <w:rFonts w:ascii="Times New Roman" w:hAnsi="Times New Roman"/>
          <w:sz w:val="24"/>
          <w:szCs w:val="24"/>
        </w:rPr>
        <w:t>маркировка</w:t>
      </w:r>
      <w:proofErr w:type="gramEnd"/>
      <w:r w:rsidRPr="00801CD7">
        <w:rPr>
          <w:rFonts w:ascii="Times New Roman" w:hAnsi="Times New Roman"/>
          <w:sz w:val="24"/>
          <w:szCs w:val="24"/>
        </w:rPr>
        <w:t xml:space="preserve"> партии посадочного материала 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24"/>
          <w:szCs w:val="24"/>
        </w:rPr>
        <w:t>Результаты оценки актами инспектирования посевов, прием</w:t>
      </w:r>
      <w:r w:rsidRPr="00801CD7">
        <w:rPr>
          <w:rFonts w:ascii="Times New Roman" w:hAnsi="Times New Roman"/>
          <w:sz w:val="24"/>
          <w:szCs w:val="24"/>
        </w:rPr>
        <w:br/>
        <w:t>базовых посевов комиссией, проведение анализа клубней, карантинного</w:t>
      </w:r>
      <w:r w:rsidRPr="00801CD7">
        <w:rPr>
          <w:rFonts w:ascii="Times New Roman" w:hAnsi="Times New Roman"/>
          <w:sz w:val="24"/>
          <w:szCs w:val="24"/>
        </w:rPr>
        <w:br/>
        <w:t>учитывая, участковый и лабораторный сортовой контроль</w:t>
      </w:r>
      <w:r w:rsidRPr="00801CD7">
        <w:rPr>
          <w:rFonts w:ascii="Times New Roman" w:hAnsi="Times New Roman"/>
          <w:sz w:val="24"/>
          <w:szCs w:val="24"/>
        </w:rPr>
        <w:br/>
        <w:t>1. Показатели сортовых качеств, процентов:</w:t>
      </w:r>
      <w:r w:rsidRPr="00801CD7">
        <w:rPr>
          <w:rFonts w:ascii="Times New Roman" w:hAnsi="Times New Roman"/>
          <w:sz w:val="24"/>
          <w:szCs w:val="24"/>
        </w:rPr>
        <w:br/>
        <w:t>сортовая чистота 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зараженность болезнями по внешним признакам 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из них:</w:t>
      </w:r>
    </w:p>
    <w:p w:rsidR="00D344F6" w:rsidRPr="00801CD7" w:rsidRDefault="00D344F6" w:rsidP="00D344F6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тяжелыми вирусными болезнями 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легкими вирусными болезнями 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черной ножкой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кольцевой и бурой бактериальной гнилью 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lastRenderedPageBreak/>
        <w:t>2. Показатели посевных качеств:</w:t>
      </w:r>
      <w:r w:rsidRPr="00801CD7">
        <w:rPr>
          <w:rFonts w:ascii="Times New Roman" w:hAnsi="Times New Roman"/>
          <w:sz w:val="24"/>
          <w:szCs w:val="24"/>
        </w:rPr>
        <w:br/>
        <w:t>наличие клубней других сортов, процентов 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размер клубней по наибольшему поперечному диаметру для сортов с формой клубня, миллиметров:</w:t>
      </w:r>
      <w:r w:rsidRPr="00801CD7">
        <w:rPr>
          <w:rFonts w:ascii="Times New Roman" w:hAnsi="Times New Roman"/>
          <w:sz w:val="24"/>
          <w:szCs w:val="24"/>
        </w:rPr>
        <w:br/>
        <w:t>удлиненной 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округло-овальной 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3. Наличие клубней, не отвечающих требованиям по размеру, процентов 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4. Наличие клубней, пораженных болезнями, процентов:</w:t>
      </w:r>
      <w:r w:rsidRPr="00801CD7">
        <w:rPr>
          <w:rFonts w:ascii="Times New Roman" w:hAnsi="Times New Roman"/>
          <w:sz w:val="24"/>
          <w:szCs w:val="24"/>
        </w:rPr>
        <w:br/>
        <w:t>мокрой гнилью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фитофторозом _______________________________________________________________________</w:t>
      </w:r>
    </w:p>
    <w:p w:rsidR="00D344F6" w:rsidRPr="00801CD7" w:rsidRDefault="00D344F6" w:rsidP="00D344F6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черной ножкой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 xml:space="preserve">сухими </w:t>
      </w:r>
      <w:proofErr w:type="spellStart"/>
      <w:r w:rsidRPr="00801CD7">
        <w:rPr>
          <w:rFonts w:ascii="Times New Roman" w:hAnsi="Times New Roman"/>
          <w:sz w:val="24"/>
          <w:szCs w:val="24"/>
        </w:rPr>
        <w:t>гнилями</w:t>
      </w:r>
      <w:proofErr w:type="spellEnd"/>
      <w:r w:rsidRPr="00801C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1CD7">
        <w:rPr>
          <w:rFonts w:ascii="Times New Roman" w:hAnsi="Times New Roman"/>
          <w:sz w:val="24"/>
          <w:szCs w:val="24"/>
        </w:rPr>
        <w:t>фомоз</w:t>
      </w:r>
      <w:proofErr w:type="spellEnd"/>
      <w:r w:rsidRPr="00801CD7">
        <w:rPr>
          <w:rFonts w:ascii="Times New Roman" w:hAnsi="Times New Roman"/>
          <w:sz w:val="24"/>
          <w:szCs w:val="24"/>
        </w:rPr>
        <w:t>, фузариоз) 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proofErr w:type="spellStart"/>
      <w:r w:rsidRPr="00801CD7">
        <w:rPr>
          <w:rFonts w:ascii="Times New Roman" w:hAnsi="Times New Roman"/>
          <w:sz w:val="24"/>
          <w:szCs w:val="24"/>
        </w:rPr>
        <w:t>ризоктониозом</w:t>
      </w:r>
      <w:proofErr w:type="spellEnd"/>
      <w:r w:rsidRPr="00801CD7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паршой обыкновенной и серебристой 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паршой порошистою ________________________________________________________________</w:t>
      </w:r>
    </w:p>
    <w:p w:rsidR="00D344F6" w:rsidRPr="00801CD7" w:rsidRDefault="00D344F6" w:rsidP="00D344F6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5. Наличие поврежденных клубней, процентов 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пораженных стеблевой нематодой 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поврежденных проволочником 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поврежденных грызунами, хрущами, совками (без повреждения глазков) 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 xml:space="preserve">с механическими повреждениями (глубиной более </w:t>
      </w:r>
      <w:smartTag w:uri="urn:schemas-microsoft-com:office:smarttags" w:element="metricconverter">
        <w:smartTagPr>
          <w:attr w:name="ProductID" w:val="10 миллиметров"/>
        </w:smartTagPr>
        <w:r w:rsidRPr="00801CD7">
          <w:rPr>
            <w:rFonts w:ascii="Times New Roman" w:hAnsi="Times New Roman"/>
            <w:sz w:val="24"/>
            <w:szCs w:val="24"/>
          </w:rPr>
          <w:t>10 миллиметров</w:t>
        </w:r>
      </w:smartTag>
      <w:r w:rsidRPr="00801CD7">
        <w:rPr>
          <w:rFonts w:ascii="Times New Roman" w:hAnsi="Times New Roman"/>
          <w:sz w:val="24"/>
          <w:szCs w:val="24"/>
        </w:rPr>
        <w:t>) 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 xml:space="preserve">6. </w:t>
      </w:r>
      <w:proofErr w:type="gramStart"/>
      <w:r w:rsidRPr="00801CD7">
        <w:rPr>
          <w:rFonts w:ascii="Times New Roman" w:hAnsi="Times New Roman"/>
          <w:sz w:val="24"/>
          <w:szCs w:val="24"/>
        </w:rPr>
        <w:t>Наличие клубней, поврежденных химикатами, с признаками удушья, подмерзших, с ожогами, искаженных, с наростами, раздавленных, резаных, с ободранной кожурой, процентов 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7.</w:t>
      </w:r>
      <w:proofErr w:type="gramEnd"/>
      <w:r w:rsidRPr="00801CD7">
        <w:rPr>
          <w:rFonts w:ascii="Times New Roman" w:hAnsi="Times New Roman"/>
          <w:sz w:val="24"/>
          <w:szCs w:val="24"/>
        </w:rPr>
        <w:t xml:space="preserve"> Наличие земли и посторонних примесей, процентов массы клубней 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8. Наличие карантинных объектов 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9. Сортовые качества по результатам участкового и лабораторного сортового контроля 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Испытания семян проведено в соответствии с требованиями ДСТУ 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(название)</w:t>
      </w:r>
      <w:r w:rsidRPr="00801CD7">
        <w:rPr>
          <w:rFonts w:ascii="Times New Roman" w:hAnsi="Times New Roman"/>
          <w:sz w:val="18"/>
          <w:szCs w:val="18"/>
        </w:rPr>
        <w:br/>
      </w:r>
      <w:r w:rsidRPr="00801CD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344F6" w:rsidRPr="00801CD7" w:rsidRDefault="00D344F6" w:rsidP="00D344F6">
      <w:pPr>
        <w:rPr>
          <w:rFonts w:ascii="Times New Roman" w:hAnsi="Times New Roman"/>
          <w:sz w:val="18"/>
          <w:szCs w:val="18"/>
        </w:rPr>
      </w:pPr>
      <w:r w:rsidRPr="00801CD7">
        <w:rPr>
          <w:rFonts w:ascii="Times New Roman" w:hAnsi="Times New Roman"/>
          <w:sz w:val="24"/>
          <w:szCs w:val="24"/>
        </w:rPr>
        <w:t>__________________________________</w:t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  <w:t>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(государственный инспектор)</w:t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  <w:t xml:space="preserve"> (инициалы и фамилия)</w:t>
      </w:r>
    </w:p>
    <w:p w:rsidR="00A15DEC" w:rsidRDefault="00D344F6" w:rsidP="00D344F6">
      <w:r w:rsidRPr="00801CD7"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A15DEC" w:rsidSect="00D344F6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B"/>
    <w:rsid w:val="00A15DEC"/>
    <w:rsid w:val="00D344F6"/>
    <w:rsid w:val="00D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344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344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>diakov.net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2015-06-23T14:42:00Z</dcterms:created>
  <dcterms:modified xsi:type="dcterms:W3CDTF">2015-06-23T14:42:00Z</dcterms:modified>
</cp:coreProperties>
</file>