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29215A" w:rsidRPr="004E1247" w:rsidTr="003D1E36">
        <w:tc>
          <w:tcPr>
            <w:tcW w:w="5716" w:type="dxa"/>
            <w:shd w:val="clear" w:color="auto" w:fill="auto"/>
          </w:tcPr>
          <w:p w:rsidR="0029215A" w:rsidRPr="004E1247" w:rsidRDefault="0029215A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29215A" w:rsidRPr="00E355E2" w:rsidRDefault="0029215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5</w:t>
            </w:r>
          </w:p>
          <w:p w:rsidR="0029215A" w:rsidRPr="004E1247" w:rsidRDefault="0029215A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4.27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29215A" w:rsidRPr="004E1247" w:rsidRDefault="0029215A" w:rsidP="0029215A">
      <w:pPr>
        <w:spacing w:before="240" w:after="240"/>
        <w:ind w:left="6372"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 xml:space="preserve">Таблица </w:t>
      </w:r>
    </w:p>
    <w:p w:rsidR="0029215A" w:rsidRPr="004E1247" w:rsidRDefault="0029215A" w:rsidP="0029215A">
      <w:pPr>
        <w:spacing w:after="240"/>
        <w:ind w:firstLine="709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Требования к изготовлению ароматных 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</w:tblGrid>
      <w:tr w:rsidR="0029215A" w:rsidRPr="004E1247" w:rsidTr="003D1E36">
        <w:tc>
          <w:tcPr>
            <w:tcW w:w="3888" w:type="dxa"/>
            <w:tcBorders>
              <w:bottom w:val="single" w:sz="4" w:space="0" w:color="auto"/>
            </w:tcBorders>
          </w:tcPr>
          <w:p w:rsidR="0029215A" w:rsidRPr="009512DA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2DA">
              <w:t>Состав ароматной воды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9215A" w:rsidRPr="009512DA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2DA">
              <w:t>Особенности изгото</w:t>
            </w:r>
            <w:r w:rsidRPr="009512DA">
              <w:t>в</w:t>
            </w:r>
            <w:r w:rsidRPr="009512DA">
              <w:t>ления ароматной воды</w:t>
            </w:r>
          </w:p>
        </w:tc>
      </w:tr>
      <w:tr w:rsidR="0029215A" w:rsidRPr="004E1247" w:rsidTr="003D1E36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Вода укропная 0,005%: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Масла </w:t>
            </w:r>
            <w:proofErr w:type="spellStart"/>
            <w:r w:rsidRPr="004E1247">
              <w:rPr>
                <w:sz w:val="28"/>
                <w:szCs w:val="28"/>
              </w:rPr>
              <w:t>фенхелевого</w:t>
            </w:r>
            <w:proofErr w:type="spellEnd"/>
            <w:r w:rsidRPr="004E1247">
              <w:rPr>
                <w:sz w:val="28"/>
                <w:szCs w:val="28"/>
              </w:rPr>
              <w:t xml:space="preserve"> 0,05 г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Воды очищенной до 1л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Вода мятная 0,044%: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Масло мяты перечной 0,44</w:t>
            </w:r>
            <w:r>
              <w:rPr>
                <w:sz w:val="28"/>
                <w:szCs w:val="28"/>
              </w:rPr>
              <w:t xml:space="preserve"> г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Воды очищенной до 1л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 асептических условиях указанное количество соответствующего масла в течение 1 мин энергично смешивают с водой до ра</w:t>
            </w:r>
            <w:r w:rsidRPr="004E1247">
              <w:rPr>
                <w:sz w:val="28"/>
                <w:szCs w:val="28"/>
              </w:rPr>
              <w:t>с</w:t>
            </w:r>
            <w:r w:rsidRPr="004E1247">
              <w:rPr>
                <w:sz w:val="28"/>
                <w:szCs w:val="28"/>
              </w:rPr>
              <w:t>творения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Хранение: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вода укропная – 30 с</w:t>
            </w:r>
            <w:r w:rsidRPr="004E1247">
              <w:rPr>
                <w:sz w:val="28"/>
                <w:szCs w:val="28"/>
              </w:rPr>
              <w:t>у</w:t>
            </w:r>
            <w:r w:rsidRPr="004E1247">
              <w:rPr>
                <w:sz w:val="28"/>
                <w:szCs w:val="28"/>
              </w:rPr>
              <w:t>ток;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вода мятная – 15 суток.</w:t>
            </w:r>
          </w:p>
          <w:p w:rsidR="0029215A" w:rsidRPr="004E1247" w:rsidRDefault="0029215A" w:rsidP="003D1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9215A" w:rsidRPr="004E1247" w:rsidRDefault="0029215A" w:rsidP="0029215A">
      <w:pPr>
        <w:jc w:val="both"/>
        <w:rPr>
          <w:b/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15A" w:rsidRPr="008A626E" w:rsidTr="003D1E36">
        <w:tc>
          <w:tcPr>
            <w:tcW w:w="4644" w:type="dxa"/>
            <w:shd w:val="clear" w:color="auto" w:fill="auto"/>
          </w:tcPr>
          <w:p w:rsidR="0029215A" w:rsidRPr="008A626E" w:rsidRDefault="0029215A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644" w:type="dxa"/>
            <w:shd w:val="clear" w:color="auto" w:fill="auto"/>
          </w:tcPr>
          <w:p w:rsidR="0029215A" w:rsidRPr="008A626E" w:rsidRDefault="0029215A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29215A" w:rsidRDefault="00673D25" w:rsidP="0029215A">
      <w:bookmarkStart w:id="0" w:name="_GoBack"/>
      <w:bookmarkEnd w:id="0"/>
    </w:p>
    <w:sectPr w:rsidR="00673D25" w:rsidRPr="0029215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673D25"/>
    <w:rsid w:val="007E5ACA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2015-06-26T12:12:00Z</dcterms:created>
  <dcterms:modified xsi:type="dcterms:W3CDTF">2015-06-26T12:23:00Z</dcterms:modified>
</cp:coreProperties>
</file>