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1" w:rsidRPr="009A0CD0" w:rsidRDefault="00200481" w:rsidP="0020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9A0CD0">
        <w:rPr>
          <w:rFonts w:ascii="Times New Roman" w:hAnsi="Times New Roman" w:cs="Times New Roman"/>
          <w:sz w:val="28"/>
          <w:szCs w:val="28"/>
        </w:rPr>
        <w:t xml:space="preserve">Приложение 5 к </w:t>
      </w:r>
      <w:r w:rsidR="00AE4C46" w:rsidRPr="009A0CD0">
        <w:rPr>
          <w:rFonts w:ascii="Times New Roman" w:hAnsi="Times New Roman" w:cs="Times New Roman"/>
          <w:sz w:val="28"/>
          <w:szCs w:val="28"/>
        </w:rPr>
        <w:t>п. 15</w:t>
      </w:r>
      <w:r w:rsidRPr="009A0CD0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200481" w:rsidRPr="009A0CD0" w:rsidRDefault="00200481" w:rsidP="00200481">
      <w:pPr>
        <w:spacing w:after="0" w:line="240" w:lineRule="auto"/>
        <w:ind w:left="-1620" w:firstLine="8100"/>
        <w:jc w:val="center"/>
        <w:rPr>
          <w:rFonts w:ascii="Times New Roman" w:hAnsi="Times New Roman" w:cs="Times New Roman"/>
          <w:sz w:val="28"/>
          <w:szCs w:val="28"/>
        </w:rPr>
      </w:pPr>
    </w:p>
    <w:p w:rsidR="00200481" w:rsidRPr="009A0CD0" w:rsidRDefault="00200481" w:rsidP="00200481">
      <w:pPr>
        <w:spacing w:after="0" w:line="240" w:lineRule="auto"/>
        <w:ind w:left="-1620" w:firstLine="8100"/>
        <w:jc w:val="center"/>
        <w:rPr>
          <w:rFonts w:ascii="Times New Roman" w:hAnsi="Times New Roman" w:cs="Times New Roman"/>
          <w:sz w:val="28"/>
          <w:szCs w:val="28"/>
        </w:rPr>
      </w:pPr>
    </w:p>
    <w:p w:rsidR="00AE4C46" w:rsidRPr="009C1D45" w:rsidRDefault="00200481" w:rsidP="009A0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4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00481" w:rsidRPr="009C1D45" w:rsidRDefault="00200481" w:rsidP="009A0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45">
        <w:rPr>
          <w:rFonts w:ascii="Times New Roman" w:hAnsi="Times New Roman" w:cs="Times New Roman"/>
          <w:b/>
          <w:sz w:val="28"/>
          <w:szCs w:val="28"/>
        </w:rPr>
        <w:t>обстоятельств, при которых наступает страховой случай</w:t>
      </w:r>
      <w:r w:rsidR="00AE4C46" w:rsidRPr="009C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государственного социального страхования граждан</w:t>
      </w:r>
      <w:r w:rsidR="00AE4C46" w:rsidRPr="009C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от несчастного случая на производстве</w:t>
      </w:r>
      <w:r w:rsidR="00AE4C46" w:rsidRPr="009C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и профессионального заболевания</w:t>
      </w:r>
    </w:p>
    <w:p w:rsidR="00200481" w:rsidRPr="009A0CD0" w:rsidRDefault="00200481" w:rsidP="006546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Выполнение пострадавшим трудовых (должностных) обязанностей по режиму работы предприятия, в том числе в командировке.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Пребывание на рабочем месте, на территории предприятия* или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в другом месте, связанном с выполнением трудовых обязанностей или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заданий работодателя с момента прибытия пострадавшего на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предприятие до его убытия, что должно фиксироваться в соответствии с правилами внутреннего трудового распорядка предприятия, в том числе в течение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рабочего и сверхурочного времени.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Подготовка к работе и приведение в порядок после окончания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работы орудий производства, средств защиты, одежды, а также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выполнения мер личной гигиены, передвижение по территории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предприятия перед началом работы и после ее окончания в соответствии с Правилами внутреннего трудового распорядка предприятия.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Выполнение заданий в соответствии с распоряжением работодателя в нерабочее время, в том числе во время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отпуска, в выходные, праздничные и нерабочие дни.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Проезд на работу или с работы на транспортном средстве, принадлежащем предприятию, или другом транспортном средстве, предоставленном работодателем в соответствии с заключенным договором.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Использование собственного транспортного средства в интересах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предприятия с разрешения или по согласованию с работодателем или непосредственным руководителем.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CD0">
        <w:rPr>
          <w:rFonts w:ascii="Times New Roman" w:hAnsi="Times New Roman" w:cs="Times New Roman"/>
          <w:sz w:val="28"/>
          <w:szCs w:val="28"/>
        </w:rPr>
        <w:t>Выполнение действий в интересах предприятия, на котором работает пострадавший, то есть действий, которые не относятся к его трудовым (должностным) обязанностям, в частности: по предотвращению возникновения катастроф или спасению людей и имущества предприятия; участие в спортивных соревнованиях, других массовых мероприятиях и акциях, проводимых предприятием самостоятельно или по решению органов управления при наличии соответствующего распоряжения работодателя.</w:t>
      </w:r>
      <w:proofErr w:type="gramEnd"/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Ликвидация последствий аварии, чрезвычайной ситуации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техногенного или природного характера на производственных объектах и транспортных средствах, которые используются предприятием.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Предоставление предприятием шефской (благотворительной) помощи другим предприятиям, учреждениям, организациям при наличии соответствующего решения работодателя.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Пребывание пострадавшего в транспортном средстве или на его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стоянке, на территории вахтового поселка, в том числе во время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 xml:space="preserve">сменного отдыха, если </w:t>
      </w:r>
      <w:r w:rsidRPr="009A0CD0">
        <w:rPr>
          <w:rFonts w:ascii="Times New Roman" w:hAnsi="Times New Roman" w:cs="Times New Roman"/>
          <w:sz w:val="28"/>
          <w:szCs w:val="28"/>
        </w:rPr>
        <w:lastRenderedPageBreak/>
        <w:t>наступление несчастного случая связано с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выполнением пострадавшим трудовых обязанностей или влиянием на него опасных или вредных производственных факторов или среды.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Следование пострадавшего к объекту (между объектами) по поручению работодателя или непосредственного руководителя.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Следование пострадавшего к месту или с места командировки согласно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установленным заданиям, в том числе на транспорте любого вида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и формы собственности.</w:t>
      </w:r>
    </w:p>
    <w:p w:rsidR="002D4710" w:rsidRDefault="002D4710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10">
        <w:rPr>
          <w:rFonts w:ascii="Times New Roman" w:hAnsi="Times New Roman" w:cs="Times New Roman"/>
          <w:sz w:val="28"/>
          <w:szCs w:val="28"/>
        </w:rPr>
        <w:t xml:space="preserve">Внезапная смерть при выполнении пострадавшим трудовых обязанностей, вследствие воздействия на него опасных или вредных производственных факторов и/или факторов тяжести или напряженности трудового процесса во время его работы на опасном производственном объекте или в течение 2 часов после её прекращения, </w:t>
      </w:r>
      <w:proofErr w:type="gramStart"/>
      <w:r w:rsidRPr="002D4710"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 w:rsidRPr="002D4710">
        <w:rPr>
          <w:rFonts w:ascii="Times New Roman" w:hAnsi="Times New Roman" w:cs="Times New Roman"/>
          <w:sz w:val="28"/>
          <w:szCs w:val="28"/>
        </w:rPr>
        <w:t xml:space="preserve"> которой явилась связь с воздействием таких факторов на пострадавшего, подтверждённая заключением НИИ медико-экологических проблем Донбасса и угольной промышленности, составленного с учетом материалов расследования, результатов судебно-медицинской, токсико-гистологической экспертиз, медицинской документации пострадавшего.</w:t>
      </w:r>
    </w:p>
    <w:p w:rsidR="00121463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Совершение самоубийства работником плавсостава на судах</w:t>
      </w:r>
      <w:r w:rsidR="00A50801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морского, речного и рыбопромыслового флота в случае превышения</w:t>
      </w:r>
      <w:r w:rsidR="00A50801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обусловленного коллективным договором срока пребывания в рейсе или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его смерти во время пребывания в рейсе, вследствие влияния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психофизиологических, опасных или вредных производственных факторов.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Объявление пострадавшего умершим, вследствие его исчезновения,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связанного с несчастным случаем во время выполнения им трудовых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(должностных) обязанностей.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Причинение телесных повреждений другим лицом или убийство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пострадавшего во время выполнения или в связи с выполнением им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трудовых (должностных) обязанностей или действий в интересах предприятия, независимо от начала досудебного расследования, кроме случаев выяснения пострадавшим и другим лицом личных отношений</w:t>
      </w:r>
      <w:r w:rsidR="006546A7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непроизводственного характера, что подтверждается заключением компетентных органов.</w:t>
      </w:r>
    </w:p>
    <w:p w:rsidR="002D4710" w:rsidRPr="002D4710" w:rsidRDefault="002D4710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10">
        <w:rPr>
          <w:rFonts w:ascii="Times New Roman" w:hAnsi="Times New Roman" w:cs="Times New Roman"/>
          <w:sz w:val="28"/>
          <w:szCs w:val="28"/>
        </w:rPr>
        <w:t>Внезапное ухудшение состояния здоровья пострадавшего во время выполнения им трудовых (должностных) обязанностей при выполнении работ на опасном производственном объекте, вследствие воздействия опасных или вредных производственных факторов и / или факторов тяжести или напряженности трудового процесса, подтвержденного заключением НИИ медико-экологических проблем Донбасса и угольной промышленности, составленного с учетом материалов расследования, медицинской документации пострадавшего.</w:t>
      </w:r>
      <w:proofErr w:type="gramEnd"/>
    </w:p>
    <w:p w:rsidR="00200481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CD0">
        <w:rPr>
          <w:rFonts w:ascii="Times New Roman" w:hAnsi="Times New Roman" w:cs="Times New Roman"/>
          <w:sz w:val="28"/>
          <w:szCs w:val="28"/>
        </w:rPr>
        <w:t>Пребывание пострадавшего на территории предприятия или в другом месте работы во время перерыва для отдыха и питания, устанавливаемого в соответствии с правилами внутреннего трудового распорядка предприятия, технологического перерыва, а также при пребывании на территории предприятия в связи с проведением производственного совещания, получением заработной платы, прохождением обязательного медицинского осмотра и т.п. или проведением, с разрешения или по инициативе работодателя, профессиональных</w:t>
      </w:r>
      <w:proofErr w:type="gramEnd"/>
      <w:r w:rsidRPr="009A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CD0">
        <w:rPr>
          <w:rFonts w:ascii="Times New Roman" w:hAnsi="Times New Roman" w:cs="Times New Roman"/>
          <w:sz w:val="28"/>
          <w:szCs w:val="28"/>
        </w:rPr>
        <w:t xml:space="preserve">и </w:t>
      </w:r>
      <w:r w:rsidRPr="009A0CD0">
        <w:rPr>
          <w:rFonts w:ascii="Times New Roman" w:hAnsi="Times New Roman" w:cs="Times New Roman"/>
          <w:sz w:val="28"/>
          <w:szCs w:val="28"/>
        </w:rPr>
        <w:lastRenderedPageBreak/>
        <w:t>квалификационных конкурсов, спортивных соревнований и тренировок или мероприятий</w:t>
      </w:r>
      <w:proofErr w:type="gramEnd"/>
      <w:r w:rsidRPr="009A0CD0">
        <w:rPr>
          <w:rFonts w:ascii="Times New Roman" w:hAnsi="Times New Roman" w:cs="Times New Roman"/>
          <w:sz w:val="28"/>
          <w:szCs w:val="28"/>
        </w:rPr>
        <w:t>, предусмотренных коллективным договором, если наступление несчастного случая связано с влиянием опасных или вредных производственных факторов, что подтверждено экспертным заключением НИИ медико-экологических проблем Донбасса и угольной промышленности.</w:t>
      </w:r>
    </w:p>
    <w:p w:rsidR="006546A7" w:rsidRPr="009A0CD0" w:rsidRDefault="006546A7" w:rsidP="00200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6A7" w:rsidRDefault="00200481" w:rsidP="00200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_______________</w:t>
      </w:r>
    </w:p>
    <w:p w:rsidR="00200481" w:rsidRPr="009A0CD0" w:rsidRDefault="00200481" w:rsidP="00200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* Под территорией предприятия следует понимать земельный участок, предоставленный ему в пользование, а также участок, который отнесен к территории предприятия согласно решению соответствующего сельского, поселкового, городского совета.</w:t>
      </w:r>
    </w:p>
    <w:sectPr w:rsidR="00200481" w:rsidRPr="009A0CD0" w:rsidSect="002004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481"/>
    <w:rsid w:val="00094C81"/>
    <w:rsid w:val="000B22E5"/>
    <w:rsid w:val="00121463"/>
    <w:rsid w:val="00200481"/>
    <w:rsid w:val="002D4710"/>
    <w:rsid w:val="004315E0"/>
    <w:rsid w:val="004708BC"/>
    <w:rsid w:val="006546A7"/>
    <w:rsid w:val="009A0CD0"/>
    <w:rsid w:val="009C1D45"/>
    <w:rsid w:val="00A50801"/>
    <w:rsid w:val="00AE4C46"/>
    <w:rsid w:val="00B2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gs5_ksnpa</cp:lastModifiedBy>
  <cp:revision>6</cp:revision>
  <dcterms:created xsi:type="dcterms:W3CDTF">2015-08-26T10:22:00Z</dcterms:created>
  <dcterms:modified xsi:type="dcterms:W3CDTF">2016-04-29T12:41:00Z</dcterms:modified>
</cp:coreProperties>
</file>