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t xml:space="preserve">Приложение 6 к </w:t>
      </w:r>
      <w:proofErr w:type="gramStart"/>
      <w:r w:rsidRPr="008F6817">
        <w:t>ч</w:t>
      </w:r>
      <w:proofErr w:type="gramEnd"/>
      <w:r w:rsidRPr="008F6817">
        <w:t xml:space="preserve">. 1 п. 4.9.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ПЕРЕЧЕНЬ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видов работ повышенной опасности,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F6817">
        <w:rPr>
          <w:rFonts w:ascii="Courier New" w:hAnsi="Courier New" w:cs="Courier New"/>
          <w:color w:val="000000"/>
          <w:sz w:val="20"/>
          <w:szCs w:val="20"/>
        </w:rPr>
        <w:t>выполняемых</w:t>
      </w:r>
      <w:proofErr w:type="gramEnd"/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на основании декларации соответствия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материально-технической базы работодателя требованиям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законодательства по вопросам охраны труда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и промышленной безопасности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159F8" w:rsidRPr="008F6817" w:rsidRDefault="00C159F8" w:rsidP="00C159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1. Радиологический (дозиметрический) и пиротехнический контроль.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2. Изготовление и испытания грузозахватных устройств (стропов, траверс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8F6817">
        <w:rPr>
          <w:rFonts w:ascii="Courier New" w:hAnsi="Courier New" w:cs="Courier New"/>
          <w:color w:val="000000"/>
          <w:sz w:val="20"/>
          <w:szCs w:val="20"/>
        </w:rPr>
        <w:t>, грейферов,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8F6817">
        <w:rPr>
          <w:rFonts w:ascii="Courier New" w:hAnsi="Courier New" w:cs="Courier New"/>
          <w:color w:val="000000"/>
          <w:sz w:val="20"/>
          <w:szCs w:val="20"/>
        </w:rPr>
        <w:t>захватов).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3. Эксплуатация и ремонт водосборных сооружений.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4. Продавливание тоннельных конструкций под домами, сооружениями, магистралями и водоемами, кроме земляных работ</w:t>
      </w:r>
      <w:r>
        <w:rPr>
          <w:rFonts w:ascii="Courier New" w:hAnsi="Courier New" w:cs="Courier New"/>
          <w:color w:val="000000"/>
          <w:sz w:val="20"/>
          <w:szCs w:val="20"/>
        </w:rPr>
        <w:t>, которые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выполняются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8F6817">
          <w:rPr>
            <w:rFonts w:ascii="Courier New" w:hAnsi="Courier New" w:cs="Courier New"/>
            <w:color w:val="000000"/>
            <w:sz w:val="20"/>
            <w:szCs w:val="20"/>
          </w:rPr>
          <w:t>2 метров</w:t>
        </w:r>
      </w:smartTag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или в зоне расположения подземных коммуникаций или под водой.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5. Работы с применением пиротехнических изделий.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6. Эксплуатация, обслуживание, ремонт технологического оборудования пищевой, перерабатывающей, полиграфической, легкой и текстильной промышленности.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7. Ремонтные, монтажные, строительные и другие работы,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которые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выполняются на высоте более </w:t>
      </w:r>
      <w:smartTag w:uri="urn:schemas-microsoft-com:office:smarttags" w:element="metricconverter">
        <w:smartTagPr>
          <w:attr w:name="ProductID" w:val="1,3 метра"/>
        </w:smartTagPr>
        <w:r w:rsidRPr="008F6817">
          <w:rPr>
            <w:rFonts w:ascii="Courier New" w:hAnsi="Courier New" w:cs="Courier New"/>
            <w:color w:val="000000"/>
            <w:sz w:val="20"/>
            <w:szCs w:val="20"/>
          </w:rPr>
          <w:t>1,3 метра</w:t>
        </w:r>
      </w:smartTag>
      <w:r w:rsidRPr="008F6817">
        <w:rPr>
          <w:rFonts w:ascii="Courier New" w:hAnsi="Courier New" w:cs="Courier New"/>
          <w:color w:val="000000"/>
          <w:sz w:val="20"/>
          <w:szCs w:val="20"/>
        </w:rPr>
        <w:t>, кроме работ верхолазных и скалолазных, выполняемы</w:t>
      </w:r>
      <w:r>
        <w:rPr>
          <w:rFonts w:ascii="Courier New" w:hAnsi="Courier New" w:cs="Courier New"/>
          <w:color w:val="000000"/>
          <w:sz w:val="20"/>
          <w:szCs w:val="20"/>
        </w:rPr>
        <w:t>х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на высоте </w:t>
      </w:r>
      <w:smartTag w:uri="urn:schemas-microsoft-com:office:smarttags" w:element="metricconverter">
        <w:smartTagPr>
          <w:attr w:name="ProductID" w:val="5 метров"/>
        </w:smartTagPr>
        <w:r w:rsidRPr="008F6817">
          <w:rPr>
            <w:rFonts w:ascii="Courier New" w:hAnsi="Courier New" w:cs="Courier New"/>
            <w:color w:val="000000"/>
            <w:sz w:val="20"/>
            <w:szCs w:val="20"/>
          </w:rPr>
          <w:t>5 метров</w:t>
        </w:r>
      </w:smartTag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и более над поверхностью почвы, с перекрытия или рабочего настила и работ</w:t>
      </w:r>
      <w:r>
        <w:rPr>
          <w:rFonts w:ascii="Courier New" w:hAnsi="Courier New" w:cs="Courier New"/>
          <w:color w:val="000000"/>
          <w:sz w:val="20"/>
          <w:szCs w:val="20"/>
        </w:rPr>
        <w:t>, которые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выполняются с помощью подъемных и подвесных люлек, механических подъемников и строительных подъемников.</w:t>
      </w: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159F8" w:rsidRPr="008F6817" w:rsidRDefault="00C159F8" w:rsidP="00C159F8">
      <w:pPr>
        <w:spacing w:after="0" w:line="240" w:lineRule="auto"/>
        <w:ind w:firstLine="851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8. Обучение по вопросам </w:t>
      </w:r>
      <w:proofErr w:type="gramStart"/>
      <w:r w:rsidRPr="008F6817">
        <w:rPr>
          <w:rFonts w:ascii="Courier New" w:hAnsi="Courier New" w:cs="Courier New"/>
          <w:color w:val="000000"/>
          <w:sz w:val="20"/>
          <w:szCs w:val="20"/>
        </w:rPr>
        <w:t>охраны труда работников других субъектов хозяйствования</w:t>
      </w:r>
      <w:proofErr w:type="gramEnd"/>
      <w:r w:rsidRPr="008F681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C159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F8"/>
    <w:rsid w:val="00C1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15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2015-06-30T06:00:00Z</dcterms:created>
  <dcterms:modified xsi:type="dcterms:W3CDTF">2015-06-30T06:00:00Z</dcterms:modified>
</cp:coreProperties>
</file>