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E" w:rsidRDefault="00720996" w:rsidP="00734AA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022E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34AAE" w:rsidRDefault="00734AAE" w:rsidP="00734AA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к Временной Инструкции</w:t>
      </w:r>
      <w:r w:rsidRPr="005F7E37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Pr="005F7E37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Pr="005F7E37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 (п.п.3.</w:t>
      </w:r>
      <w:r>
        <w:rPr>
          <w:rFonts w:ascii="Times New Roman" w:hAnsi="Times New Roman"/>
          <w:bCs/>
          <w:sz w:val="24"/>
          <w:szCs w:val="24"/>
        </w:rPr>
        <w:t>2</w:t>
      </w:r>
      <w:r w:rsidRPr="005F7E3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3</w:t>
      </w:r>
      <w:r w:rsidRPr="005F7E37">
        <w:rPr>
          <w:rFonts w:ascii="Times New Roman" w:hAnsi="Times New Roman"/>
          <w:bCs/>
          <w:sz w:val="24"/>
          <w:szCs w:val="24"/>
        </w:rPr>
        <w:t>)</w:t>
      </w:r>
    </w:p>
    <w:p w:rsidR="00734AAE" w:rsidRDefault="00734AAE" w:rsidP="00734AA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:rsidR="00720996" w:rsidRPr="004C3744" w:rsidRDefault="00720996" w:rsidP="00F8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744">
        <w:rPr>
          <w:rFonts w:ascii="Times New Roman" w:hAnsi="Times New Roman"/>
          <w:b/>
          <w:sz w:val="28"/>
          <w:szCs w:val="28"/>
        </w:rPr>
        <w:t xml:space="preserve">Памятка для заполнения </w:t>
      </w:r>
      <w:proofErr w:type="gramStart"/>
      <w:r w:rsidR="003C70D8">
        <w:rPr>
          <w:rFonts w:ascii="Times New Roman" w:hAnsi="Times New Roman"/>
          <w:b/>
          <w:sz w:val="28"/>
          <w:szCs w:val="28"/>
        </w:rPr>
        <w:t>Ж</w:t>
      </w:r>
      <w:r w:rsidR="003C70D8" w:rsidRPr="004C3744">
        <w:rPr>
          <w:rFonts w:ascii="Times New Roman" w:hAnsi="Times New Roman"/>
          <w:b/>
          <w:sz w:val="28"/>
          <w:szCs w:val="28"/>
        </w:rPr>
        <w:t>урнала регистрации обращений</w:t>
      </w:r>
      <w:r w:rsidR="003C70D8">
        <w:rPr>
          <w:rFonts w:ascii="Times New Roman" w:hAnsi="Times New Roman"/>
          <w:b/>
          <w:sz w:val="28"/>
          <w:szCs w:val="28"/>
        </w:rPr>
        <w:t xml:space="preserve"> получателей услуг</w:t>
      </w:r>
      <w:proofErr w:type="gramEnd"/>
      <w:r w:rsidR="006C13F5">
        <w:rPr>
          <w:rFonts w:ascii="Times New Roman" w:hAnsi="Times New Roman"/>
          <w:b/>
          <w:sz w:val="28"/>
          <w:szCs w:val="28"/>
        </w:rPr>
        <w:t xml:space="preserve"> </w:t>
      </w:r>
      <w:r w:rsidR="003C70D8">
        <w:rPr>
          <w:rFonts w:ascii="Times New Roman" w:hAnsi="Times New Roman"/>
          <w:b/>
          <w:sz w:val="28"/>
          <w:szCs w:val="28"/>
        </w:rPr>
        <w:t>в службу "Т</w:t>
      </w:r>
      <w:r w:rsidR="003C70D8" w:rsidRPr="004C3744">
        <w:rPr>
          <w:rFonts w:ascii="Times New Roman" w:hAnsi="Times New Roman"/>
          <w:b/>
          <w:sz w:val="28"/>
          <w:szCs w:val="28"/>
        </w:rPr>
        <w:t xml:space="preserve">елефон </w:t>
      </w:r>
      <w:r w:rsidR="003C70D8">
        <w:rPr>
          <w:rFonts w:ascii="Times New Roman" w:hAnsi="Times New Roman"/>
          <w:b/>
          <w:sz w:val="28"/>
          <w:szCs w:val="28"/>
        </w:rPr>
        <w:t>Д</w:t>
      </w:r>
      <w:r w:rsidR="003C70D8" w:rsidRPr="004C3744">
        <w:rPr>
          <w:rFonts w:ascii="Times New Roman" w:hAnsi="Times New Roman"/>
          <w:b/>
          <w:sz w:val="28"/>
          <w:szCs w:val="28"/>
        </w:rPr>
        <w:t>оверия "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410"/>
        <w:gridCol w:w="2268"/>
        <w:gridCol w:w="2268"/>
      </w:tblGrid>
      <w:tr w:rsidR="00720996" w:rsidRPr="009616F9" w:rsidTr="009951A8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0996" w:rsidRPr="00083ADD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83ADD">
              <w:rPr>
                <w:rFonts w:ascii="Times New Roman" w:hAnsi="Times New Roman"/>
              </w:rPr>
              <w:t>п</w:t>
            </w:r>
            <w:proofErr w:type="gramEnd"/>
            <w:r w:rsidRPr="00083ADD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4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Порядковый номер телефонного обращения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4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Дата обращения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Фамилия (псевдоним) консультанта заполняется сокращаться или в виде аббревиатуры при каждом телефонном обращении, включая молчаливые звонки. Использование фамилии (псевдонима) при записи является личным выбором консультанта, который пользуется им и в дальнейшем.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Продолжительность разговора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Фиксируется в минутах - до 1:00, в часах и минутах - при продолжении разговора сверх 1:00. При коротких обращениях или молчаливых звонках следует пользоваться пометкой «&lt;2 мин.»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Пол абонента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 xml:space="preserve">В графе целесообразно использовать следующие обозначения: </w:t>
            </w:r>
          </w:p>
          <w:p w:rsidR="00720996" w:rsidRPr="009616F9" w:rsidRDefault="00720996" w:rsidP="0071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мужчина, </w:t>
            </w: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женщина, </w:t>
            </w:r>
            <w:r w:rsidRPr="00711E7C">
              <w:rPr>
                <w:rFonts w:ascii="Times New Roman" w:hAnsi="Times New Roman"/>
                <w:b/>
                <w:sz w:val="24"/>
                <w:szCs w:val="24"/>
              </w:rPr>
              <w:t>н/у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пол не установлено.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Возраст абонента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 xml:space="preserve">При прямых указаниях на возраст, указывать количество лет. 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При наличии второстепенных свидетельств консультант может указать примерный возрастной промежуток.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При невозможности установить возраст абонента следует использовать сокращение - возраст не установлен.</w:t>
            </w:r>
          </w:p>
        </w:tc>
      </w:tr>
      <w:tr w:rsidR="00720996" w:rsidRPr="009616F9" w:rsidTr="009951A8">
        <w:trPr>
          <w:trHeight w:val="242"/>
        </w:trPr>
        <w:tc>
          <w:tcPr>
            <w:tcW w:w="567" w:type="dxa"/>
            <w:vMerge w:val="restart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6F9">
              <w:rPr>
                <w:rFonts w:ascii="Times New Roman" w:hAnsi="Times New Roman"/>
                <w:i/>
                <w:sz w:val="24"/>
                <w:szCs w:val="24"/>
              </w:rPr>
              <w:t>Мужчины:</w:t>
            </w:r>
          </w:p>
        </w:tc>
        <w:tc>
          <w:tcPr>
            <w:tcW w:w="2268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6F9">
              <w:rPr>
                <w:rFonts w:ascii="Times New Roman" w:hAnsi="Times New Roman"/>
                <w:i/>
                <w:sz w:val="24"/>
                <w:szCs w:val="24"/>
              </w:rPr>
              <w:t>Женщины:</w:t>
            </w:r>
          </w:p>
        </w:tc>
        <w:tc>
          <w:tcPr>
            <w:tcW w:w="2268" w:type="dxa"/>
          </w:tcPr>
          <w:p w:rsidR="00720996" w:rsidRPr="009616F9" w:rsidRDefault="00720996" w:rsidP="003D4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16F9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  <w:r w:rsidRPr="003D4CB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720996" w:rsidRPr="009616F9" w:rsidTr="009951A8">
        <w:tc>
          <w:tcPr>
            <w:tcW w:w="567" w:type="dxa"/>
            <w:vMerge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н/ж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 женат;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женат;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вдовец;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/м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разведен.</w:t>
            </w:r>
          </w:p>
        </w:tc>
        <w:tc>
          <w:tcPr>
            <w:tcW w:w="2268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н/з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 замужем;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замужем;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/ж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вдова;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/ж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- разведена.</w:t>
            </w:r>
          </w:p>
        </w:tc>
        <w:tc>
          <w:tcPr>
            <w:tcW w:w="2268" w:type="dxa"/>
          </w:tcPr>
          <w:p w:rsidR="00720996" w:rsidRPr="009616F9" w:rsidRDefault="00720996" w:rsidP="0096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из полной семьи;</w:t>
            </w:r>
          </w:p>
          <w:p w:rsidR="00720996" w:rsidRPr="009616F9" w:rsidRDefault="00720996" w:rsidP="0096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из неполной семьи.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Периодичность обращений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В графе целесообразно использовать следующие обозначения: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первый звонок;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повторный звонок;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звонок регулярного абонента;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н-у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 установлено.</w:t>
            </w:r>
          </w:p>
          <w:p w:rsidR="00720996" w:rsidRPr="009616F9" w:rsidRDefault="00720996" w:rsidP="00FA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 xml:space="preserve">Регулярными считаются абоненты, которые систематически </w:t>
            </w:r>
            <w:r w:rsidRPr="00711E7C">
              <w:rPr>
                <w:rFonts w:ascii="Times New Roman" w:hAnsi="Times New Roman"/>
                <w:sz w:val="24"/>
                <w:szCs w:val="24"/>
              </w:rPr>
              <w:t xml:space="preserve">используют </w:t>
            </w:r>
            <w:r w:rsidR="00FA47BD">
              <w:rPr>
                <w:rFonts w:ascii="Times New Roman" w:hAnsi="Times New Roman"/>
                <w:sz w:val="24"/>
                <w:szCs w:val="24"/>
              </w:rPr>
              <w:t>с</w:t>
            </w:r>
            <w:r w:rsidRPr="00711E7C">
              <w:rPr>
                <w:rFonts w:ascii="Times New Roman" w:hAnsi="Times New Roman"/>
                <w:sz w:val="24"/>
                <w:szCs w:val="24"/>
              </w:rPr>
              <w:t>лужбу" Телефон доверия "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для поддержки и общения.</w:t>
            </w:r>
          </w:p>
        </w:tc>
      </w:tr>
      <w:tr w:rsidR="006C13F5" w:rsidRPr="009616F9" w:rsidTr="006C13F5">
        <w:tc>
          <w:tcPr>
            <w:tcW w:w="567" w:type="dxa"/>
          </w:tcPr>
          <w:p w:rsidR="006C13F5" w:rsidRPr="009616F9" w:rsidRDefault="006C13F5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C13F5" w:rsidRPr="009616F9" w:rsidRDefault="006C13F5" w:rsidP="004B2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Код главной и дополнительных проблемы</w:t>
            </w:r>
            <w:proofErr w:type="gramEnd"/>
          </w:p>
        </w:tc>
        <w:tc>
          <w:tcPr>
            <w:tcW w:w="6946" w:type="dxa"/>
            <w:gridSpan w:val="3"/>
          </w:tcPr>
          <w:p w:rsidR="006C13F5" w:rsidRPr="009616F9" w:rsidRDefault="006C13F5" w:rsidP="00FA4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Определяется глоссарием проблем (</w:t>
            </w:r>
            <w:r w:rsidR="00FA47BD">
              <w:rPr>
                <w:rFonts w:ascii="Times New Roman" w:hAnsi="Times New Roman"/>
                <w:sz w:val="24"/>
                <w:szCs w:val="24"/>
              </w:rPr>
              <w:t>П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 w:rsidR="00FA47BD">
              <w:rPr>
                <w:rFonts w:ascii="Times New Roman" w:hAnsi="Times New Roman"/>
                <w:sz w:val="24"/>
                <w:szCs w:val="24"/>
              </w:rPr>
              <w:t>9)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. Код главной проблемы должен быть только один. Использование двух и более кодов главных проблем является редким исключением.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Виды услуг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социально-медицинские;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психологические;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социально-педагогические;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юридические;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социально-экономические;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информационные.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Эмоциональное состояние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DD">
              <w:rPr>
                <w:rFonts w:ascii="Times New Roman" w:hAnsi="Times New Roman"/>
                <w:b/>
                <w:sz w:val="24"/>
                <w:szCs w:val="24"/>
              </w:rPr>
              <w:t>пробел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спокойный;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1 - психическая травма;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грусть;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тоска, скорбь;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A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отчаяние;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тревога, страх;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раскаяние, стыд;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обида;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раздражительность;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недовольство, злость, гнев;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приподнятое настроение;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уравновешенный.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Длительность существования проблемы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минуты, часы;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дни;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месяца;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года.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Динамика проблемы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стабильное состояние;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рост актуальности;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периодическое обострение;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неожиданное обострение;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снижение актуальности.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20996" w:rsidRPr="00711E7C" w:rsidRDefault="00720996" w:rsidP="0096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 xml:space="preserve">Меры и рекомендации консультантов </w:t>
            </w:r>
            <w:r w:rsidR="00D26B9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11E7C">
              <w:rPr>
                <w:rFonts w:ascii="Times New Roman" w:hAnsi="Times New Roman"/>
                <w:b/>
                <w:sz w:val="24"/>
                <w:szCs w:val="24"/>
              </w:rPr>
              <w:t>лужбы «Телефон Доверия»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эмоциональная поддержка (выслушивани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информация;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исследование и обсуждение выбора;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направление абонента в другие службы, организации;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кризисная поддержка;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неотложное вмешательство (сообщение о звонке абонента в скорую помощь или милицию);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F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другие мероприятия и рекомендации.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Куда направлен абонент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в стационарные медицинские учреждения;</w:t>
            </w:r>
          </w:p>
          <w:p w:rsidR="00720996" w:rsidRPr="002F7784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в </w:t>
            </w:r>
            <w:r w:rsidRPr="002F7784">
              <w:rPr>
                <w:rFonts w:ascii="Times New Roman" w:hAnsi="Times New Roman"/>
                <w:sz w:val="24"/>
                <w:szCs w:val="24"/>
              </w:rPr>
              <w:t>другие консультационные медицинские учреждения;</w:t>
            </w:r>
          </w:p>
          <w:p w:rsidR="00720996" w:rsidRPr="002F7784" w:rsidRDefault="00720996" w:rsidP="0096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7784">
              <w:rPr>
                <w:rFonts w:ascii="Times New Roman" w:hAnsi="Times New Roman"/>
                <w:sz w:val="24"/>
                <w:szCs w:val="24"/>
              </w:rPr>
              <w:t xml:space="preserve"> - в </w:t>
            </w:r>
            <w:r w:rsidRPr="002F7784">
              <w:rPr>
                <w:rFonts w:ascii="Times New Roman" w:hAnsi="Times New Roman"/>
                <w:sz w:val="24"/>
                <w:szCs w:val="24"/>
                <w:lang w:eastAsia="ru-RU"/>
              </w:rPr>
              <w:t>Отдел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F7784">
              <w:rPr>
                <w:rFonts w:ascii="Times New Roman" w:hAnsi="Times New Roman"/>
                <w:sz w:val="24"/>
                <w:szCs w:val="24"/>
                <w:lang w:eastAsia="ru-RU"/>
              </w:rPr>
              <w:t>ектор) по делам семьи и детей</w:t>
            </w:r>
            <w:r w:rsidRPr="002F77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в редакции газет;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–в 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–в 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заведения для подростков и молодежи;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–в 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учреждения социальной защиты населения;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–в учреждения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трудоустройства;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–в 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юридические учреждения;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рекомендовано вновь </w:t>
            </w:r>
            <w:proofErr w:type="gramStart"/>
            <w:r w:rsidRPr="009616F9">
              <w:rPr>
                <w:rFonts w:ascii="Times New Roman" w:hAnsi="Times New Roman"/>
                <w:sz w:val="24"/>
                <w:szCs w:val="24"/>
              </w:rPr>
              <w:t>обратиться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на «Телефон </w:t>
            </w:r>
            <w:r w:rsidR="00D26B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>оверия»;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прочие (указать).</w:t>
            </w:r>
          </w:p>
        </w:tc>
      </w:tr>
      <w:tr w:rsidR="00720996" w:rsidRPr="009616F9" w:rsidTr="006C13F5">
        <w:tc>
          <w:tcPr>
            <w:tcW w:w="567" w:type="dxa"/>
          </w:tcPr>
          <w:p w:rsidR="00720996" w:rsidRPr="009616F9" w:rsidRDefault="00720996" w:rsidP="0096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Эмоциональное состояние абонента в заключение консультирование (эффективность телефонного разговора)</w:t>
            </w:r>
          </w:p>
        </w:tc>
        <w:tc>
          <w:tcPr>
            <w:tcW w:w="6946" w:type="dxa"/>
            <w:gridSpan w:val="3"/>
          </w:tcPr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значительно улучшилось состояние абонента;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незначительное улучшение;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без изменений;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F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616F9">
              <w:rPr>
                <w:rFonts w:ascii="Times New Roman" w:hAnsi="Times New Roman"/>
                <w:sz w:val="24"/>
                <w:szCs w:val="24"/>
              </w:rPr>
              <w:t xml:space="preserve"> - ухудшение состояния абонента.</w:t>
            </w:r>
          </w:p>
          <w:p w:rsidR="00720996" w:rsidRPr="009616F9" w:rsidRDefault="00720996" w:rsidP="0096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6" w:rsidRDefault="00720996" w:rsidP="00E20AC6">
      <w:pPr>
        <w:jc w:val="both"/>
        <w:rPr>
          <w:rFonts w:ascii="Times New Roman" w:hAnsi="Times New Roman"/>
          <w:sz w:val="28"/>
          <w:szCs w:val="28"/>
        </w:rPr>
      </w:pPr>
    </w:p>
    <w:p w:rsidR="00720996" w:rsidRDefault="00720996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30" w:rsidRDefault="00F31330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30" w:rsidRDefault="00F31330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30" w:rsidRDefault="00F31330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30" w:rsidRDefault="00F31330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1330" w:rsidSect="006C13F5">
      <w:headerReference w:type="default" r:id="rId9"/>
      <w:pgSz w:w="11907" w:h="16840" w:code="9"/>
      <w:pgMar w:top="709" w:right="53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79" w:rsidRDefault="00CE3179" w:rsidP="00ED2C9D">
      <w:pPr>
        <w:spacing w:after="0" w:line="240" w:lineRule="auto"/>
      </w:pPr>
      <w:r>
        <w:separator/>
      </w:r>
    </w:p>
  </w:endnote>
  <w:endnote w:type="continuationSeparator" w:id="0">
    <w:p w:rsidR="00CE3179" w:rsidRDefault="00CE3179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79" w:rsidRDefault="00CE3179" w:rsidP="00ED2C9D">
      <w:pPr>
        <w:spacing w:after="0" w:line="240" w:lineRule="auto"/>
      </w:pPr>
      <w:r>
        <w:separator/>
      </w:r>
    </w:p>
  </w:footnote>
  <w:footnote w:type="continuationSeparator" w:id="0">
    <w:p w:rsidR="00CE3179" w:rsidRDefault="00CE3179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94" w:rsidRDefault="00F71E9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E792A">
      <w:rPr>
        <w:noProof/>
      </w:rPr>
      <w:t>1</w:t>
    </w:r>
    <w:r>
      <w:fldChar w:fldCharType="end"/>
    </w:r>
  </w:p>
  <w:p w:rsidR="00F71E94" w:rsidRDefault="00F71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15BD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33ED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55670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E792A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3179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6E16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FB1F-1712-46DE-A08B-5FF9658F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2016-03-16T11:25:00Z</dcterms:created>
  <dcterms:modified xsi:type="dcterms:W3CDTF">2016-03-16T11:25:00Z</dcterms:modified>
</cp:coreProperties>
</file>