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08" w:rsidRDefault="002E3E08" w:rsidP="002E3E08">
      <w:pPr>
        <w:pStyle w:val="Bodytext0"/>
        <w:shd w:val="clear" w:color="auto" w:fill="auto"/>
        <w:spacing w:line="240" w:lineRule="auto"/>
        <w:ind w:left="7220" w:right="60"/>
        <w:rPr>
          <w:sz w:val="28"/>
          <w:szCs w:val="28"/>
        </w:rPr>
      </w:pPr>
      <w:r w:rsidRPr="002E3E08">
        <w:rPr>
          <w:sz w:val="28"/>
          <w:szCs w:val="28"/>
        </w:rPr>
        <w:t>Приложение 1</w:t>
      </w:r>
    </w:p>
    <w:p w:rsidR="002E3E08" w:rsidRDefault="002E3E08" w:rsidP="002E3E08">
      <w:pPr>
        <w:pStyle w:val="Bodytext0"/>
        <w:shd w:val="clear" w:color="auto" w:fill="auto"/>
        <w:spacing w:line="240" w:lineRule="auto"/>
        <w:ind w:left="7220" w:right="60"/>
        <w:rPr>
          <w:sz w:val="28"/>
          <w:szCs w:val="28"/>
        </w:rPr>
      </w:pPr>
      <w:r w:rsidRPr="002E3E08">
        <w:rPr>
          <w:sz w:val="28"/>
          <w:szCs w:val="28"/>
        </w:rPr>
        <w:t>к приказу Министерства доходов и сборов</w:t>
      </w:r>
    </w:p>
    <w:p w:rsidR="002E3E08" w:rsidRPr="002E3E08" w:rsidRDefault="002E3E08" w:rsidP="002E3E08">
      <w:pPr>
        <w:pStyle w:val="Bodytext0"/>
        <w:shd w:val="clear" w:color="auto" w:fill="auto"/>
        <w:spacing w:line="240" w:lineRule="auto"/>
        <w:ind w:left="7220" w:right="60"/>
        <w:rPr>
          <w:sz w:val="28"/>
          <w:szCs w:val="28"/>
        </w:rPr>
      </w:pPr>
      <w:r>
        <w:rPr>
          <w:sz w:val="28"/>
          <w:szCs w:val="28"/>
        </w:rPr>
        <w:t>от 07.07.2015г. № 232</w:t>
      </w:r>
    </w:p>
    <w:p w:rsidR="002E3E08" w:rsidRDefault="002E3E08" w:rsidP="002E3E08">
      <w:pPr>
        <w:pStyle w:val="Bodytext90"/>
        <w:shd w:val="clear" w:color="auto" w:fill="auto"/>
        <w:tabs>
          <w:tab w:val="right" w:pos="4294"/>
          <w:tab w:val="right" w:pos="4462"/>
          <w:tab w:val="right" w:leader="underscore" w:pos="5110"/>
          <w:tab w:val="right" w:leader="underscore" w:pos="6847"/>
          <w:tab w:val="right" w:pos="7279"/>
        </w:tabs>
        <w:spacing w:before="0" w:line="240" w:lineRule="auto"/>
        <w:ind w:right="2980" w:firstLine="0"/>
        <w:rPr>
          <w:b w:val="0"/>
          <w:bCs w:val="0"/>
          <w:sz w:val="28"/>
          <w:szCs w:val="28"/>
        </w:rPr>
      </w:pPr>
    </w:p>
    <w:p w:rsidR="002E3E08" w:rsidRDefault="002E3E08" w:rsidP="002E3E08">
      <w:pPr>
        <w:pStyle w:val="Bodytext90"/>
        <w:shd w:val="clear" w:color="auto" w:fill="auto"/>
        <w:tabs>
          <w:tab w:val="right" w:pos="4294"/>
          <w:tab w:val="right" w:pos="4462"/>
          <w:tab w:val="right" w:leader="underscore" w:pos="5110"/>
          <w:tab w:val="right" w:leader="underscore" w:pos="6847"/>
          <w:tab w:val="right" w:pos="7279"/>
        </w:tabs>
        <w:spacing w:before="0" w:line="240" w:lineRule="auto"/>
        <w:ind w:right="-30" w:firstLine="0"/>
        <w:jc w:val="center"/>
        <w:rPr>
          <w:rStyle w:val="Bodytext911pt"/>
          <w:b/>
          <w:bCs/>
          <w:sz w:val="28"/>
          <w:szCs w:val="28"/>
        </w:rPr>
      </w:pPr>
      <w:r w:rsidRPr="002E3E08">
        <w:rPr>
          <w:rStyle w:val="Bodytext911pt"/>
          <w:b/>
          <w:bCs/>
          <w:sz w:val="28"/>
          <w:szCs w:val="28"/>
        </w:rPr>
        <w:t>НАПРАВЛЕНИЕ</w:t>
      </w:r>
    </w:p>
    <w:p w:rsidR="001D6227" w:rsidRDefault="001D6227" w:rsidP="002E3E08">
      <w:pPr>
        <w:pStyle w:val="Bodytext90"/>
        <w:shd w:val="clear" w:color="auto" w:fill="auto"/>
        <w:tabs>
          <w:tab w:val="right" w:pos="4294"/>
          <w:tab w:val="right" w:pos="4462"/>
          <w:tab w:val="right" w:leader="underscore" w:pos="5110"/>
          <w:tab w:val="right" w:leader="underscore" w:pos="6847"/>
          <w:tab w:val="right" w:pos="7279"/>
        </w:tabs>
        <w:spacing w:before="0" w:line="240" w:lineRule="auto"/>
        <w:ind w:right="-30" w:firstLine="0"/>
        <w:jc w:val="center"/>
        <w:rPr>
          <w:rStyle w:val="Bodytext911pt"/>
          <w:b/>
          <w:bCs/>
          <w:sz w:val="28"/>
          <w:szCs w:val="28"/>
        </w:rPr>
      </w:pPr>
    </w:p>
    <w:p w:rsidR="002E3E08" w:rsidRDefault="001D6227" w:rsidP="001D6227">
      <w:pPr>
        <w:pStyle w:val="Bodytext90"/>
        <w:shd w:val="clear" w:color="auto" w:fill="auto"/>
        <w:tabs>
          <w:tab w:val="right" w:pos="4294"/>
          <w:tab w:val="right" w:pos="4462"/>
          <w:tab w:val="right" w:leader="underscore" w:pos="5110"/>
          <w:tab w:val="right" w:leader="underscore" w:pos="6847"/>
          <w:tab w:val="right" w:pos="7279"/>
        </w:tabs>
        <w:spacing w:before="0" w:line="240" w:lineRule="auto"/>
        <w:ind w:right="-30" w:firstLine="0"/>
        <w:jc w:val="center"/>
        <w:rPr>
          <w:sz w:val="28"/>
          <w:szCs w:val="28"/>
        </w:rPr>
      </w:pPr>
      <w:r>
        <w:rPr>
          <w:sz w:val="28"/>
          <w:szCs w:val="28"/>
        </w:rPr>
        <w:t>№ _____</w:t>
      </w:r>
      <w:r w:rsidR="002E3E08" w:rsidRPr="002E3E08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2E3E08" w:rsidRPr="002E3E08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="002E3E08" w:rsidRPr="002E3E08">
        <w:rPr>
          <w:sz w:val="28"/>
          <w:szCs w:val="28"/>
        </w:rPr>
        <w:t>»</w:t>
      </w:r>
      <w:r>
        <w:rPr>
          <w:sz w:val="28"/>
          <w:szCs w:val="28"/>
        </w:rPr>
        <w:t xml:space="preserve"> ___________ </w:t>
      </w:r>
      <w:r w:rsidR="002E3E08" w:rsidRPr="002E3E08">
        <w:rPr>
          <w:sz w:val="28"/>
          <w:szCs w:val="28"/>
        </w:rPr>
        <w:t>201</w:t>
      </w:r>
      <w:r>
        <w:rPr>
          <w:sz w:val="28"/>
          <w:szCs w:val="28"/>
        </w:rPr>
        <w:t xml:space="preserve">__ </w:t>
      </w:r>
      <w:r w:rsidR="002E3E08" w:rsidRPr="002E3E08">
        <w:rPr>
          <w:sz w:val="28"/>
          <w:szCs w:val="28"/>
        </w:rPr>
        <w:t>г.</w:t>
      </w:r>
    </w:p>
    <w:p w:rsidR="001D6227" w:rsidRPr="002E3E08" w:rsidRDefault="001D6227" w:rsidP="001D6227">
      <w:pPr>
        <w:pStyle w:val="Bodytext90"/>
        <w:shd w:val="clear" w:color="auto" w:fill="auto"/>
        <w:tabs>
          <w:tab w:val="right" w:pos="4294"/>
          <w:tab w:val="right" w:pos="4462"/>
          <w:tab w:val="right" w:leader="underscore" w:pos="5110"/>
          <w:tab w:val="right" w:leader="underscore" w:pos="6847"/>
          <w:tab w:val="right" w:pos="7279"/>
        </w:tabs>
        <w:spacing w:before="0" w:line="240" w:lineRule="auto"/>
        <w:ind w:right="-30" w:firstLine="0"/>
        <w:jc w:val="center"/>
        <w:rPr>
          <w:sz w:val="28"/>
          <w:szCs w:val="28"/>
        </w:rPr>
      </w:pPr>
    </w:p>
    <w:p w:rsidR="002E3E08" w:rsidRDefault="002E3E08" w:rsidP="002E3E08">
      <w:pPr>
        <w:pStyle w:val="Bodytext0"/>
        <w:shd w:val="clear" w:color="auto" w:fill="auto"/>
        <w:spacing w:line="240" w:lineRule="auto"/>
        <w:ind w:left="60" w:right="60" w:firstLine="680"/>
        <w:jc w:val="both"/>
        <w:rPr>
          <w:sz w:val="28"/>
          <w:szCs w:val="28"/>
        </w:rPr>
      </w:pPr>
      <w:proofErr w:type="gramStart"/>
      <w:r w:rsidRPr="002E3E08">
        <w:rPr>
          <w:sz w:val="28"/>
          <w:szCs w:val="28"/>
        </w:rPr>
        <w:t>На основании п. 59 Раздела I Временного Положения о Министерстве доходов и сборов, утвержденного Постановлением Совета Министров от 06.10.2014 № 37-8, Временного порядка выявления, учета, хранения, оценки бесхозного, конфискованного и другого имущества, которое переходит в собственность Донецкой Народной Республики и распоряжения им, утвержденного Постановлением Совета Министров от 12.03.2015 № 3-16, Временного порядка взаимодействия органов доходов и сборов ДНР и их структурных подразделений</w:t>
      </w:r>
      <w:proofErr w:type="gramEnd"/>
      <w:r w:rsidRPr="002E3E08">
        <w:rPr>
          <w:sz w:val="28"/>
          <w:szCs w:val="28"/>
        </w:rPr>
        <w:t xml:space="preserve"> при организации работы по выявлению, ведению учёта, формированию Единого перечня торговых предприятий и распоряжению бесхозяйным, конфискованным и другим имуществом, которое переходит в собственность Донецкой Народной Республики, утвержденным Приказом Министерства доходов и сборов от 01.04.2015 №88,</w:t>
      </w:r>
    </w:p>
    <w:p w:rsidR="001D6227" w:rsidRPr="002E3E08" w:rsidRDefault="001D6227" w:rsidP="001D6227">
      <w:pPr>
        <w:pStyle w:val="Bodytext0"/>
        <w:shd w:val="clear" w:color="auto" w:fill="auto"/>
        <w:spacing w:line="240" w:lineRule="auto"/>
        <w:ind w:left="60" w:right="60" w:hanging="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</w:t>
      </w:r>
    </w:p>
    <w:p w:rsidR="002E3E08" w:rsidRPr="001D6227" w:rsidRDefault="002E3E08" w:rsidP="002E3E08">
      <w:pPr>
        <w:pStyle w:val="Bodytext100"/>
        <w:shd w:val="clear" w:color="auto" w:fill="auto"/>
        <w:spacing w:before="0" w:line="240" w:lineRule="auto"/>
        <w:ind w:left="20" w:firstLine="0"/>
        <w:rPr>
          <w:sz w:val="22"/>
          <w:szCs w:val="22"/>
        </w:rPr>
      </w:pPr>
      <w:r w:rsidRPr="001D6227">
        <w:rPr>
          <w:sz w:val="22"/>
          <w:szCs w:val="22"/>
        </w:rPr>
        <w:t>(наименование органа МДС ДНР)</w:t>
      </w:r>
    </w:p>
    <w:p w:rsidR="002E3E08" w:rsidRDefault="002E3E08" w:rsidP="002E3E08">
      <w:pPr>
        <w:pStyle w:val="Bodytext0"/>
        <w:shd w:val="clear" w:color="auto" w:fill="auto"/>
        <w:spacing w:line="240" w:lineRule="auto"/>
        <w:ind w:left="60" w:right="60"/>
        <w:jc w:val="both"/>
        <w:rPr>
          <w:sz w:val="28"/>
          <w:szCs w:val="28"/>
        </w:rPr>
      </w:pPr>
      <w:r w:rsidRPr="002E3E08">
        <w:rPr>
          <w:sz w:val="28"/>
          <w:szCs w:val="28"/>
        </w:rPr>
        <w:t xml:space="preserve">проводит проверку по обследованию производственных, складских, торговых и иных помещений и прилегающих </w:t>
      </w:r>
      <w:proofErr w:type="gramStart"/>
      <w:r w:rsidRPr="002E3E08">
        <w:rPr>
          <w:sz w:val="28"/>
          <w:szCs w:val="28"/>
        </w:rPr>
        <w:t>территорий</w:t>
      </w:r>
      <w:proofErr w:type="gramEnd"/>
      <w:r w:rsidRPr="002E3E08">
        <w:rPr>
          <w:sz w:val="28"/>
          <w:szCs w:val="28"/>
        </w:rPr>
        <w:t xml:space="preserve"> находящихся по адресу:</w:t>
      </w:r>
    </w:p>
    <w:p w:rsidR="001D6227" w:rsidRPr="002E3E08" w:rsidRDefault="001D6227" w:rsidP="002E3E08">
      <w:pPr>
        <w:pStyle w:val="Bodytext0"/>
        <w:shd w:val="clear" w:color="auto" w:fill="auto"/>
        <w:spacing w:line="240" w:lineRule="auto"/>
        <w:ind w:left="60" w:right="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</w:t>
      </w:r>
    </w:p>
    <w:p w:rsidR="002E3E08" w:rsidRPr="001D6227" w:rsidRDefault="002E3E08" w:rsidP="002E3E08">
      <w:pPr>
        <w:pStyle w:val="Bodytext100"/>
        <w:shd w:val="clear" w:color="auto" w:fill="auto"/>
        <w:spacing w:before="0" w:line="240" w:lineRule="auto"/>
        <w:ind w:left="20" w:firstLine="0"/>
        <w:rPr>
          <w:sz w:val="22"/>
          <w:szCs w:val="22"/>
        </w:rPr>
      </w:pPr>
      <w:r w:rsidRPr="001D6227">
        <w:rPr>
          <w:sz w:val="22"/>
          <w:szCs w:val="22"/>
        </w:rPr>
        <w:t>(адрес)</w:t>
      </w:r>
    </w:p>
    <w:p w:rsidR="002E3E08" w:rsidRPr="002E3E08" w:rsidRDefault="002E3E08" w:rsidP="002E3E08">
      <w:pPr>
        <w:pStyle w:val="Bodytext0"/>
        <w:shd w:val="clear" w:color="auto" w:fill="auto"/>
        <w:spacing w:line="240" w:lineRule="auto"/>
        <w:ind w:left="60" w:right="60"/>
        <w:jc w:val="both"/>
        <w:rPr>
          <w:sz w:val="28"/>
          <w:szCs w:val="28"/>
        </w:rPr>
      </w:pPr>
      <w:r w:rsidRPr="002E3E08">
        <w:rPr>
          <w:sz w:val="28"/>
          <w:szCs w:val="28"/>
        </w:rPr>
        <w:t>по вопросам выявления бесхозяйного, конфискованного и другого имущества, которое не имеет собственника или собственник которого неизвестен,</w:t>
      </w:r>
    </w:p>
    <w:p w:rsidR="002E3E08" w:rsidRDefault="002E3E08" w:rsidP="002E3E08">
      <w:pPr>
        <w:pStyle w:val="Bodytext0"/>
        <w:shd w:val="clear" w:color="auto" w:fill="auto"/>
        <w:tabs>
          <w:tab w:val="left" w:leader="underscore" w:pos="9972"/>
        </w:tabs>
        <w:spacing w:line="240" w:lineRule="auto"/>
        <w:ind w:left="60"/>
        <w:jc w:val="both"/>
        <w:rPr>
          <w:sz w:val="28"/>
          <w:szCs w:val="28"/>
        </w:rPr>
      </w:pPr>
      <w:r w:rsidRPr="002E3E08">
        <w:rPr>
          <w:sz w:val="28"/>
          <w:szCs w:val="28"/>
        </w:rPr>
        <w:t>проведение,</w:t>
      </w:r>
      <w:r w:rsidR="001D6227">
        <w:rPr>
          <w:sz w:val="28"/>
          <w:szCs w:val="28"/>
        </w:rPr>
        <w:t xml:space="preserve"> </w:t>
      </w:r>
      <w:proofErr w:type="gramStart"/>
      <w:r w:rsidR="001D6227">
        <w:rPr>
          <w:sz w:val="28"/>
          <w:szCs w:val="28"/>
        </w:rPr>
        <w:t>которой</w:t>
      </w:r>
      <w:proofErr w:type="gramEnd"/>
      <w:r w:rsidR="001D6227">
        <w:rPr>
          <w:sz w:val="28"/>
          <w:szCs w:val="28"/>
        </w:rPr>
        <w:t xml:space="preserve"> поручается сотрудникам ________________________________________________________</w:t>
      </w:r>
    </w:p>
    <w:p w:rsidR="001D6227" w:rsidRPr="002E3E08" w:rsidRDefault="001D6227" w:rsidP="002E3E08">
      <w:pPr>
        <w:pStyle w:val="Bodytext0"/>
        <w:shd w:val="clear" w:color="auto" w:fill="auto"/>
        <w:tabs>
          <w:tab w:val="left" w:leader="underscore" w:pos="9972"/>
        </w:tabs>
        <w:spacing w:line="240" w:lineRule="auto"/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</w:t>
      </w:r>
    </w:p>
    <w:p w:rsidR="002E3E08" w:rsidRPr="001D6227" w:rsidRDefault="002E3E08" w:rsidP="002E3E08">
      <w:pPr>
        <w:pStyle w:val="Bodytext100"/>
        <w:shd w:val="clear" w:color="auto" w:fill="auto"/>
        <w:spacing w:before="0" w:line="240" w:lineRule="auto"/>
        <w:ind w:left="20" w:firstLine="0"/>
        <w:rPr>
          <w:sz w:val="22"/>
          <w:szCs w:val="22"/>
        </w:rPr>
      </w:pPr>
      <w:r w:rsidRPr="001D6227">
        <w:rPr>
          <w:sz w:val="22"/>
          <w:szCs w:val="22"/>
        </w:rPr>
        <w:t>(должность, фамилия, инициалы должностных лиц Министерства доходов и сборов Донецкой Народной Республики и/или его территориального</w:t>
      </w:r>
      <w:r w:rsidR="001D6227" w:rsidRPr="001D6227">
        <w:rPr>
          <w:sz w:val="22"/>
          <w:szCs w:val="22"/>
        </w:rPr>
        <w:t xml:space="preserve"> </w:t>
      </w:r>
      <w:r w:rsidRPr="001D6227">
        <w:rPr>
          <w:sz w:val="22"/>
          <w:szCs w:val="22"/>
        </w:rPr>
        <w:t>органа, которым поручается проведение проверки)</w:t>
      </w:r>
    </w:p>
    <w:p w:rsidR="002E3E08" w:rsidRDefault="002E3E08" w:rsidP="002E3E08">
      <w:pPr>
        <w:pStyle w:val="Bodytext0"/>
        <w:shd w:val="clear" w:color="auto" w:fill="auto"/>
        <w:spacing w:line="240" w:lineRule="auto"/>
        <w:ind w:left="60"/>
        <w:jc w:val="both"/>
        <w:rPr>
          <w:sz w:val="28"/>
          <w:szCs w:val="28"/>
        </w:rPr>
      </w:pPr>
      <w:r w:rsidRPr="002E3E08">
        <w:rPr>
          <w:sz w:val="28"/>
          <w:szCs w:val="28"/>
        </w:rPr>
        <w:t>Данное направление действительно при предъявлении служебных удостоверений.</w:t>
      </w:r>
    </w:p>
    <w:p w:rsidR="001D6227" w:rsidRPr="002E3E08" w:rsidRDefault="001D6227" w:rsidP="002E3E08">
      <w:pPr>
        <w:pStyle w:val="Bodytext0"/>
        <w:shd w:val="clear" w:color="auto" w:fill="auto"/>
        <w:spacing w:line="240" w:lineRule="auto"/>
        <w:ind w:left="60"/>
        <w:jc w:val="both"/>
        <w:rPr>
          <w:sz w:val="28"/>
          <w:szCs w:val="28"/>
        </w:rPr>
      </w:pPr>
    </w:p>
    <w:p w:rsidR="002E3E08" w:rsidRPr="002E3E08" w:rsidRDefault="002E3E08" w:rsidP="002E3E08">
      <w:pPr>
        <w:pStyle w:val="Bodytext0"/>
        <w:shd w:val="clear" w:color="auto" w:fill="auto"/>
        <w:spacing w:line="240" w:lineRule="auto"/>
        <w:ind w:left="60" w:right="60" w:firstLine="680"/>
        <w:jc w:val="both"/>
        <w:rPr>
          <w:sz w:val="28"/>
          <w:szCs w:val="28"/>
        </w:rPr>
        <w:sectPr w:rsidR="002E3E08" w:rsidRPr="002E3E08" w:rsidSect="002E3E08">
          <w:pgSz w:w="16838" w:h="2381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2E3E08">
        <w:rPr>
          <w:sz w:val="28"/>
          <w:szCs w:val="28"/>
        </w:rPr>
        <w:t xml:space="preserve">При проведении проверки по вопросам, указанным в настоящем направлении, сотрудники Министерства доходов и сборов и его территориальных органов имеют право осуществлять мероприятия предусмотренные Временным порядком выявления, учета, хранения, оценки бесхозного, конфискованного и другого имущества, которое переходит в собственность Донецкой Народной Республики и </w:t>
      </w:r>
      <w:proofErr w:type="gramStart"/>
      <w:r w:rsidRPr="002E3E08">
        <w:rPr>
          <w:sz w:val="28"/>
          <w:szCs w:val="28"/>
        </w:rPr>
        <w:t>распоряжения</w:t>
      </w:r>
      <w:proofErr w:type="gramEnd"/>
      <w:r w:rsidRPr="002E3E08">
        <w:rPr>
          <w:sz w:val="28"/>
          <w:szCs w:val="28"/>
        </w:rPr>
        <w:t xml:space="preserve"> им, утвержденного Постановлением Совета Министров от 12.03.2015 № 3-16, Временным порядком взаимодействия органов доходов и сборов ДНР и их структурных подразделений при организации работы по выявлению, ведению учёта, формированию Единого перечня торговых предприятий и распоряжению бесхозяйным, конфискованным и другим имуществом, которое переходит в собственность Донецкой Народной Республики, утвержденным Приказом Министерства доходов и сборов от 01.04.2015 №88.</w:t>
      </w:r>
    </w:p>
    <w:p w:rsidR="002E3E08" w:rsidRPr="002E3E08" w:rsidRDefault="002E3E08" w:rsidP="002E3E08">
      <w:pPr>
        <w:rPr>
          <w:rFonts w:ascii="Times New Roman" w:hAnsi="Times New Roman" w:cs="Times New Roman"/>
          <w:sz w:val="28"/>
          <w:szCs w:val="28"/>
        </w:rPr>
      </w:pPr>
    </w:p>
    <w:p w:rsidR="002E3E08" w:rsidRPr="002E3E08" w:rsidRDefault="002E3E08" w:rsidP="002E3E08">
      <w:pPr>
        <w:rPr>
          <w:rFonts w:ascii="Times New Roman" w:hAnsi="Times New Roman" w:cs="Times New Roman"/>
          <w:sz w:val="28"/>
          <w:szCs w:val="28"/>
        </w:rPr>
      </w:pPr>
    </w:p>
    <w:p w:rsidR="002E3E08" w:rsidRPr="002E3E08" w:rsidRDefault="002E3E08" w:rsidP="002E3E08">
      <w:pPr>
        <w:rPr>
          <w:rFonts w:ascii="Times New Roman" w:hAnsi="Times New Roman" w:cs="Times New Roman"/>
          <w:sz w:val="28"/>
          <w:szCs w:val="28"/>
        </w:rPr>
      </w:pPr>
    </w:p>
    <w:p w:rsidR="002E3E08" w:rsidRPr="002E3E08" w:rsidRDefault="002E3E08" w:rsidP="002E3E08">
      <w:pPr>
        <w:rPr>
          <w:rFonts w:ascii="Times New Roman" w:hAnsi="Times New Roman" w:cs="Times New Roman"/>
          <w:sz w:val="28"/>
          <w:szCs w:val="28"/>
        </w:rPr>
      </w:pPr>
    </w:p>
    <w:p w:rsidR="002B1EB2" w:rsidRDefault="001D6227" w:rsidP="002E3E08">
      <w:pPr>
        <w:pStyle w:val="Bodytext0"/>
        <w:shd w:val="clear" w:color="auto" w:fill="auto"/>
        <w:spacing w:line="240" w:lineRule="auto"/>
        <w:ind w:right="60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:rsidR="001D6227" w:rsidRDefault="001D6227" w:rsidP="002E3E08">
      <w:pPr>
        <w:pStyle w:val="Bodytext0"/>
        <w:shd w:val="clear" w:color="auto" w:fill="auto"/>
        <w:spacing w:line="240" w:lineRule="auto"/>
        <w:ind w:right="60"/>
        <w:rPr>
          <w:sz w:val="28"/>
          <w:szCs w:val="28"/>
        </w:rPr>
      </w:pPr>
      <w:proofErr w:type="gramStart"/>
      <w:r>
        <w:rPr>
          <w:sz w:val="28"/>
          <w:szCs w:val="28"/>
        </w:rPr>
        <w:t>(должность руководителя (его заместителя)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(подпись, МП)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(ФИО)</w:t>
      </w:r>
      <w:proofErr w:type="gramEnd"/>
    </w:p>
    <w:p w:rsidR="001D6227" w:rsidRPr="002E3E08" w:rsidRDefault="001D6227" w:rsidP="001D6227">
      <w:pPr>
        <w:pStyle w:val="Bodytext0"/>
        <w:shd w:val="clear" w:color="auto" w:fill="auto"/>
        <w:spacing w:line="240" w:lineRule="auto"/>
        <w:ind w:left="708" w:right="60" w:firstLine="708"/>
        <w:rPr>
          <w:sz w:val="28"/>
          <w:szCs w:val="28"/>
        </w:rPr>
      </w:pPr>
      <w:r>
        <w:rPr>
          <w:sz w:val="28"/>
          <w:szCs w:val="28"/>
        </w:rPr>
        <w:t>органа МДС ДНР)</w:t>
      </w:r>
    </w:p>
    <w:sectPr w:rsidR="001D6227" w:rsidRPr="002E3E08" w:rsidSect="002E3E08">
      <w:type w:val="continuous"/>
      <w:pgSz w:w="16838" w:h="2381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D22" w:rsidRDefault="00C80D22" w:rsidP="002B1EB2">
      <w:r>
        <w:separator/>
      </w:r>
    </w:p>
  </w:endnote>
  <w:endnote w:type="continuationSeparator" w:id="0">
    <w:p w:rsidR="00C80D22" w:rsidRDefault="00C80D22" w:rsidP="002B1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D22" w:rsidRDefault="00C80D22"/>
  </w:footnote>
  <w:footnote w:type="continuationSeparator" w:id="0">
    <w:p w:rsidR="00C80D22" w:rsidRDefault="00C80D2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34F42"/>
    <w:multiLevelType w:val="multilevel"/>
    <w:tmpl w:val="F878AE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B1EB2"/>
    <w:rsid w:val="001D6227"/>
    <w:rsid w:val="002B1EB2"/>
    <w:rsid w:val="002E3E08"/>
    <w:rsid w:val="00C8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1EB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1EB2"/>
    <w:rPr>
      <w:color w:val="0066CC"/>
      <w:u w:val="single"/>
    </w:rPr>
  </w:style>
  <w:style w:type="character" w:customStyle="1" w:styleId="Heading3">
    <w:name w:val="Heading #3_"/>
    <w:basedOn w:val="a0"/>
    <w:link w:val="Heading30"/>
    <w:rsid w:val="002B1EB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">
    <w:name w:val="Heading #2_"/>
    <w:basedOn w:val="a0"/>
    <w:link w:val="Heading20"/>
    <w:rsid w:val="002B1E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2">
    <w:name w:val="Body text (2)_"/>
    <w:basedOn w:val="a0"/>
    <w:link w:val="Bodytext20"/>
    <w:rsid w:val="002B1E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PicturecaptionExact">
    <w:name w:val="Picture caption Exact"/>
    <w:basedOn w:val="a0"/>
    <w:link w:val="Picturecaption"/>
    <w:rsid w:val="002B1E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0"/>
      <w:szCs w:val="20"/>
      <w:u w:val="none"/>
    </w:rPr>
  </w:style>
  <w:style w:type="character" w:customStyle="1" w:styleId="PicturecaptionExact0">
    <w:name w:val="Picture caption Exact"/>
    <w:basedOn w:val="PicturecaptionExact"/>
    <w:rsid w:val="002B1EB2"/>
    <w:rPr>
      <w:color w:val="000000"/>
      <w:w w:val="100"/>
      <w:position w:val="0"/>
      <w:lang w:val="ru-RU" w:eastAsia="ru-RU" w:bidi="ru-RU"/>
    </w:rPr>
  </w:style>
  <w:style w:type="character" w:customStyle="1" w:styleId="Picturecaption2Exact">
    <w:name w:val="Picture caption (2) Exact"/>
    <w:basedOn w:val="a0"/>
    <w:link w:val="Picturecaption2"/>
    <w:rsid w:val="002B1EB2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-10"/>
      <w:sz w:val="26"/>
      <w:szCs w:val="26"/>
      <w:u w:val="none"/>
      <w:lang w:val="en-US" w:eastAsia="en-US" w:bidi="en-US"/>
    </w:rPr>
  </w:style>
  <w:style w:type="character" w:customStyle="1" w:styleId="Picturecaption2Exact0">
    <w:name w:val="Picture caption (2) Exact"/>
    <w:basedOn w:val="Picturecaption2Exact"/>
    <w:rsid w:val="002B1EB2"/>
    <w:rPr>
      <w:color w:val="000000"/>
      <w:w w:val="100"/>
      <w:position w:val="0"/>
      <w:u w:val="single"/>
    </w:rPr>
  </w:style>
  <w:style w:type="character" w:customStyle="1" w:styleId="Picturecaption3Exact">
    <w:name w:val="Picture caption (3) Exact"/>
    <w:basedOn w:val="a0"/>
    <w:link w:val="Picturecaption3"/>
    <w:rsid w:val="002B1EB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"/>
      <w:sz w:val="8"/>
      <w:szCs w:val="8"/>
      <w:u w:val="none"/>
      <w:lang w:val="en-US" w:eastAsia="en-US" w:bidi="en-US"/>
    </w:rPr>
  </w:style>
  <w:style w:type="character" w:customStyle="1" w:styleId="Picturecaption3Exact0">
    <w:name w:val="Picture caption (3) Exact"/>
    <w:basedOn w:val="Picturecaption3Exact"/>
    <w:rsid w:val="002B1EB2"/>
    <w:rPr>
      <w:color w:val="000000"/>
      <w:w w:val="100"/>
      <w:position w:val="0"/>
    </w:rPr>
  </w:style>
  <w:style w:type="character" w:customStyle="1" w:styleId="Bodytext3Exact">
    <w:name w:val="Body text (3) Exact"/>
    <w:basedOn w:val="a0"/>
    <w:link w:val="Bodytext3"/>
    <w:rsid w:val="002B1E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Exact">
    <w:name w:val="Body text Exact"/>
    <w:basedOn w:val="a0"/>
    <w:rsid w:val="002B1E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Exact">
    <w:name w:val="Body text (4) Exact"/>
    <w:basedOn w:val="a0"/>
    <w:link w:val="Bodytext4"/>
    <w:rsid w:val="002B1E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4"/>
      <w:u w:val="none"/>
    </w:rPr>
  </w:style>
  <w:style w:type="character" w:customStyle="1" w:styleId="Bodytext4Arial16ptItalicSpacing0ptExact">
    <w:name w:val="Body text (4) + Arial;16 pt;Italic;Spacing 0 pt Exact"/>
    <w:basedOn w:val="Bodytext4Exact"/>
    <w:rsid w:val="002B1EB2"/>
    <w:rPr>
      <w:rFonts w:ascii="Arial" w:eastAsia="Arial" w:hAnsi="Arial" w:cs="Arial"/>
      <w:i/>
      <w:iCs/>
      <w:color w:val="000000"/>
      <w:spacing w:val="-10"/>
      <w:w w:val="100"/>
      <w:position w:val="0"/>
      <w:sz w:val="32"/>
      <w:szCs w:val="32"/>
      <w:lang w:val="en-US" w:eastAsia="en-US" w:bidi="en-US"/>
    </w:rPr>
  </w:style>
  <w:style w:type="character" w:customStyle="1" w:styleId="Bodytext7Exact">
    <w:name w:val="Body text (7) Exact"/>
    <w:basedOn w:val="a0"/>
    <w:rsid w:val="002B1E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Bodytext5">
    <w:name w:val="Body text (5)_"/>
    <w:basedOn w:val="a0"/>
    <w:link w:val="Bodytext50"/>
    <w:rsid w:val="002B1E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59pt">
    <w:name w:val="Body text (5) + 9 pt"/>
    <w:basedOn w:val="Bodytext5"/>
    <w:rsid w:val="002B1EB2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Bodytext59ptSmallCaps">
    <w:name w:val="Body text (5) + 9 pt;Small Caps"/>
    <w:basedOn w:val="Bodytext5"/>
    <w:rsid w:val="002B1EB2"/>
    <w:rPr>
      <w:smallCaps/>
      <w:color w:val="000000"/>
      <w:spacing w:val="0"/>
      <w:w w:val="100"/>
      <w:position w:val="0"/>
      <w:sz w:val="18"/>
      <w:szCs w:val="18"/>
      <w:lang w:val="en-US" w:eastAsia="en-US" w:bidi="en-US"/>
    </w:rPr>
  </w:style>
  <w:style w:type="character" w:customStyle="1" w:styleId="Bodytext6">
    <w:name w:val="Body text (6)_"/>
    <w:basedOn w:val="a0"/>
    <w:link w:val="Bodytext60"/>
    <w:rsid w:val="002B1E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7">
    <w:name w:val="Body text (7)_"/>
    <w:basedOn w:val="a0"/>
    <w:link w:val="Bodytext70"/>
    <w:rsid w:val="002B1E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">
    <w:name w:val="Body text_"/>
    <w:basedOn w:val="a0"/>
    <w:link w:val="Bodytext0"/>
    <w:rsid w:val="002B1E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a0"/>
    <w:link w:val="Heading10"/>
    <w:rsid w:val="002B1E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8">
    <w:name w:val="Body text (8)_"/>
    <w:basedOn w:val="a0"/>
    <w:link w:val="Bodytext80"/>
    <w:rsid w:val="002B1EB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9">
    <w:name w:val="Body text (9)_"/>
    <w:basedOn w:val="a0"/>
    <w:link w:val="Bodytext90"/>
    <w:rsid w:val="002B1E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911pt">
    <w:name w:val="Body text (9) + 11 pt"/>
    <w:basedOn w:val="Bodytext9"/>
    <w:rsid w:val="002B1EB2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10">
    <w:name w:val="Body text (10)_"/>
    <w:basedOn w:val="a0"/>
    <w:link w:val="Bodytext100"/>
    <w:rsid w:val="002B1E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0Exact">
    <w:name w:val="Body text (10) Exact"/>
    <w:basedOn w:val="a0"/>
    <w:rsid w:val="002B1E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paragraph" w:customStyle="1" w:styleId="Heading30">
    <w:name w:val="Heading #3"/>
    <w:basedOn w:val="a"/>
    <w:link w:val="Heading3"/>
    <w:rsid w:val="002B1EB2"/>
    <w:pPr>
      <w:shd w:val="clear" w:color="auto" w:fill="FFFFFF"/>
      <w:spacing w:line="382" w:lineRule="exact"/>
      <w:outlineLvl w:val="2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Heading20">
    <w:name w:val="Heading #2"/>
    <w:basedOn w:val="a"/>
    <w:link w:val="Heading2"/>
    <w:rsid w:val="002B1EB2"/>
    <w:pPr>
      <w:shd w:val="clear" w:color="auto" w:fill="FFFFFF"/>
      <w:spacing w:after="540" w:line="371" w:lineRule="exac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Bodytext20">
    <w:name w:val="Body text (2)"/>
    <w:basedOn w:val="a"/>
    <w:link w:val="Bodytext2"/>
    <w:rsid w:val="002B1EB2"/>
    <w:pPr>
      <w:shd w:val="clear" w:color="auto" w:fill="FFFFFF"/>
      <w:spacing w:before="540" w:line="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Picturecaption">
    <w:name w:val="Picture caption"/>
    <w:basedOn w:val="a"/>
    <w:link w:val="PicturecaptionExact"/>
    <w:rsid w:val="002B1EB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pacing w:val="-6"/>
      <w:sz w:val="20"/>
      <w:szCs w:val="20"/>
    </w:rPr>
  </w:style>
  <w:style w:type="paragraph" w:customStyle="1" w:styleId="Picturecaption2">
    <w:name w:val="Picture caption (2)"/>
    <w:basedOn w:val="a"/>
    <w:link w:val="Picturecaption2Exact"/>
    <w:rsid w:val="002B1EB2"/>
    <w:pPr>
      <w:shd w:val="clear" w:color="auto" w:fill="FFFFFF"/>
      <w:spacing w:before="60" w:after="60" w:line="0" w:lineRule="atLeast"/>
      <w:jc w:val="both"/>
    </w:pPr>
    <w:rPr>
      <w:rFonts w:ascii="Book Antiqua" w:eastAsia="Book Antiqua" w:hAnsi="Book Antiqua" w:cs="Book Antiqua"/>
      <w:i/>
      <w:iCs/>
      <w:spacing w:val="-10"/>
      <w:sz w:val="26"/>
      <w:szCs w:val="26"/>
      <w:lang w:val="en-US" w:eastAsia="en-US" w:bidi="en-US"/>
    </w:rPr>
  </w:style>
  <w:style w:type="paragraph" w:customStyle="1" w:styleId="Picturecaption3">
    <w:name w:val="Picture caption (3)"/>
    <w:basedOn w:val="a"/>
    <w:link w:val="Picturecaption3Exact"/>
    <w:rsid w:val="002B1EB2"/>
    <w:pPr>
      <w:shd w:val="clear" w:color="auto" w:fill="FFFFFF"/>
      <w:spacing w:before="60" w:line="0" w:lineRule="atLeast"/>
      <w:jc w:val="center"/>
    </w:pPr>
    <w:rPr>
      <w:rFonts w:ascii="Book Antiqua" w:eastAsia="Book Antiqua" w:hAnsi="Book Antiqua" w:cs="Book Antiqua"/>
      <w:spacing w:val="1"/>
      <w:sz w:val="8"/>
      <w:szCs w:val="8"/>
      <w:lang w:val="en-US" w:eastAsia="en-US" w:bidi="en-US"/>
    </w:rPr>
  </w:style>
  <w:style w:type="paragraph" w:customStyle="1" w:styleId="Bodytext3">
    <w:name w:val="Body text (3)"/>
    <w:basedOn w:val="a"/>
    <w:link w:val="Bodytext3Exact"/>
    <w:rsid w:val="002B1EB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0">
    <w:name w:val="Body text"/>
    <w:basedOn w:val="a"/>
    <w:link w:val="Bodytext"/>
    <w:rsid w:val="002B1EB2"/>
    <w:pPr>
      <w:shd w:val="clear" w:color="auto" w:fill="FFFFFF"/>
      <w:spacing w:line="277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">
    <w:name w:val="Body text (4)"/>
    <w:basedOn w:val="a"/>
    <w:link w:val="Bodytext4Exact"/>
    <w:rsid w:val="002B1EB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4"/>
    </w:rPr>
  </w:style>
  <w:style w:type="paragraph" w:customStyle="1" w:styleId="Bodytext70">
    <w:name w:val="Body text (7)"/>
    <w:basedOn w:val="a"/>
    <w:link w:val="Bodytext7"/>
    <w:rsid w:val="002B1EB2"/>
    <w:pPr>
      <w:shd w:val="clear" w:color="auto" w:fill="FFFFFF"/>
      <w:spacing w:before="96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50">
    <w:name w:val="Body text (5)"/>
    <w:basedOn w:val="a"/>
    <w:link w:val="Bodytext5"/>
    <w:rsid w:val="002B1EB2"/>
    <w:pPr>
      <w:shd w:val="clear" w:color="auto" w:fill="FFFFFF"/>
      <w:spacing w:after="300" w:line="32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a"/>
    <w:link w:val="Bodytext6"/>
    <w:rsid w:val="002B1EB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2B1EB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80">
    <w:name w:val="Body text (8)"/>
    <w:basedOn w:val="a"/>
    <w:link w:val="Bodytext8"/>
    <w:rsid w:val="002B1EB2"/>
    <w:pPr>
      <w:shd w:val="clear" w:color="auto" w:fill="FFFFFF"/>
      <w:spacing w:after="480" w:line="0" w:lineRule="atLeast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Bodytext90">
    <w:name w:val="Body text (9)"/>
    <w:basedOn w:val="a"/>
    <w:link w:val="Bodytext9"/>
    <w:rsid w:val="002B1EB2"/>
    <w:pPr>
      <w:shd w:val="clear" w:color="auto" w:fill="FFFFFF"/>
      <w:spacing w:before="480" w:line="504" w:lineRule="exact"/>
      <w:ind w:firstLine="16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100">
    <w:name w:val="Body text (10)"/>
    <w:basedOn w:val="a"/>
    <w:link w:val="Bodytext10"/>
    <w:rsid w:val="002B1EB2"/>
    <w:pPr>
      <w:shd w:val="clear" w:color="auto" w:fill="FFFFFF"/>
      <w:spacing w:before="420" w:line="245" w:lineRule="exact"/>
      <w:ind w:hanging="660"/>
      <w:jc w:val="center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1</cp:revision>
  <dcterms:created xsi:type="dcterms:W3CDTF">2016-04-26T13:26:00Z</dcterms:created>
  <dcterms:modified xsi:type="dcterms:W3CDTF">2016-04-26T13:41:00Z</dcterms:modified>
</cp:coreProperties>
</file>