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D" w:rsidRPr="007579BD" w:rsidRDefault="007579BD" w:rsidP="007579BD">
      <w:pPr>
        <w:pStyle w:val="Bodytext60"/>
        <w:shd w:val="clear" w:color="auto" w:fill="auto"/>
        <w:spacing w:after="0" w:line="240" w:lineRule="auto"/>
        <w:ind w:firstLine="4740"/>
        <w:jc w:val="left"/>
        <w:rPr>
          <w:sz w:val="24"/>
          <w:szCs w:val="24"/>
        </w:rPr>
      </w:pPr>
      <w:r w:rsidRPr="007579BD">
        <w:rPr>
          <w:sz w:val="24"/>
          <w:szCs w:val="24"/>
        </w:rPr>
        <w:t>«Приложение 1</w:t>
      </w:r>
    </w:p>
    <w:p w:rsidR="007579BD" w:rsidRPr="007579BD" w:rsidRDefault="007579BD" w:rsidP="007579BD">
      <w:pPr>
        <w:pStyle w:val="Bodytext60"/>
        <w:shd w:val="clear" w:color="auto" w:fill="auto"/>
        <w:spacing w:after="0" w:line="240" w:lineRule="auto"/>
        <w:ind w:left="4740"/>
        <w:jc w:val="left"/>
        <w:rPr>
          <w:sz w:val="24"/>
          <w:szCs w:val="24"/>
        </w:rPr>
      </w:pPr>
      <w:r w:rsidRPr="007579BD">
        <w:rPr>
          <w:sz w:val="24"/>
          <w:szCs w:val="24"/>
        </w:rPr>
        <w:t xml:space="preserve"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</w:t>
      </w:r>
      <w:r>
        <w:rPr>
          <w:sz w:val="24"/>
          <w:szCs w:val="24"/>
        </w:rPr>
        <w:t>рыболовства (пункт</w:t>
      </w:r>
      <w:r w:rsidRPr="007579BD">
        <w:rPr>
          <w:sz w:val="24"/>
          <w:szCs w:val="24"/>
        </w:rPr>
        <w:t xml:space="preserve"> 2.3)».</w:t>
      </w:r>
    </w:p>
    <w:p w:rsidR="007579BD" w:rsidRDefault="007579BD" w:rsidP="007579BD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6"/>
      <w:r w:rsidRPr="007579BD">
        <w:rPr>
          <w:noProof/>
          <w:sz w:val="24"/>
          <w:szCs w:val="24"/>
        </w:rPr>
        <w:drawing>
          <wp:inline distT="0" distB="0" distL="0" distR="0">
            <wp:extent cx="1209675" cy="990600"/>
            <wp:effectExtent l="19050" t="0" r="9525" b="0"/>
            <wp:docPr id="2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BD" w:rsidRDefault="007579BD" w:rsidP="007579BD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579BD">
        <w:rPr>
          <w:sz w:val="24"/>
          <w:szCs w:val="24"/>
        </w:rPr>
        <w:t>Министерство агропромышленной политики и продовольствия</w:t>
      </w:r>
    </w:p>
    <w:p w:rsidR="007579BD" w:rsidRDefault="007579BD" w:rsidP="007579BD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579BD">
        <w:rPr>
          <w:sz w:val="24"/>
          <w:szCs w:val="24"/>
        </w:rPr>
        <w:t>Донецкой Народной Республики</w:t>
      </w:r>
    </w:p>
    <w:p w:rsidR="007579BD" w:rsidRDefault="007579BD" w:rsidP="007579BD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579BD" w:rsidRDefault="007579BD" w:rsidP="007579BD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579BD">
        <w:rPr>
          <w:sz w:val="24"/>
          <w:szCs w:val="24"/>
        </w:rPr>
        <w:t>ГЛАВНОЕ УПРАВЛЕНИЕ РЫБНЫХ РЕСУРСОВ</w:t>
      </w:r>
      <w:bookmarkEnd w:id="0"/>
    </w:p>
    <w:p w:rsidR="007579BD" w:rsidRPr="007579BD" w:rsidRDefault="007579BD" w:rsidP="007579BD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579BD" w:rsidRDefault="007579BD" w:rsidP="007579BD">
      <w:pPr>
        <w:pBdr>
          <w:bottom w:val="single" w:sz="12" w:space="1" w:color="auto"/>
        </w:pBdr>
        <w:jc w:val="center"/>
        <w:rPr>
          <w:rStyle w:val="Bodytext90"/>
          <w:rFonts w:eastAsia="Courier New"/>
          <w:lang w:eastAsia="ru-RU" w:bidi="ru-RU"/>
        </w:rPr>
      </w:pPr>
      <w:r w:rsidRPr="007579BD">
        <w:rPr>
          <w:rFonts w:ascii="Times New Roman" w:hAnsi="Times New Roman" w:cs="Times New Roman"/>
        </w:rPr>
        <w:t xml:space="preserve">83016, г. Донецк, ул. Кирова, 19, (050) 011-35-30, </w:t>
      </w:r>
      <w:proofErr w:type="spellStart"/>
      <w:r w:rsidRPr="007579BD">
        <w:rPr>
          <w:rStyle w:val="Bodytext90"/>
          <w:rFonts w:eastAsia="Courier New"/>
          <w:lang w:eastAsia="ru-RU" w:bidi="ru-RU"/>
        </w:rPr>
        <w:t>gu</w:t>
      </w:r>
      <w:r w:rsidRPr="007579BD">
        <w:rPr>
          <w:rStyle w:val="Bodytext90"/>
          <w:rFonts w:eastAsia="Courier New"/>
          <w:lang w:val="ru-RU" w:eastAsia="ru-RU" w:bidi="ru-RU"/>
        </w:rPr>
        <w:t>rdnr@mail.r</w:t>
      </w:r>
      <w:proofErr w:type="spellEnd"/>
      <w:r w:rsidRPr="007579BD">
        <w:rPr>
          <w:rStyle w:val="Bodytext90"/>
          <w:rFonts w:eastAsia="Courier New"/>
          <w:lang w:eastAsia="ru-RU" w:bidi="ru-RU"/>
        </w:rPr>
        <w:t>u</w:t>
      </w:r>
    </w:p>
    <w:p w:rsidR="007579BD" w:rsidRPr="007579BD" w:rsidRDefault="007579BD" w:rsidP="007579BD">
      <w:pPr>
        <w:jc w:val="center"/>
        <w:rPr>
          <w:rFonts w:ascii="Times New Roman" w:hAnsi="Times New Roman" w:cs="Times New Roman"/>
          <w:lang w:val="en-US"/>
        </w:rPr>
      </w:pPr>
    </w:p>
    <w:p w:rsidR="007579BD" w:rsidRPr="007579BD" w:rsidRDefault="007579BD" w:rsidP="007579BD">
      <w:pPr>
        <w:pStyle w:val="Bodytext100"/>
        <w:shd w:val="clear" w:color="auto" w:fill="auto"/>
        <w:tabs>
          <w:tab w:val="right" w:leader="underscore" w:pos="8125"/>
        </w:tabs>
        <w:spacing w:before="0" w:line="240" w:lineRule="auto"/>
        <w:jc w:val="center"/>
        <w:rPr>
          <w:rStyle w:val="Bodytext1015pt"/>
          <w:bCs w:val="0"/>
          <w:sz w:val="24"/>
          <w:szCs w:val="24"/>
          <w:lang w:val="en-US"/>
        </w:rPr>
      </w:pPr>
      <w:bookmarkStart w:id="1" w:name="bookmark7"/>
      <w:r w:rsidRPr="007579BD">
        <w:rPr>
          <w:rStyle w:val="Bodytext1015pt"/>
          <w:bCs w:val="0"/>
          <w:sz w:val="24"/>
          <w:szCs w:val="24"/>
        </w:rPr>
        <w:t>НАПРАВЛЕНИЕ</w:t>
      </w:r>
    </w:p>
    <w:p w:rsidR="007579BD" w:rsidRPr="007579BD" w:rsidRDefault="007579BD" w:rsidP="007579BD">
      <w:pPr>
        <w:pStyle w:val="Bodytext100"/>
        <w:shd w:val="clear" w:color="auto" w:fill="auto"/>
        <w:tabs>
          <w:tab w:val="right" w:leader="underscore" w:pos="8125"/>
        </w:tabs>
        <w:spacing w:before="0" w:line="240" w:lineRule="auto"/>
        <w:jc w:val="center"/>
        <w:rPr>
          <w:sz w:val="24"/>
          <w:szCs w:val="24"/>
        </w:rPr>
      </w:pPr>
      <w:r w:rsidRPr="007579BD">
        <w:rPr>
          <w:sz w:val="24"/>
          <w:szCs w:val="24"/>
        </w:rPr>
        <w:t>на проведение</w:t>
      </w:r>
      <w:r w:rsidRPr="007579BD">
        <w:rPr>
          <w:sz w:val="24"/>
          <w:szCs w:val="24"/>
        </w:rPr>
        <w:tab/>
        <w:t>проверки</w:t>
      </w:r>
      <w:bookmarkEnd w:id="1"/>
    </w:p>
    <w:p w:rsidR="007579BD" w:rsidRPr="007579BD" w:rsidRDefault="007579BD" w:rsidP="007579BD">
      <w:pPr>
        <w:pStyle w:val="Bodytext11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7579BD">
        <w:rPr>
          <w:rStyle w:val="Bodytext1155ptNotBold"/>
          <w:sz w:val="20"/>
          <w:szCs w:val="20"/>
        </w:rPr>
        <w:t xml:space="preserve">(тип </w:t>
      </w:r>
      <w:r w:rsidRPr="007579BD">
        <w:rPr>
          <w:sz w:val="20"/>
          <w:szCs w:val="20"/>
        </w:rPr>
        <w:t>проверки)</w:t>
      </w:r>
    </w:p>
    <w:p w:rsidR="007579BD" w:rsidRDefault="007579BD" w:rsidP="007579BD">
      <w:pPr>
        <w:pStyle w:val="Bodytext100"/>
        <w:shd w:val="clear" w:color="auto" w:fill="auto"/>
        <w:spacing w:before="0" w:line="240" w:lineRule="auto"/>
        <w:jc w:val="center"/>
        <w:rPr>
          <w:sz w:val="24"/>
          <w:szCs w:val="24"/>
          <w:lang w:val="en-US"/>
        </w:rPr>
      </w:pPr>
      <w:bookmarkStart w:id="2" w:name="bookmark8"/>
      <w:r w:rsidRPr="007579BD">
        <w:rPr>
          <w:sz w:val="24"/>
          <w:szCs w:val="24"/>
        </w:rPr>
        <w:t>соблюдения требований природоохранного законодательства</w:t>
      </w:r>
      <w:bookmarkEnd w:id="2"/>
    </w:p>
    <w:p w:rsidR="007579BD" w:rsidRPr="007579BD" w:rsidRDefault="007579BD" w:rsidP="007579BD">
      <w:pPr>
        <w:pStyle w:val="Bodytext10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7579BD">
        <w:rPr>
          <w:sz w:val="24"/>
          <w:szCs w:val="24"/>
        </w:rPr>
        <w:t>_____________________________________________________________________________</w:t>
      </w:r>
    </w:p>
    <w:p w:rsidR="007579BD" w:rsidRPr="007579BD" w:rsidRDefault="007579BD" w:rsidP="007579BD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579BD">
        <w:rPr>
          <w:b w:val="0"/>
          <w:sz w:val="20"/>
          <w:szCs w:val="20"/>
        </w:rPr>
        <w:t xml:space="preserve">(наименование субъекта хозяйствования и/или его отделенного подразделения или фамилия, имя и отчество физического лица - предпринимателя, относительно </w:t>
      </w:r>
      <w:proofErr w:type="gramStart"/>
      <w:r w:rsidRPr="007579BD">
        <w:rPr>
          <w:b w:val="0"/>
          <w:sz w:val="20"/>
          <w:szCs w:val="20"/>
        </w:rPr>
        <w:t>деятельности</w:t>
      </w:r>
      <w:proofErr w:type="gramEnd"/>
      <w:r w:rsidRPr="007579BD">
        <w:rPr>
          <w:b w:val="0"/>
          <w:sz w:val="20"/>
          <w:szCs w:val="20"/>
        </w:rPr>
        <w:t xml:space="preserve"> которых будет проведена проверка)</w:t>
      </w:r>
    </w:p>
    <w:p w:rsidR="007579BD" w:rsidRPr="007579BD" w:rsidRDefault="007579BD" w:rsidP="007579BD">
      <w:pPr>
        <w:pStyle w:val="Bodytext0"/>
        <w:shd w:val="clear" w:color="auto" w:fill="auto"/>
        <w:tabs>
          <w:tab w:val="left" w:leader="underscore" w:pos="95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который находится</w:t>
      </w:r>
      <w:r w:rsidRPr="007579BD">
        <w:rPr>
          <w:sz w:val="24"/>
          <w:szCs w:val="24"/>
        </w:rPr>
        <w:tab/>
      </w:r>
    </w:p>
    <w:p w:rsidR="007579BD" w:rsidRPr="007579BD" w:rsidRDefault="007579BD" w:rsidP="007579BD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579BD">
        <w:rPr>
          <w:b w:val="0"/>
          <w:sz w:val="20"/>
          <w:szCs w:val="20"/>
        </w:rPr>
        <w:t>(местонахождение)</w:t>
      </w:r>
    </w:p>
    <w:p w:rsidR="007579BD" w:rsidRPr="007579BD" w:rsidRDefault="007579BD" w:rsidP="007579BD">
      <w:pPr>
        <w:pStyle w:val="Bodytext0"/>
        <w:shd w:val="clear" w:color="auto" w:fill="auto"/>
        <w:tabs>
          <w:tab w:val="left" w:leader="underscore" w:pos="730"/>
          <w:tab w:val="left" w:leader="underscore" w:pos="2180"/>
          <w:tab w:val="left" w:leader="underscore" w:pos="433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В соответствии со статьей 10 Закона Украины «О рыбном хозяйстве, промышленном рыболовстве и охране водных биоресурсов», на основании Приказа Главного управления рыбных ресурсов Донецкой Народной Республики от «</w:t>
      </w:r>
      <w:r w:rsidRPr="007579BD">
        <w:rPr>
          <w:sz w:val="24"/>
          <w:szCs w:val="24"/>
        </w:rPr>
        <w:tab/>
        <w:t>»</w:t>
      </w:r>
      <w:r w:rsidRPr="007579BD">
        <w:rPr>
          <w:sz w:val="24"/>
          <w:szCs w:val="24"/>
        </w:rPr>
        <w:tab/>
        <w:t>20 года №</w:t>
      </w:r>
      <w:r w:rsidRPr="007579BD">
        <w:rPr>
          <w:sz w:val="24"/>
          <w:szCs w:val="24"/>
        </w:rPr>
        <w:tab/>
      </w:r>
    </w:p>
    <w:p w:rsidR="007579BD" w:rsidRDefault="007579BD" w:rsidP="007579BD">
      <w:pPr>
        <w:pStyle w:val="Bodytext0"/>
        <w:shd w:val="clear" w:color="auto" w:fill="auto"/>
        <w:tabs>
          <w:tab w:val="center" w:leader="underscore" w:pos="2554"/>
          <w:tab w:val="left" w:leader="underscore" w:pos="9596"/>
        </w:tabs>
        <w:spacing w:before="0" w:after="0" w:line="240" w:lineRule="auto"/>
        <w:ind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направляются:</w:t>
      </w:r>
      <w:r>
        <w:rPr>
          <w:sz w:val="24"/>
          <w:szCs w:val="24"/>
          <w:lang w:val="en-US"/>
        </w:rPr>
        <w:t xml:space="preserve"> ________________________________________________________________</w:t>
      </w:r>
    </w:p>
    <w:p w:rsidR="007579BD" w:rsidRPr="007579BD" w:rsidRDefault="007579BD" w:rsidP="007579BD">
      <w:pPr>
        <w:pStyle w:val="Bodytext0"/>
        <w:shd w:val="clear" w:color="auto" w:fill="auto"/>
        <w:tabs>
          <w:tab w:val="center" w:leader="underscore" w:pos="2554"/>
          <w:tab w:val="left" w:leader="underscore" w:pos="9596"/>
        </w:tabs>
        <w:spacing w:before="0" w:after="0" w:line="240" w:lineRule="auto"/>
        <w:ind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7579BD" w:rsidRPr="007579BD" w:rsidRDefault="007579BD" w:rsidP="007579BD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579BD">
        <w:rPr>
          <w:b w:val="0"/>
          <w:sz w:val="20"/>
          <w:szCs w:val="20"/>
        </w:rPr>
        <w:t>(должности, фамилии, имя и отчество)</w:t>
      </w:r>
    </w:p>
    <w:p w:rsidR="007579BD" w:rsidRPr="007579BD" w:rsidRDefault="007579BD" w:rsidP="007579BD">
      <w:pPr>
        <w:pStyle w:val="Bodytext0"/>
        <w:shd w:val="clear" w:color="auto" w:fill="auto"/>
        <w:tabs>
          <w:tab w:val="center" w:leader="underscore" w:pos="3730"/>
          <w:tab w:val="center" w:leader="underscore" w:pos="5410"/>
          <w:tab w:val="left" w:leader="underscore" w:pos="5962"/>
          <w:tab w:val="left" w:leader="underscore" w:pos="7518"/>
          <w:tab w:val="right" w:leader="underscore" w:pos="9231"/>
          <w:tab w:val="left" w:leader="underscore" w:pos="95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для проведения в срок с «</w:t>
      </w:r>
      <w:r w:rsidRPr="007579BD">
        <w:rPr>
          <w:sz w:val="24"/>
          <w:szCs w:val="24"/>
        </w:rPr>
        <w:tab/>
        <w:t>»</w:t>
      </w:r>
      <w:r w:rsidRPr="007579BD">
        <w:rPr>
          <w:sz w:val="24"/>
          <w:szCs w:val="24"/>
        </w:rPr>
        <w:tab/>
        <w:t>20</w:t>
      </w:r>
      <w:r w:rsidRPr="007579BD">
        <w:rPr>
          <w:sz w:val="24"/>
          <w:szCs w:val="24"/>
        </w:rPr>
        <w:tab/>
        <w:t>года до «</w:t>
      </w:r>
      <w:r w:rsidRPr="007579BD">
        <w:rPr>
          <w:sz w:val="24"/>
          <w:szCs w:val="24"/>
        </w:rPr>
        <w:tab/>
        <w:t>»</w:t>
      </w:r>
      <w:r w:rsidRPr="007579BD">
        <w:rPr>
          <w:sz w:val="24"/>
          <w:szCs w:val="24"/>
        </w:rPr>
        <w:tab/>
        <w:t>20</w:t>
      </w:r>
      <w:r w:rsidRPr="007579BD">
        <w:rPr>
          <w:sz w:val="24"/>
          <w:szCs w:val="24"/>
        </w:rPr>
        <w:tab/>
        <w:t>г.</w:t>
      </w:r>
    </w:p>
    <w:p w:rsidR="007579BD" w:rsidRPr="007579BD" w:rsidRDefault="007579BD" w:rsidP="007579BD">
      <w:pPr>
        <w:pStyle w:val="Bodytext0"/>
        <w:shd w:val="clear" w:color="auto" w:fill="auto"/>
        <w:tabs>
          <w:tab w:val="left" w:leader="underscore" w:pos="316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ab/>
        <w:t>проверки соблюдения требований законодательства</w:t>
      </w:r>
    </w:p>
    <w:p w:rsidR="007579BD" w:rsidRPr="007579BD" w:rsidRDefault="007579BD" w:rsidP="007579BD">
      <w:pPr>
        <w:pStyle w:val="Bodytext110"/>
        <w:shd w:val="clear" w:color="auto" w:fill="auto"/>
        <w:spacing w:after="0" w:line="240" w:lineRule="auto"/>
        <w:rPr>
          <w:b w:val="0"/>
          <w:sz w:val="20"/>
          <w:szCs w:val="20"/>
        </w:rPr>
        <w:sectPr w:rsidR="007579BD" w:rsidRPr="007579BD" w:rsidSect="007579BD">
          <w:headerReference w:type="even" r:id="rId5"/>
          <w:headerReference w:type="default" r:id="rId6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579BD">
        <w:rPr>
          <w:b w:val="0"/>
          <w:sz w:val="20"/>
          <w:szCs w:val="20"/>
        </w:rPr>
        <w:t>(тип проверки)</w:t>
      </w:r>
    </w:p>
    <w:p w:rsidR="007579BD" w:rsidRPr="007579BD" w:rsidRDefault="007579BD" w:rsidP="007579BD">
      <w:pPr>
        <w:pStyle w:val="Bodytext6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7579BD">
        <w:rPr>
          <w:sz w:val="24"/>
          <w:szCs w:val="24"/>
        </w:rPr>
        <w:lastRenderedPageBreak/>
        <w:t xml:space="preserve">«Продолжение приложения </w:t>
      </w:r>
      <w:r>
        <w:rPr>
          <w:sz w:val="24"/>
          <w:szCs w:val="24"/>
          <w:lang w:val="en-US" w:bidi="en-US"/>
        </w:rPr>
        <w:t>1</w:t>
      </w:r>
      <w:r w:rsidRPr="007579BD">
        <w:rPr>
          <w:sz w:val="24"/>
          <w:szCs w:val="24"/>
        </w:rPr>
        <w:t>»</w:t>
      </w:r>
    </w:p>
    <w:p w:rsidR="007579BD" w:rsidRPr="007579BD" w:rsidRDefault="007579BD" w:rsidP="007579BD">
      <w:pPr>
        <w:pStyle w:val="Bodytext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в сфере рыбного хозяйства, охраны водных биоресурсов и регулирования рыболовства.</w:t>
      </w:r>
    </w:p>
    <w:p w:rsidR="007579BD" w:rsidRPr="007579BD" w:rsidRDefault="007579BD" w:rsidP="007579BD">
      <w:pPr>
        <w:pStyle w:val="Bodytext0"/>
        <w:shd w:val="clear" w:color="auto" w:fill="auto"/>
        <w:tabs>
          <w:tab w:val="left" w:leader="underscore" w:pos="95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Основания для осуществления проверки:</w:t>
      </w:r>
      <w:r w:rsidRPr="007579BD">
        <w:rPr>
          <w:sz w:val="24"/>
          <w:szCs w:val="24"/>
        </w:rPr>
        <w:tab/>
      </w:r>
    </w:p>
    <w:p w:rsidR="007579BD" w:rsidRPr="007579BD" w:rsidRDefault="007579BD" w:rsidP="007579BD">
      <w:pPr>
        <w:pStyle w:val="Bodytext0"/>
        <w:shd w:val="clear" w:color="auto" w:fill="auto"/>
        <w:tabs>
          <w:tab w:val="left" w:leader="underscore" w:pos="95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Предмет проверки:</w:t>
      </w:r>
      <w:r w:rsidRPr="007579BD">
        <w:rPr>
          <w:sz w:val="24"/>
          <w:szCs w:val="24"/>
        </w:rPr>
        <w:tab/>
      </w:r>
    </w:p>
    <w:p w:rsidR="007579BD" w:rsidRPr="007579BD" w:rsidRDefault="007579BD" w:rsidP="007579BD">
      <w:pPr>
        <w:pStyle w:val="Bodytext0"/>
        <w:shd w:val="clear" w:color="auto" w:fill="auto"/>
        <w:tabs>
          <w:tab w:val="left" w:leader="underscore" w:pos="95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579BD">
        <w:rPr>
          <w:sz w:val="24"/>
          <w:szCs w:val="24"/>
        </w:rPr>
        <w:t>Предыдущая проверка проведена:</w:t>
      </w:r>
      <w:r w:rsidRPr="007579BD">
        <w:rPr>
          <w:sz w:val="24"/>
          <w:szCs w:val="24"/>
        </w:rPr>
        <w:tab/>
      </w:r>
    </w:p>
    <w:p w:rsidR="007579BD" w:rsidRPr="007579BD" w:rsidRDefault="007579BD" w:rsidP="007579BD">
      <w:pPr>
        <w:pStyle w:val="Bodytext110"/>
        <w:shd w:val="clear" w:color="auto" w:fill="auto"/>
        <w:spacing w:after="0" w:line="240" w:lineRule="auto"/>
        <w:ind w:left="4956" w:firstLine="708"/>
        <w:rPr>
          <w:b w:val="0"/>
          <w:sz w:val="20"/>
          <w:szCs w:val="20"/>
        </w:rPr>
      </w:pPr>
      <w:r w:rsidRPr="007579BD">
        <w:rPr>
          <w:b w:val="0"/>
          <w:sz w:val="20"/>
          <w:szCs w:val="20"/>
        </w:rPr>
        <w:t>(срок проведения проверки)</w:t>
      </w:r>
    </w:p>
    <w:p w:rsidR="007579BD" w:rsidRDefault="007579BD" w:rsidP="007579BD">
      <w:pPr>
        <w:pStyle w:val="Bodytext110"/>
        <w:shd w:val="clear" w:color="auto" w:fill="auto"/>
        <w:tabs>
          <w:tab w:val="right" w:pos="5070"/>
          <w:tab w:val="left" w:pos="6817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                     ________________</w:t>
      </w:r>
      <w:r>
        <w:rPr>
          <w:sz w:val="24"/>
          <w:szCs w:val="24"/>
          <w:lang w:val="en-US"/>
        </w:rPr>
        <w:tab/>
        <w:t>_____________________</w:t>
      </w:r>
    </w:p>
    <w:p w:rsidR="007579BD" w:rsidRPr="007579BD" w:rsidRDefault="007579BD" w:rsidP="007579BD">
      <w:pPr>
        <w:pStyle w:val="Bodytext110"/>
        <w:shd w:val="clear" w:color="auto" w:fill="auto"/>
        <w:tabs>
          <w:tab w:val="right" w:pos="5070"/>
          <w:tab w:val="left" w:pos="6817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lang w:val="en-US"/>
        </w:rPr>
        <w:t xml:space="preserve">               </w:t>
      </w:r>
      <w:r w:rsidRPr="007579BD">
        <w:rPr>
          <w:b w:val="0"/>
          <w:sz w:val="20"/>
          <w:szCs w:val="20"/>
        </w:rPr>
        <w:t>(должность)</w:t>
      </w:r>
      <w:r w:rsidRPr="007579BD">
        <w:rPr>
          <w:b w:val="0"/>
          <w:sz w:val="20"/>
          <w:szCs w:val="20"/>
        </w:rPr>
        <w:tab/>
      </w:r>
      <w:r>
        <w:rPr>
          <w:b w:val="0"/>
          <w:sz w:val="20"/>
          <w:szCs w:val="20"/>
          <w:lang w:val="en-US"/>
        </w:rPr>
        <w:t xml:space="preserve">       </w:t>
      </w:r>
      <w:r w:rsidRPr="007579BD">
        <w:rPr>
          <w:b w:val="0"/>
          <w:sz w:val="20"/>
          <w:szCs w:val="20"/>
        </w:rPr>
        <w:t>(подпись)</w:t>
      </w:r>
      <w:r w:rsidRPr="007579BD">
        <w:rPr>
          <w:b w:val="0"/>
          <w:sz w:val="20"/>
          <w:szCs w:val="20"/>
        </w:rPr>
        <w:tab/>
      </w:r>
      <w:r>
        <w:rPr>
          <w:b w:val="0"/>
          <w:sz w:val="20"/>
          <w:szCs w:val="20"/>
          <w:lang w:val="en-US"/>
        </w:rPr>
        <w:t xml:space="preserve">         </w:t>
      </w:r>
      <w:r w:rsidRPr="007579BD">
        <w:rPr>
          <w:b w:val="0"/>
          <w:sz w:val="20"/>
          <w:szCs w:val="20"/>
        </w:rPr>
        <w:t>(фамилия, инициалы)</w:t>
      </w:r>
    </w:p>
    <w:p w:rsidR="00300643" w:rsidRDefault="00300643" w:rsidP="007579BD">
      <w:pPr>
        <w:rPr>
          <w:rFonts w:ascii="Times New Roman" w:hAnsi="Times New Roman" w:cs="Times New Roman"/>
          <w:lang w:val="en-US"/>
        </w:rPr>
      </w:pPr>
    </w:p>
    <w:p w:rsidR="007579BD" w:rsidRPr="007579BD" w:rsidRDefault="007579BD" w:rsidP="0075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7579BD" w:rsidRPr="007579BD" w:rsidSect="007579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7579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7579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9BD"/>
    <w:rsid w:val="00300643"/>
    <w:rsid w:val="007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9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BD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579B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Bodytext0"/>
    <w:rsid w:val="007579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579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basedOn w:val="a0"/>
    <w:rsid w:val="00757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579B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">
    <w:name w:val="Body text (10)_"/>
    <w:basedOn w:val="a0"/>
    <w:link w:val="Bodytext100"/>
    <w:rsid w:val="007579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015pt">
    <w:name w:val="Body text (10) + 15 pt"/>
    <w:basedOn w:val="Bodytext10"/>
    <w:rsid w:val="007579BD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7579B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155ptNotBold">
    <w:name w:val="Body text (11) + 5;5 pt;Not Bold"/>
    <w:basedOn w:val="Bodytext11"/>
    <w:rsid w:val="007579BD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Heading30">
    <w:name w:val="Heading #3"/>
    <w:basedOn w:val="a"/>
    <w:link w:val="Heading3"/>
    <w:rsid w:val="007579BD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0">
    <w:name w:val="Body text"/>
    <w:basedOn w:val="a"/>
    <w:link w:val="Bodytext"/>
    <w:rsid w:val="007579BD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7579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00">
    <w:name w:val="Body text (10)"/>
    <w:basedOn w:val="a"/>
    <w:link w:val="Bodytext10"/>
    <w:rsid w:val="007579BD"/>
    <w:pPr>
      <w:shd w:val="clear" w:color="auto" w:fill="FFFFFF"/>
      <w:spacing w:before="600" w:line="36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110">
    <w:name w:val="Body text (11)"/>
    <w:basedOn w:val="a"/>
    <w:link w:val="Bodytext11"/>
    <w:rsid w:val="007579B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57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B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2016-04-14T07:11:00Z</dcterms:created>
  <dcterms:modified xsi:type="dcterms:W3CDTF">2016-04-14T07:11:00Z</dcterms:modified>
</cp:coreProperties>
</file>