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F3" w:rsidRPr="00E96595" w:rsidRDefault="00BE70F3" w:rsidP="00BE70F3">
      <w:pPr>
        <w:ind w:left="5103"/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>Приложение 1</w:t>
      </w:r>
    </w:p>
    <w:p w:rsidR="00BE70F3" w:rsidRDefault="00BE70F3" w:rsidP="00BE70F3">
      <w:pPr>
        <w:ind w:left="5103"/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>к приказ</w:t>
      </w:r>
      <w:r>
        <w:rPr>
          <w:rFonts w:ascii="Times New Roman" w:hAnsi="Times New Roman"/>
          <w:sz w:val="24"/>
          <w:szCs w:val="24"/>
        </w:rPr>
        <w:t xml:space="preserve">у Министерства юстиции </w:t>
      </w:r>
    </w:p>
    <w:p w:rsidR="00BE70F3" w:rsidRPr="00E96595" w:rsidRDefault="00BE70F3" w:rsidP="00BE70F3">
      <w:pPr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Донецкой </w:t>
      </w:r>
      <w:r w:rsidRPr="00E96595">
        <w:rPr>
          <w:rFonts w:ascii="Times New Roman" w:hAnsi="Times New Roman"/>
          <w:sz w:val="24"/>
          <w:szCs w:val="24"/>
        </w:rPr>
        <w:t>Народной Республики</w:t>
      </w:r>
    </w:p>
    <w:p w:rsidR="00BE70F3" w:rsidRPr="00E96595" w:rsidRDefault="00BE70F3" w:rsidP="00BE70F3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23.03.2016 № 224</w:t>
      </w:r>
    </w:p>
    <w:p w:rsidR="00BE70F3" w:rsidRPr="0062691B" w:rsidRDefault="00BE70F3" w:rsidP="00BE70F3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</w:p>
    <w:p w:rsidR="00BE70F3" w:rsidRPr="00315A27" w:rsidRDefault="00BE70F3" w:rsidP="00BE70F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BE70F3" w:rsidRDefault="00BE70F3" w:rsidP="00BE70F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:rsidR="00BE70F3" w:rsidRPr="001E34AD" w:rsidRDefault="00BE70F3" w:rsidP="00BE70F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E34AD">
        <w:rPr>
          <w:rFonts w:ascii="Times New Roman" w:hAnsi="Times New Roman"/>
          <w:b/>
          <w:sz w:val="28"/>
          <w:szCs w:val="28"/>
        </w:rPr>
        <w:t xml:space="preserve">штампа о легализации документов, подтверждающих возникновение, переход, прекращение вещных прав на недвижимое имущество </w:t>
      </w:r>
    </w:p>
    <w:p w:rsidR="00BE70F3" w:rsidRDefault="00BE70F3" w:rsidP="00BE70F3">
      <w:pPr>
        <w:ind w:left="-851"/>
        <w:jc w:val="center"/>
        <w:rPr>
          <w:rFonts w:ascii="Times New Roman" w:hAnsi="Times New Roman"/>
          <w:b/>
          <w:color w:val="008000"/>
          <w:sz w:val="28"/>
          <w:szCs w:val="28"/>
          <w:lang w:val="uk-UA"/>
        </w:rPr>
      </w:pPr>
    </w:p>
    <w:p w:rsidR="00BE70F3" w:rsidRPr="00A427DA" w:rsidRDefault="00BE70F3" w:rsidP="00BE70F3">
      <w:pPr>
        <w:ind w:left="-851"/>
        <w:jc w:val="center"/>
        <w:rPr>
          <w:rFonts w:ascii="Times New Roman" w:hAnsi="Times New Roman"/>
          <w:b/>
          <w:color w:val="008000"/>
          <w:sz w:val="28"/>
          <w:szCs w:val="28"/>
          <w:lang w:val="uk-UA"/>
        </w:rPr>
      </w:pPr>
    </w:p>
    <w:p w:rsidR="00BE70F3" w:rsidRDefault="00BE70F3" w:rsidP="00BE70F3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7C107D">
        <w:rPr>
          <w:rFonts w:ascii="Times New Roman" w:hAnsi="Times New Roman"/>
          <w:sz w:val="28"/>
          <w:szCs w:val="28"/>
        </w:rPr>
        <w:t>тамп о легализации документов</w:t>
      </w:r>
      <w:r w:rsidRPr="001E34AD">
        <w:rPr>
          <w:rFonts w:ascii="Times New Roman" w:hAnsi="Times New Roman"/>
          <w:sz w:val="28"/>
          <w:szCs w:val="28"/>
        </w:rPr>
        <w:t xml:space="preserve"> </w:t>
      </w:r>
      <w:r w:rsidRPr="001E34AD">
        <w:rPr>
          <w:rFonts w:ascii="Times New Roman" w:eastAsia="Calibri" w:hAnsi="Times New Roman"/>
          <w:sz w:val="28"/>
          <w:szCs w:val="28"/>
          <w:lang w:eastAsia="en-US"/>
        </w:rPr>
        <w:t>Межведомственн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1E34AD">
        <w:rPr>
          <w:rFonts w:ascii="Times New Roman" w:eastAsia="Calibri" w:hAnsi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eastAsia="Calibri" w:hAnsi="Times New Roman"/>
          <w:sz w:val="28"/>
          <w:szCs w:val="28"/>
          <w:lang w:eastAsia="en-US"/>
        </w:rPr>
        <w:t>и по</w:t>
      </w:r>
      <w:r w:rsidRPr="00DB1FAB">
        <w:rPr>
          <w:rFonts w:ascii="Times New Roman" w:hAnsi="Times New Roman"/>
          <w:sz w:val="28"/>
          <w:szCs w:val="28"/>
        </w:rPr>
        <w:t xml:space="preserve"> </w:t>
      </w:r>
      <w:r w:rsidRPr="007C107D">
        <w:rPr>
          <w:rFonts w:ascii="Times New Roman" w:hAnsi="Times New Roman"/>
          <w:sz w:val="28"/>
          <w:szCs w:val="28"/>
        </w:rPr>
        <w:t>легализации документов, подтверждающих возникновение, переход, прекращение вещных прав на недвижимое имущество</w:t>
      </w:r>
      <w:r w:rsidRPr="00DB1FA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штамп</w:t>
      </w:r>
      <w:r w:rsidRPr="00DB1FAB">
        <w:rPr>
          <w:rFonts w:ascii="Times New Roman" w:hAnsi="Times New Roman"/>
          <w:sz w:val="28"/>
          <w:szCs w:val="28"/>
        </w:rPr>
        <w:t>) изготавливается в одном экземпляре, имеет форму пр</w:t>
      </w:r>
      <w:r>
        <w:rPr>
          <w:rFonts w:ascii="Times New Roman" w:hAnsi="Times New Roman"/>
          <w:sz w:val="28"/>
          <w:szCs w:val="28"/>
        </w:rPr>
        <w:t>ямоугольника высотой</w:t>
      </w:r>
      <w:r w:rsidRPr="00DB1FAB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</w:t>
      </w:r>
      <w:r w:rsidRPr="00DB1FAB">
        <w:rPr>
          <w:rFonts w:ascii="Times New Roman" w:hAnsi="Times New Roman"/>
          <w:sz w:val="28"/>
          <w:szCs w:val="28"/>
        </w:rPr>
        <w:t xml:space="preserve"> мм,</w:t>
      </w:r>
      <w:r>
        <w:rPr>
          <w:rFonts w:ascii="Times New Roman" w:hAnsi="Times New Roman"/>
          <w:sz w:val="28"/>
          <w:szCs w:val="28"/>
        </w:rPr>
        <w:t xml:space="preserve"> шириной 85 мм.</w:t>
      </w:r>
    </w:p>
    <w:p w:rsidR="00BE70F3" w:rsidRDefault="00BE70F3" w:rsidP="00BE70F3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верхней части штампа располагается в зеркальном изображении Герб Донецкой Народной Республики шириной 15 мм, высотой 15 мм.</w:t>
      </w:r>
    </w:p>
    <w:p w:rsidR="00BE70F3" w:rsidRDefault="00BE70F3" w:rsidP="00BE70F3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верхней строке, ниже герба, – надпись «ДОНЕЦКАЯ НАРОДНАЯ РЕСПУБЛИКА», в следующей строке располагается надпись «</w:t>
      </w:r>
      <w:r w:rsidRPr="001E34AD">
        <w:rPr>
          <w:rFonts w:ascii="Times New Roman" w:eastAsia="Calibri" w:hAnsi="Times New Roman"/>
          <w:sz w:val="28"/>
          <w:szCs w:val="28"/>
          <w:lang w:eastAsia="en-US"/>
        </w:rPr>
        <w:t>Межведомственн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ая </w:t>
      </w:r>
      <w:r w:rsidRPr="001E34AD">
        <w:rPr>
          <w:rFonts w:ascii="Times New Roman" w:eastAsia="Calibri" w:hAnsi="Times New Roman"/>
          <w:sz w:val="28"/>
          <w:szCs w:val="28"/>
          <w:lang w:eastAsia="en-US"/>
        </w:rPr>
        <w:t>комисси</w:t>
      </w:r>
      <w:r>
        <w:rPr>
          <w:rFonts w:ascii="Times New Roman" w:eastAsia="Calibri" w:hAnsi="Times New Roman"/>
          <w:sz w:val="28"/>
          <w:szCs w:val="28"/>
          <w:lang w:eastAsia="en-US"/>
        </w:rPr>
        <w:t>я по</w:t>
      </w:r>
      <w:r w:rsidRPr="00DB1FAB">
        <w:rPr>
          <w:rFonts w:ascii="Times New Roman" w:hAnsi="Times New Roman"/>
          <w:sz w:val="28"/>
          <w:szCs w:val="28"/>
        </w:rPr>
        <w:t xml:space="preserve"> </w:t>
      </w:r>
      <w:r w:rsidRPr="007C107D">
        <w:rPr>
          <w:rFonts w:ascii="Times New Roman" w:hAnsi="Times New Roman"/>
          <w:sz w:val="28"/>
          <w:szCs w:val="28"/>
        </w:rPr>
        <w:t>легализации документов, подтверждающих возникновение, переход, прекращение вещных прав на недвижимое имущество</w:t>
      </w:r>
      <w:r>
        <w:rPr>
          <w:rFonts w:ascii="Times New Roman" w:hAnsi="Times New Roman"/>
          <w:sz w:val="28"/>
          <w:szCs w:val="28"/>
        </w:rPr>
        <w:t>»;</w:t>
      </w:r>
    </w:p>
    <w:p w:rsidR="00BE70F3" w:rsidRDefault="00BE70F3" w:rsidP="00BE70F3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штампа располагается надпись – «ЛЕГАЛИЗИРОВАНО»</w:t>
      </w:r>
    </w:p>
    <w:p w:rsidR="00BE70F3" w:rsidRPr="00A427DA" w:rsidRDefault="00BE70F3" w:rsidP="00BE70F3">
      <w:pPr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 нижней строке – указывается номер, дата принятого решения о легализации, подпись председателя комиссии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70F3" w:rsidRDefault="00BE70F3" w:rsidP="00BE70F3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надписи выполнены специальным шрифтом.</w:t>
      </w:r>
    </w:p>
    <w:p w:rsidR="00BE70F3" w:rsidRDefault="00BE70F3" w:rsidP="00BE70F3">
      <w:pPr>
        <w:ind w:left="-851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Штамп изготавливается из резины.</w:t>
      </w:r>
    </w:p>
    <w:p w:rsidR="00BE70F3" w:rsidRDefault="00BE70F3" w:rsidP="00BE70F3">
      <w:pPr>
        <w:ind w:left="-851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Для штампа используется штемпель</w:t>
      </w:r>
      <w:bookmarkStart w:id="0" w:name="_GoBack"/>
      <w:bookmarkEnd w:id="0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ная краска синего цвета.</w:t>
      </w:r>
    </w:p>
    <w:sectPr w:rsidR="00BE70F3" w:rsidSect="00BE70F3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9F"/>
    <w:rsid w:val="00702423"/>
    <w:rsid w:val="007C4B9F"/>
    <w:rsid w:val="00B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diakov.net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2016-04-05T06:59:00Z</dcterms:created>
  <dcterms:modified xsi:type="dcterms:W3CDTF">2016-04-05T07:00:00Z</dcterms:modified>
</cp:coreProperties>
</file>