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8" w:type="pct"/>
        <w:tblInd w:w="6180" w:type="dxa"/>
        <w:tblCellMar>
          <w:left w:w="0" w:type="dxa"/>
          <w:right w:w="0" w:type="dxa"/>
        </w:tblCellMar>
        <w:tblLook w:val="00A0"/>
      </w:tblPr>
      <w:tblGrid>
        <w:gridCol w:w="3294"/>
      </w:tblGrid>
      <w:tr w:rsidR="004555E2" w:rsidRPr="00F3706E" w:rsidTr="00615007">
        <w:tc>
          <w:tcPr>
            <w:tcW w:w="50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5E2" w:rsidRDefault="004555E2" w:rsidP="006150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555E2" w:rsidRPr="00AE2EC0" w:rsidRDefault="004555E2" w:rsidP="006150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0">
              <w:rPr>
                <w:rFonts w:ascii="Times New Roman" w:hAnsi="Times New Roman" w:cs="Times New Roman"/>
                <w:sz w:val="20"/>
                <w:szCs w:val="20"/>
              </w:rPr>
              <w:t>к Порядку выдачи разрешения на проведение  диагностических, производственных работ  в учреждениях (организациях), предприятиях, деятельность которых связана с использованием биологических патогенных агентов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(пункт 4.4)</w:t>
            </w:r>
          </w:p>
        </w:tc>
      </w:tr>
    </w:tbl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E2" w:rsidRDefault="004555E2" w:rsidP="004555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5E2" w:rsidRPr="00AE2EC0" w:rsidRDefault="004555E2" w:rsidP="004555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br/>
      </w:r>
      <w:r w:rsidRPr="00AE2E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AE2EC0">
        <w:rPr>
          <w:rStyle w:val="6"/>
          <w:rFonts w:ascii="Times New Roman" w:hAnsi="Times New Roman"/>
          <w:sz w:val="24"/>
          <w:szCs w:val="24"/>
        </w:rPr>
        <w:t>РАЗРЕШЕНИЕ №</w:t>
      </w:r>
    </w:p>
    <w:p w:rsidR="004555E2" w:rsidRDefault="004555E2" w:rsidP="004555E2">
      <w:pPr>
        <w:shd w:val="clear" w:color="auto" w:fill="FFFFFF"/>
        <w:spacing w:after="0" w:line="240" w:lineRule="auto"/>
        <w:jc w:val="center"/>
        <w:rPr>
          <w:rStyle w:val="6"/>
          <w:rFonts w:ascii="Times New Roman" w:hAnsi="Times New Roman"/>
          <w:sz w:val="24"/>
          <w:szCs w:val="24"/>
        </w:rPr>
      </w:pPr>
      <w:r w:rsidRPr="00AF4B3D">
        <w:rPr>
          <w:rStyle w:val="6"/>
          <w:rFonts w:ascii="Times New Roman" w:hAnsi="Times New Roman"/>
          <w:sz w:val="24"/>
          <w:szCs w:val="24"/>
        </w:rPr>
        <w:t>на работу с БПА II группы патогенности</w:t>
      </w:r>
    </w:p>
    <w:p w:rsidR="004555E2" w:rsidRDefault="004555E2" w:rsidP="004555E2">
      <w:pPr>
        <w:shd w:val="clear" w:color="auto" w:fill="FFFFFF"/>
        <w:spacing w:after="0" w:line="240" w:lineRule="auto"/>
        <w:jc w:val="center"/>
        <w:rPr>
          <w:rStyle w:val="6"/>
          <w:rFonts w:ascii="Times New Roman" w:hAnsi="Times New Roman"/>
          <w:sz w:val="24"/>
          <w:szCs w:val="24"/>
        </w:rPr>
      </w:pPr>
    </w:p>
    <w:p w:rsidR="004555E2" w:rsidRPr="00AF4B3D" w:rsidRDefault="004555E2" w:rsidP="004555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E">
        <w:rPr>
          <w:rStyle w:val="101"/>
          <w:rFonts w:ascii="Times New Roman" w:hAnsi="Times New Roman"/>
          <w:sz w:val="24"/>
          <w:szCs w:val="24"/>
        </w:rPr>
        <w:t xml:space="preserve">Выдано </w:t>
      </w:r>
      <w:r w:rsidRPr="00F3706E">
        <w:rPr>
          <w:rFonts w:ascii="Times New Roman" w:hAnsi="Times New Roman" w:cs="Times New Roman"/>
          <w:sz w:val="24"/>
          <w:szCs w:val="24"/>
        </w:rPr>
        <w:t xml:space="preserve"> лаборатории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3706E">
        <w:rPr>
          <w:rFonts w:ascii="Times New Roman" w:hAnsi="Times New Roman" w:cs="Times New Roman"/>
          <w:sz w:val="24"/>
          <w:szCs w:val="24"/>
        </w:rPr>
        <w:t>_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center"/>
        <w:rPr>
          <w:rStyle w:val="101"/>
          <w:rFonts w:ascii="Times New Roman" w:hAnsi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</w:t>
      </w:r>
      <w:r w:rsidRPr="00F3706E">
        <w:rPr>
          <w:rStyle w:val="101"/>
          <w:rFonts w:ascii="Times New Roman" w:hAnsi="Times New Roman"/>
          <w:sz w:val="24"/>
          <w:szCs w:val="24"/>
        </w:rPr>
        <w:t>название учреждения, юридический адрес)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>на работу с биологическими патогенными агентами</w:t>
      </w:r>
      <w:r w:rsidRPr="00F3706E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  <w:r w:rsidRPr="00F3706E">
        <w:rPr>
          <w:rStyle w:val="101"/>
          <w:rFonts w:ascii="Times New Roman" w:hAnsi="Times New Roman"/>
          <w:sz w:val="24"/>
          <w:szCs w:val="24"/>
        </w:rPr>
        <w:t>(перечень работ и наименование культур)</w:t>
      </w:r>
    </w:p>
    <w:p w:rsidR="004555E2" w:rsidRPr="00F3706E" w:rsidRDefault="004555E2" w:rsidP="004555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>1. Ходатайства руководителя учреждения</w:t>
      </w:r>
      <w:r w:rsidRPr="00F3706E">
        <w:rPr>
          <w:rFonts w:ascii="Times New Roman" w:hAnsi="Times New Roman" w:cs="Times New Roman"/>
          <w:sz w:val="24"/>
          <w:szCs w:val="24"/>
        </w:rPr>
        <w:tab/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555E2" w:rsidRDefault="004555E2" w:rsidP="004555E2">
      <w:pPr>
        <w:shd w:val="clear" w:color="auto" w:fill="FFFFFF"/>
        <w:spacing w:after="0" w:line="240" w:lineRule="auto"/>
        <w:jc w:val="center"/>
        <w:rPr>
          <w:rStyle w:val="101"/>
          <w:rFonts w:ascii="Times New Roman" w:hAnsi="Times New Roman"/>
          <w:sz w:val="24"/>
          <w:szCs w:val="24"/>
        </w:rPr>
      </w:pPr>
      <w:r w:rsidRPr="00F3706E">
        <w:rPr>
          <w:rStyle w:val="101"/>
          <w:rFonts w:ascii="Times New Roman" w:hAnsi="Times New Roman"/>
          <w:sz w:val="24"/>
          <w:szCs w:val="24"/>
        </w:rPr>
        <w:t>(название учреждения, дата, исх. №)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5E2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06E">
        <w:rPr>
          <w:rFonts w:ascii="Times New Roman" w:hAnsi="Times New Roman" w:cs="Times New Roman"/>
          <w:sz w:val="24"/>
          <w:szCs w:val="24"/>
        </w:rPr>
        <w:t xml:space="preserve">2.Заключения главного Государственного санитарного врача территории, который осуществляет санитарно-эпидемиологический надзор за данным объектом, о соответствии лаборатории требованиям санитарного законодательства, соблюдении требований техники безопасности и личной гигиены  </w:t>
      </w:r>
      <w:proofErr w:type="gramStart"/>
      <w:r w:rsidRPr="00F370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706E">
        <w:rPr>
          <w:rFonts w:ascii="Times New Roman" w:hAnsi="Times New Roman" w:cs="Times New Roman"/>
          <w:sz w:val="24"/>
          <w:szCs w:val="24"/>
        </w:rPr>
        <w:tab/>
        <w:t xml:space="preserve"> _________№______.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06E">
        <w:rPr>
          <w:rFonts w:ascii="Times New Roman" w:hAnsi="Times New Roman" w:cs="Times New Roman"/>
          <w:sz w:val="24"/>
          <w:szCs w:val="24"/>
        </w:rPr>
        <w:t xml:space="preserve">3. Акта проверки соблюдения требований действующих санитарных правил по безопасности работ с микроорганизмами </w:t>
      </w:r>
      <w:r w:rsidRPr="00F3706E">
        <w:rPr>
          <w:rStyle w:val="6"/>
          <w:rFonts w:ascii="Times New Roman" w:hAnsi="Times New Roman"/>
          <w:b w:val="0"/>
          <w:bCs w:val="0"/>
          <w:sz w:val="24"/>
          <w:szCs w:val="24"/>
        </w:rPr>
        <w:t>II</w:t>
      </w:r>
      <w:r w:rsidRPr="00F3706E">
        <w:rPr>
          <w:rFonts w:ascii="Times New Roman" w:hAnsi="Times New Roman" w:cs="Times New Roman"/>
          <w:sz w:val="24"/>
          <w:szCs w:val="24"/>
        </w:rPr>
        <w:t xml:space="preserve"> группы патогенности  комиссии по контролю за соблюдением требований биологической безопасности  </w:t>
      </w:r>
      <w:proofErr w:type="spellStart"/>
      <w:proofErr w:type="gramStart"/>
      <w:r w:rsidRPr="00F370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706E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 w:rsidRPr="00F3706E">
        <w:rPr>
          <w:rFonts w:ascii="Times New Roman" w:hAnsi="Times New Roman" w:cs="Times New Roman"/>
          <w:sz w:val="24"/>
          <w:szCs w:val="24"/>
        </w:rPr>
        <w:t>.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E2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>Разрешение выдано на 3 года         с «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F370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3706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3706E">
        <w:rPr>
          <w:rFonts w:ascii="Times New Roman" w:hAnsi="Times New Roman" w:cs="Times New Roman"/>
          <w:sz w:val="24"/>
          <w:szCs w:val="24"/>
        </w:rPr>
        <w:tab/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706E">
        <w:rPr>
          <w:rFonts w:ascii="Times New Roman" w:hAnsi="Times New Roman" w:cs="Times New Roman"/>
          <w:sz w:val="24"/>
          <w:szCs w:val="24"/>
        </w:rPr>
        <w:t>до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3706E">
        <w:rPr>
          <w:rFonts w:ascii="Times New Roman" w:hAnsi="Times New Roman" w:cs="Times New Roman"/>
          <w:sz w:val="24"/>
          <w:szCs w:val="24"/>
        </w:rPr>
        <w:t>»</w:t>
      </w:r>
      <w:r w:rsidRPr="00F370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370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3706E">
        <w:rPr>
          <w:rFonts w:ascii="Times New Roman" w:hAnsi="Times New Roman" w:cs="Times New Roman"/>
          <w:sz w:val="24"/>
          <w:szCs w:val="24"/>
        </w:rPr>
        <w:tab/>
        <w:t>года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E2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 xml:space="preserve">Главный Государственный 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>санитарный врач  ДНР                                                                       ФИО</w:t>
      </w:r>
    </w:p>
    <w:p w:rsidR="004555E2" w:rsidRPr="00F3706E" w:rsidRDefault="004555E2" w:rsidP="004555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6E">
        <w:rPr>
          <w:rFonts w:ascii="Times New Roman" w:hAnsi="Times New Roman" w:cs="Times New Roman"/>
          <w:sz w:val="24"/>
          <w:szCs w:val="24"/>
        </w:rPr>
        <w:t xml:space="preserve">      (место печати) </w:t>
      </w:r>
    </w:p>
    <w:p w:rsidR="002428DE" w:rsidRDefault="002428DE"/>
    <w:sectPr w:rsidR="0024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55E2"/>
    <w:rsid w:val="002428DE"/>
    <w:rsid w:val="0045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4555E2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555E2"/>
    <w:pPr>
      <w:widowControl w:val="0"/>
      <w:shd w:val="clear" w:color="auto" w:fill="FFFFFF"/>
      <w:spacing w:before="540" w:after="300" w:line="322" w:lineRule="exact"/>
      <w:jc w:val="center"/>
    </w:pPr>
    <w:rPr>
      <w:rFonts w:cs="Times New Roman"/>
      <w:b/>
      <w:bCs/>
      <w:sz w:val="25"/>
      <w:szCs w:val="25"/>
    </w:rPr>
  </w:style>
  <w:style w:type="character" w:customStyle="1" w:styleId="101">
    <w:name w:val="Основной текст + 101"/>
    <w:aliases w:val="5 pt3"/>
    <w:basedOn w:val="a0"/>
    <w:link w:val="31"/>
    <w:uiPriority w:val="99"/>
    <w:locked/>
    <w:rsid w:val="004555E2"/>
    <w:rPr>
      <w:rFonts w:cs="Times New Roman"/>
      <w:sz w:val="21"/>
      <w:shd w:val="clear" w:color="auto" w:fill="FFFFFF"/>
    </w:rPr>
  </w:style>
  <w:style w:type="paragraph" w:customStyle="1" w:styleId="31">
    <w:name w:val="Основной текст (3)1"/>
    <w:basedOn w:val="a"/>
    <w:link w:val="101"/>
    <w:uiPriority w:val="99"/>
    <w:rsid w:val="004555E2"/>
    <w:pPr>
      <w:widowControl w:val="0"/>
      <w:shd w:val="clear" w:color="auto" w:fill="FFFFFF"/>
      <w:spacing w:after="540" w:line="230" w:lineRule="exact"/>
      <w:ind w:hanging="2460"/>
      <w:jc w:val="center"/>
    </w:pPr>
    <w:rPr>
      <w:rFonts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2016-04-21T11:22:00Z</dcterms:created>
  <dcterms:modified xsi:type="dcterms:W3CDTF">2016-04-21T11:22:00Z</dcterms:modified>
</cp:coreProperties>
</file>