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49" w:rsidRPr="004F4D49" w:rsidRDefault="00AB6BA9" w:rsidP="004F4D49">
      <w:pPr>
        <w:widowControl/>
        <w:ind w:left="5664" w:firstLine="708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Приложение 2.2</w:t>
      </w:r>
      <w:r w:rsidR="004F4D49" w:rsidRPr="004F4D49">
        <w:rPr>
          <w:rFonts w:ascii="Times New Roman" w:eastAsia="Times New Roman" w:hAnsi="Times New Roman" w:cs="Times New Roman"/>
          <w:lang w:bidi="ar-SA"/>
        </w:rPr>
        <w:t>.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к Разрешению на специальное</w:t>
      </w:r>
      <w:r w:rsidR="004F4D49" w:rsidRPr="004F4D49">
        <w:rPr>
          <w:rFonts w:ascii="Times New Roman" w:eastAsia="Times New Roman" w:hAnsi="Times New Roman" w:cs="Times New Roman"/>
          <w:lang w:bidi="ar-SA"/>
        </w:rPr>
        <w:br/>
        <w:t>водопользование (п.2.15.)</w:t>
      </w:r>
    </w:p>
    <w:p w:rsid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</w:p>
    <w:p w:rsidR="004F4D49" w:rsidRPr="004F4D49" w:rsidRDefault="004F4D49" w:rsidP="004F4D49">
      <w:pPr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УТВЕРЖДАЮ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 w:rsidRPr="004F4D49">
        <w:rPr>
          <w:sz w:val="20"/>
          <w:szCs w:val="20"/>
        </w:rPr>
        <w:t>(Руководитель Главного управления экологии и природных ресурсов ДНР)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4956" w:right="600" w:firstLine="144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4F4D49">
        <w:rPr>
          <w:sz w:val="20"/>
          <w:szCs w:val="20"/>
        </w:rPr>
        <w:t>(подпись, Ф.И.О.)</w:t>
      </w:r>
    </w:p>
    <w:p w:rsidR="004F4D49" w:rsidRPr="004F4D49" w:rsidRDefault="004F4D49" w:rsidP="004F4D49">
      <w:pPr>
        <w:tabs>
          <w:tab w:val="center" w:leader="underscore" w:pos="5988"/>
          <w:tab w:val="left" w:leader="underscore" w:pos="8220"/>
        </w:tabs>
        <w:ind w:left="5100"/>
        <w:jc w:val="both"/>
        <w:rPr>
          <w:rFonts w:ascii="Times New Roman" w:hAnsi="Times New Roman" w:cs="Times New Roman"/>
        </w:rPr>
      </w:pPr>
      <w:r w:rsidRPr="004F4D49">
        <w:rPr>
          <w:rFonts w:ascii="Times New Roman" w:hAnsi="Times New Roman" w:cs="Times New Roman"/>
        </w:rPr>
        <w:t>«</w:t>
      </w:r>
      <w:r w:rsidRPr="004F4D49">
        <w:rPr>
          <w:rFonts w:ascii="Times New Roman" w:hAnsi="Times New Roman" w:cs="Times New Roman"/>
        </w:rPr>
        <w:tab/>
        <w:t>»</w:t>
      </w:r>
      <w:r w:rsidRPr="004F4D49">
        <w:rPr>
          <w:rFonts w:ascii="Times New Roman" w:hAnsi="Times New Roman" w:cs="Times New Roman"/>
        </w:rPr>
        <w:tab/>
        <w:t xml:space="preserve">20 </w:t>
      </w:r>
      <w:r w:rsidRPr="004F4D49">
        <w:rPr>
          <w:rStyle w:val="Bodytext465pt"/>
          <w:rFonts w:eastAsia="Courier New"/>
          <w:sz w:val="24"/>
          <w:szCs w:val="24"/>
        </w:rPr>
        <w:t>Г.</w:t>
      </w: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  <w:r w:rsidRPr="004F4D49">
        <w:rPr>
          <w:sz w:val="24"/>
          <w:szCs w:val="24"/>
        </w:rPr>
        <w:t>М.П.</w:t>
      </w:r>
    </w:p>
    <w:p w:rsidR="004F4D49" w:rsidRPr="004F4D49" w:rsidRDefault="004F4D49" w:rsidP="004F4D49">
      <w:pPr>
        <w:pStyle w:val="Bodytext50"/>
        <w:shd w:val="clear" w:color="auto" w:fill="auto"/>
        <w:spacing w:before="0" w:after="0" w:line="240" w:lineRule="auto"/>
        <w:ind w:left="6520"/>
        <w:rPr>
          <w:sz w:val="24"/>
          <w:szCs w:val="24"/>
        </w:rPr>
      </w:pPr>
    </w:p>
    <w:p w:rsidR="00AB6BA9" w:rsidRPr="00AB6BA9" w:rsidRDefault="00AB6BA9" w:rsidP="00AB6BA9">
      <w:pPr>
        <w:pStyle w:val="Bodytext9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 w:rsidRPr="00AB6BA9">
        <w:rPr>
          <w:sz w:val="24"/>
          <w:szCs w:val="24"/>
        </w:rPr>
        <w:t>ПРЕДЕЛЬНО-ДОПУСТИМЫЙ СБРОС (ПДС) ВЕЩЕСТВ В ВОДНЫЙ ОБЪЕКТ С ВОЗВРАТНЫМИ ВОДАМИ ПО ВЫПУСКАМ</w:t>
      </w:r>
    </w:p>
    <w:p w:rsidR="00AB6BA9" w:rsidRPr="00AB6BA9" w:rsidRDefault="00AB6BA9" w:rsidP="00AB6BA9">
      <w:pPr>
        <w:tabs>
          <w:tab w:val="left" w:leader="underscore" w:pos="9090"/>
          <w:tab w:val="left" w:leader="underscore" w:pos="6026"/>
          <w:tab w:val="left" w:leader="underscore" w:pos="6069"/>
          <w:tab w:val="left" w:leader="underscore" w:pos="9117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B6BA9">
        <w:rPr>
          <w:rFonts w:ascii="Times New Roman" w:hAnsi="Times New Roman" w:cs="Times New Roman"/>
        </w:rPr>
        <w:t>Наименование водопользователя:</w:t>
      </w:r>
      <w:r w:rsidRPr="00AB6BA9">
        <w:rPr>
          <w:rFonts w:ascii="Times New Roman" w:hAnsi="Times New Roman" w:cs="Times New Roman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</w:p>
    <w:p w:rsidR="00AB6BA9" w:rsidRPr="00AB6BA9" w:rsidRDefault="00AB6BA9" w:rsidP="00AB6BA9">
      <w:pPr>
        <w:tabs>
          <w:tab w:val="left" w:leader="underscore" w:pos="5384"/>
        </w:tabs>
        <w:ind w:left="440"/>
        <w:jc w:val="both"/>
        <w:rPr>
          <w:rFonts w:ascii="Times New Roman" w:hAnsi="Times New Roman" w:cs="Times New Roman"/>
        </w:rPr>
      </w:pPr>
      <w:r w:rsidRPr="00AB6BA9">
        <w:rPr>
          <w:rFonts w:ascii="Times New Roman" w:hAnsi="Times New Roman" w:cs="Times New Roman"/>
        </w:rPr>
        <w:t>код водопользователя</w:t>
      </w:r>
      <w:r w:rsidRPr="00AB6BA9">
        <w:rPr>
          <w:rStyle w:val="Bodytext40"/>
          <w:rFonts w:eastAsia="Courier New"/>
          <w:sz w:val="24"/>
          <w:szCs w:val="24"/>
        </w:rPr>
        <w:tab/>
      </w:r>
    </w:p>
    <w:p w:rsidR="00AB6BA9" w:rsidRDefault="00AB6BA9" w:rsidP="00AB6BA9">
      <w:pPr>
        <w:tabs>
          <w:tab w:val="center" w:leader="underscore" w:pos="2795"/>
          <w:tab w:val="right" w:pos="4552"/>
          <w:tab w:val="right" w:pos="5027"/>
          <w:tab w:val="left" w:leader="underscore" w:pos="7581"/>
          <w:tab w:val="left" w:leader="underscore" w:pos="5314"/>
          <w:tab w:val="left" w:leader="underscore" w:pos="7581"/>
          <w:tab w:val="left" w:leader="underscore" w:pos="7797"/>
          <w:tab w:val="left" w:leader="underscore" w:pos="9090"/>
          <w:tab w:val="left" w:leader="underscore" w:pos="9331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B6BA9">
        <w:rPr>
          <w:rFonts w:ascii="Times New Roman" w:hAnsi="Times New Roman" w:cs="Times New Roman"/>
        </w:rPr>
        <w:t>Выпуск №</w:t>
      </w:r>
      <w:r w:rsidRPr="00AB6BA9">
        <w:rPr>
          <w:rFonts w:ascii="Times New Roman" w:hAnsi="Times New Roman" w:cs="Times New Roman"/>
        </w:rPr>
        <w:tab/>
        <w:t xml:space="preserve"> Категория</w:t>
      </w:r>
      <w:r w:rsidRPr="00AB6BA9">
        <w:rPr>
          <w:rFonts w:ascii="Times New Roman" w:hAnsi="Times New Roman" w:cs="Times New Roman"/>
        </w:rPr>
        <w:tab/>
        <w:t>возвратных</w:t>
      </w:r>
      <w:r w:rsidRPr="00AB6BA9">
        <w:rPr>
          <w:rFonts w:ascii="Times New Roman" w:hAnsi="Times New Roman" w:cs="Times New Roman"/>
        </w:rPr>
        <w:tab/>
        <w:t>вод:</w:t>
      </w:r>
      <w:r w:rsidRPr="00AB6BA9">
        <w:rPr>
          <w:rFonts w:ascii="Times New Roman" w:hAnsi="Times New Roman" w:cs="Times New Roman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  <w:r w:rsidRPr="00AB6BA9">
        <w:rPr>
          <w:rStyle w:val="Bodytext40"/>
          <w:rFonts w:eastAsia="Courier New"/>
          <w:sz w:val="24"/>
          <w:szCs w:val="24"/>
        </w:rPr>
        <w:tab/>
      </w:r>
      <w:r>
        <w:rPr>
          <w:rStyle w:val="Bodytext40"/>
          <w:rFonts w:eastAsia="Courier New"/>
          <w:sz w:val="24"/>
          <w:szCs w:val="24"/>
        </w:rPr>
        <w:t xml:space="preserve">3. </w:t>
      </w:r>
      <w:r w:rsidRPr="00AB6BA9">
        <w:rPr>
          <w:rFonts w:ascii="Times New Roman" w:hAnsi="Times New Roman" w:cs="Times New Roman"/>
        </w:rPr>
        <w:t>Наименование водного объекта, принимающего возвратные воды, и место сброса</w:t>
      </w:r>
    </w:p>
    <w:p w:rsidR="00AB6BA9" w:rsidRPr="00AB6BA9" w:rsidRDefault="00AB6BA9" w:rsidP="00AB6BA9">
      <w:pPr>
        <w:tabs>
          <w:tab w:val="center" w:leader="underscore" w:pos="2795"/>
          <w:tab w:val="right" w:pos="4552"/>
          <w:tab w:val="right" w:pos="5027"/>
          <w:tab w:val="left" w:leader="underscore" w:pos="7581"/>
          <w:tab w:val="left" w:leader="underscore" w:pos="5314"/>
          <w:tab w:val="left" w:leader="underscore" w:pos="7581"/>
          <w:tab w:val="left" w:leader="underscore" w:pos="7797"/>
          <w:tab w:val="left" w:leader="underscore" w:pos="9090"/>
          <w:tab w:val="left" w:leader="underscore" w:pos="9331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B6BA9" w:rsidRPr="00AB6BA9" w:rsidRDefault="00AB6BA9" w:rsidP="00AB6BA9">
      <w:pPr>
        <w:tabs>
          <w:tab w:val="left" w:leader="underscore" w:pos="4230"/>
          <w:tab w:val="left" w:leader="underscore" w:pos="9491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B6BA9">
        <w:rPr>
          <w:rFonts w:ascii="Times New Roman" w:hAnsi="Times New Roman" w:cs="Times New Roman"/>
        </w:rPr>
        <w:t>Код водного объекта</w:t>
      </w:r>
      <w:r w:rsidRPr="00AB6BA9">
        <w:rPr>
          <w:rFonts w:ascii="Times New Roman" w:hAnsi="Times New Roman" w:cs="Times New Roman"/>
        </w:rPr>
        <w:tab/>
        <w:t>: расстояние выпуска до устья</w:t>
      </w:r>
      <w:r w:rsidRPr="00AB6BA9">
        <w:rPr>
          <w:rStyle w:val="Bodytext40"/>
          <w:rFonts w:eastAsia="Courier New"/>
          <w:sz w:val="24"/>
          <w:szCs w:val="24"/>
        </w:rPr>
        <w:tab/>
      </w:r>
    </w:p>
    <w:p w:rsidR="00AB6BA9" w:rsidRPr="00AB6BA9" w:rsidRDefault="00AB6BA9" w:rsidP="00AB6BA9">
      <w:pPr>
        <w:tabs>
          <w:tab w:val="left" w:leader="underscore" w:pos="9491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B6BA9">
        <w:rPr>
          <w:rFonts w:ascii="Times New Roman" w:hAnsi="Times New Roman" w:cs="Times New Roman"/>
        </w:rPr>
        <w:t>Категория водопользования водного объекта</w:t>
      </w:r>
      <w:r w:rsidRPr="00AB6BA9">
        <w:rPr>
          <w:rStyle w:val="Bodytext40"/>
          <w:rFonts w:eastAsia="Courier New"/>
          <w:sz w:val="24"/>
          <w:szCs w:val="24"/>
        </w:rPr>
        <w:t xml:space="preserve">  </w:t>
      </w:r>
      <w:r w:rsidRPr="00AB6BA9">
        <w:rPr>
          <w:rStyle w:val="Bodytext40"/>
          <w:rFonts w:eastAsia="Courier New"/>
          <w:sz w:val="24"/>
          <w:szCs w:val="24"/>
        </w:rPr>
        <w:tab/>
      </w:r>
    </w:p>
    <w:p w:rsidR="00AB6BA9" w:rsidRPr="00AB6BA9" w:rsidRDefault="00AB6BA9" w:rsidP="00AB6BA9">
      <w:pPr>
        <w:tabs>
          <w:tab w:val="right" w:leader="underscore" w:pos="5781"/>
          <w:tab w:val="right" w:pos="7581"/>
          <w:tab w:val="right" w:pos="8267"/>
        </w:tabs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AB6BA9">
        <w:rPr>
          <w:rFonts w:ascii="Times New Roman" w:hAnsi="Times New Roman" w:cs="Times New Roman"/>
        </w:rPr>
        <w:t xml:space="preserve"> Рас</w:t>
      </w:r>
      <w:r>
        <w:rPr>
          <w:rFonts w:ascii="Times New Roman" w:hAnsi="Times New Roman" w:cs="Times New Roman"/>
        </w:rPr>
        <w:t>четный объем возвратных вод: __________м</w:t>
      </w:r>
      <w:r w:rsidRPr="00AB6BA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r w:rsidRPr="00AB6BA9">
        <w:rPr>
          <w:rFonts w:ascii="Times New Roman" w:hAnsi="Times New Roman" w:cs="Times New Roman"/>
        </w:rPr>
        <w:t>час;</w:t>
      </w:r>
      <w:r>
        <w:rPr>
          <w:rFonts w:ascii="Times New Roman" w:hAnsi="Times New Roman" w:cs="Times New Roman"/>
        </w:rPr>
        <w:t xml:space="preserve"> __________</w:t>
      </w:r>
      <w:r w:rsidRPr="00AB6BA9">
        <w:rPr>
          <w:rStyle w:val="Bodytext40"/>
          <w:rFonts w:eastAsia="Courier New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тыс. </w:t>
      </w:r>
      <w:r w:rsidRPr="00AB6BA9">
        <w:rPr>
          <w:rFonts w:ascii="Times New Roman" w:hAnsi="Times New Roman" w:cs="Times New Roman"/>
        </w:rPr>
        <w:t>м</w:t>
      </w:r>
      <w:r w:rsidRPr="00AB6BA9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/</w:t>
      </w:r>
      <w:r w:rsidRPr="00AB6BA9">
        <w:rPr>
          <w:rFonts w:ascii="Times New Roman" w:hAnsi="Times New Roman" w:cs="Times New Roman"/>
        </w:rPr>
        <w:t>год</w:t>
      </w:r>
    </w:p>
    <w:p w:rsidR="00AB6BA9" w:rsidRPr="00AB6BA9" w:rsidRDefault="00AB6BA9" w:rsidP="00AB6BA9">
      <w:pPr>
        <w:ind w:left="160" w:righ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B6BA9">
        <w:rPr>
          <w:rFonts w:ascii="Times New Roman" w:hAnsi="Times New Roman" w:cs="Times New Roman"/>
        </w:rPr>
        <w:t xml:space="preserve"> Лимитом сброса загрязняющих веществ (тонн) считать произведение утвержденной допустимой концентрации (мг/дм</w:t>
      </w:r>
      <w:r w:rsidRPr="00AB6BA9">
        <w:rPr>
          <w:rFonts w:ascii="Times New Roman" w:hAnsi="Times New Roman" w:cs="Times New Roman"/>
          <w:vertAlign w:val="superscript"/>
        </w:rPr>
        <w:t>3</w:t>
      </w:r>
      <w:r w:rsidRPr="00AB6BA9">
        <w:rPr>
          <w:rFonts w:ascii="Times New Roman" w:hAnsi="Times New Roman" w:cs="Times New Roman"/>
        </w:rPr>
        <w:t>) и фактического годового объема сбрасываемых возвратных вод (тыс</w:t>
      </w:r>
      <w:proofErr w:type="gramStart"/>
      <w:r w:rsidRPr="00AB6BA9">
        <w:rPr>
          <w:rFonts w:ascii="Times New Roman" w:hAnsi="Times New Roman" w:cs="Times New Roman"/>
        </w:rPr>
        <w:t>,м</w:t>
      </w:r>
      <w:proofErr w:type="gramEnd"/>
      <w:r w:rsidRPr="00AB6BA9">
        <w:rPr>
          <w:rFonts w:ascii="Times New Roman" w:hAnsi="Times New Roman" w:cs="Times New Roman"/>
          <w:vertAlign w:val="superscript"/>
        </w:rPr>
        <w:t>3</w:t>
      </w:r>
      <w:r w:rsidRPr="00AB6BA9">
        <w:rPr>
          <w:rFonts w:ascii="Times New Roman" w:hAnsi="Times New Roman" w:cs="Times New Roman"/>
        </w:rPr>
        <w:t>)</w:t>
      </w:r>
    </w:p>
    <w:p w:rsidR="00AB6BA9" w:rsidRPr="00AB6BA9" w:rsidRDefault="00AB6BA9" w:rsidP="00AB6BA9">
      <w:pPr>
        <w:ind w:left="160" w:right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AB6BA9">
        <w:rPr>
          <w:rFonts w:ascii="Times New Roman" w:hAnsi="Times New Roman" w:cs="Times New Roman"/>
        </w:rPr>
        <w:t xml:space="preserve"> Утвержденный состав веществ с возвратными водами (сброс веществ, связанных с деятельностью водопользователя, но не указанных ниже, не должен превышать ПДК веществ водного объекта)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2702"/>
        <w:gridCol w:w="2270"/>
        <w:gridCol w:w="2275"/>
        <w:gridCol w:w="2141"/>
      </w:tblGrid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  <w:lang w:bidi="en-US"/>
              </w:rPr>
              <w:t>№</w:t>
            </w:r>
            <w:r w:rsidRPr="00AB6BA9">
              <w:rPr>
                <w:rStyle w:val="Bodytext10ptSpacing0pt"/>
                <w:sz w:val="24"/>
                <w:szCs w:val="24"/>
                <w:lang w:val="en-US" w:bidi="en-US"/>
              </w:rPr>
              <w:t>°</w:t>
            </w:r>
          </w:p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6BA9">
              <w:rPr>
                <w:rStyle w:val="Bodytext10ptSpacing0pt"/>
                <w:sz w:val="24"/>
                <w:szCs w:val="24"/>
              </w:rPr>
              <w:t>п</w:t>
            </w:r>
            <w:proofErr w:type="spellEnd"/>
            <w:proofErr w:type="gramEnd"/>
            <w:r w:rsidRPr="00AB6BA9">
              <w:rPr>
                <w:rStyle w:val="Bodytext10ptSpacing0pt"/>
                <w:sz w:val="24"/>
                <w:szCs w:val="24"/>
              </w:rPr>
              <w:t>/</w:t>
            </w:r>
            <w:proofErr w:type="spellStart"/>
            <w:r w:rsidRPr="00AB6BA9">
              <w:rPr>
                <w:rStyle w:val="Bodytext10ptSpacing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Наименование веществ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Утвержденная</w:t>
            </w:r>
          </w:p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допустимая</w:t>
            </w:r>
          </w:p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концентрация,</w:t>
            </w:r>
          </w:p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мг/дм</w:t>
            </w:r>
            <w:r w:rsidRPr="00AB6BA9">
              <w:rPr>
                <w:rStyle w:val="Bodytext10ptSpacing0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Утвержденный ПДС, г/час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Утвержденный предельно допустимый сброс, т/год (расчетный)</w:t>
            </w: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5</w:t>
            </w: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Взвешенные вещества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mallCapsSpacing0pt"/>
                <w:sz w:val="24"/>
                <w:szCs w:val="24"/>
              </w:rPr>
              <w:t>бпк</w:t>
            </w:r>
            <w:r w:rsidRPr="00AB6BA9">
              <w:rPr>
                <w:rStyle w:val="Bodytext10ptSmallCapsSpacing0pt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ХПК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Азот аммонийный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Нитриты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Нитраты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Сульфаты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B6BA9" w:rsidRPr="00AB6BA9" w:rsidTr="00983FF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Bodytext10ptSpacing0pt"/>
                <w:sz w:val="24"/>
                <w:szCs w:val="24"/>
                <w:vertAlign w:val="superscript"/>
              </w:rPr>
              <w:t xml:space="preserve"> </w:t>
            </w:r>
            <w:r w:rsidRPr="00AB6BA9">
              <w:rPr>
                <w:rStyle w:val="Bodytext10ptSpacing0pt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6BA9" w:rsidRPr="00AB6BA9" w:rsidRDefault="00AB6BA9" w:rsidP="00AB6BA9">
            <w:pPr>
              <w:pStyle w:val="Bodytext0"/>
              <w:framePr w:w="9826" w:wrap="notBeside" w:vAnchor="text" w:hAnchor="text" w:xAlign="center" w:y="1"/>
              <w:shd w:val="clear" w:color="auto" w:fill="auto"/>
              <w:spacing w:before="0"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AB6BA9">
              <w:rPr>
                <w:rStyle w:val="Bodytext10ptSpacing0pt"/>
                <w:sz w:val="24"/>
                <w:szCs w:val="24"/>
              </w:rPr>
              <w:t>Хлориды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BA9" w:rsidRPr="00AB6BA9" w:rsidRDefault="00AB6BA9" w:rsidP="00AB6BA9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  <w:sectPr w:rsidR="00AB6BA9" w:rsidRPr="00AB6BA9" w:rsidSect="00AB6BA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B6BA9" w:rsidRPr="00AB6BA9" w:rsidRDefault="00AB6BA9" w:rsidP="00AB6BA9">
      <w:pPr>
        <w:framePr w:h="8611" w:wrap="none" w:vAnchor="text" w:hAnchor="margin" w:x="3"/>
        <w:jc w:val="center"/>
        <w:rPr>
          <w:rFonts w:ascii="Times New Roman" w:hAnsi="Times New Roman" w:cs="Times New Roman"/>
        </w:rPr>
      </w:pPr>
      <w:r w:rsidRPr="00AB6BA9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241415" cy="5475605"/>
            <wp:effectExtent l="19050" t="0" r="6985" b="0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AB6BA9" w:rsidRPr="00AB6BA9" w:rsidRDefault="00AB6BA9" w:rsidP="00AB6BA9">
      <w:pPr>
        <w:rPr>
          <w:rFonts w:ascii="Times New Roman" w:hAnsi="Times New Roman" w:cs="Times New Roman"/>
        </w:rPr>
      </w:pPr>
    </w:p>
    <w:p w:rsidR="00374B51" w:rsidRPr="00AB6BA9" w:rsidRDefault="00374B51" w:rsidP="00AB6BA9">
      <w:pPr>
        <w:pStyle w:val="Tablecaption30"/>
        <w:shd w:val="clear" w:color="auto" w:fill="auto"/>
        <w:spacing w:line="240" w:lineRule="auto"/>
        <w:ind w:left="4248"/>
        <w:rPr>
          <w:sz w:val="24"/>
          <w:szCs w:val="24"/>
        </w:rPr>
      </w:pPr>
      <w:r w:rsidRPr="00AB6BA9">
        <w:rPr>
          <w:sz w:val="24"/>
          <w:szCs w:val="24"/>
        </w:rPr>
        <w:t>О.)</w:t>
      </w:r>
    </w:p>
    <w:sectPr w:rsidR="00374B51" w:rsidRPr="00AB6BA9" w:rsidSect="00AB6BA9">
      <w:head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1E9" w:rsidRDefault="00C774B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9A3"/>
    <w:multiLevelType w:val="multilevel"/>
    <w:tmpl w:val="B89E0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359F9"/>
    <w:multiLevelType w:val="multilevel"/>
    <w:tmpl w:val="BBB6E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B7B00"/>
    <w:multiLevelType w:val="multilevel"/>
    <w:tmpl w:val="281C0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4F4D49"/>
    <w:rsid w:val="00374B51"/>
    <w:rsid w:val="004F4D49"/>
    <w:rsid w:val="00A35D67"/>
    <w:rsid w:val="00AB6BA9"/>
    <w:rsid w:val="00C7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D4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F4D49"/>
    <w:rPr>
      <w:rFonts w:ascii="Times New Roman" w:eastAsia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sid w:val="004F4D49"/>
    <w:rPr>
      <w:rFonts w:ascii="Times New Roman" w:eastAsia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Headerorfooter">
    <w:name w:val="Header or footer_"/>
    <w:basedOn w:val="a0"/>
    <w:rsid w:val="004F4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0">
    <w:name w:val="Header or footer"/>
    <w:basedOn w:val="Headerorfooter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0">
    <w:name w:val="Body text (4)"/>
    <w:basedOn w:val="Bodytext4"/>
    <w:rsid w:val="004F4D49"/>
    <w:rPr>
      <w:color w:val="000000"/>
      <w:w w:val="100"/>
      <w:position w:val="0"/>
      <w:lang w:val="ru-RU" w:eastAsia="ru-RU" w:bidi="ru-RU"/>
    </w:rPr>
  </w:style>
  <w:style w:type="character" w:customStyle="1" w:styleId="Bodytext465pt">
    <w:name w:val="Body text (4) + 6;5 pt"/>
    <w:basedOn w:val="Bodytext4"/>
    <w:rsid w:val="004F4D49"/>
    <w:rPr>
      <w:color w:val="000000"/>
      <w:w w:val="100"/>
      <w:position w:val="0"/>
      <w:sz w:val="13"/>
      <w:szCs w:val="13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F4D49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eastAsia="en-US" w:bidi="ar-SA"/>
    </w:rPr>
  </w:style>
  <w:style w:type="paragraph" w:customStyle="1" w:styleId="Bodytext50">
    <w:name w:val="Body text (5)"/>
    <w:basedOn w:val="a"/>
    <w:link w:val="Bodytext5"/>
    <w:rsid w:val="004F4D49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  <w:lang w:eastAsia="en-US" w:bidi="ar-SA"/>
    </w:rPr>
  </w:style>
  <w:style w:type="paragraph" w:styleId="a3">
    <w:name w:val="List Paragraph"/>
    <w:basedOn w:val="a"/>
    <w:uiPriority w:val="34"/>
    <w:qFormat/>
    <w:rsid w:val="004F4D49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374B51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Bodytext10ptSpacing0pt">
    <w:name w:val="Body text + 10 pt;Spacing 0 pt"/>
    <w:basedOn w:val="Bodytext"/>
    <w:rsid w:val="00374B51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374B51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Bodytext8ptSmallCapsSpacing0pt">
    <w:name w:val="Body text + 8 pt;Small Caps;Spacing 0 pt"/>
    <w:basedOn w:val="Bodytext"/>
    <w:rsid w:val="00374B51"/>
    <w:rPr>
      <w:smallCaps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8ptSpacing0pt">
    <w:name w:val="Body text + 8 pt;Spacing 0 pt"/>
    <w:basedOn w:val="Bodytext"/>
    <w:rsid w:val="00374B51"/>
    <w:rPr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Bodytext10ptBoldSpacing0pt">
    <w:name w:val="Body text + 10 pt;Bold;Spacing 0 pt"/>
    <w:basedOn w:val="Bodytext"/>
    <w:rsid w:val="00374B51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Bodytext75ptItalicSpacing0pt">
    <w:name w:val="Body text + 7;5 pt;Italic;Spacing 0 pt"/>
    <w:basedOn w:val="Bodytext"/>
    <w:rsid w:val="00374B51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10ptItalicSpacing0pt">
    <w:name w:val="Body text + 10 pt;Italic;Spacing 0 pt"/>
    <w:basedOn w:val="Bodytext"/>
    <w:rsid w:val="00374B51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0">
    <w:name w:val="Body text"/>
    <w:basedOn w:val="a"/>
    <w:link w:val="Bodytext"/>
    <w:rsid w:val="00374B51"/>
    <w:pPr>
      <w:shd w:val="clear" w:color="auto" w:fill="FFFFFF"/>
      <w:spacing w:before="240" w:after="120" w:line="322" w:lineRule="exact"/>
      <w:jc w:val="both"/>
    </w:pPr>
    <w:rPr>
      <w:rFonts w:ascii="Times New Roman" w:eastAsia="Times New Roman" w:hAnsi="Times New Roman" w:cs="Times New Roman"/>
      <w:color w:val="auto"/>
      <w:spacing w:val="20"/>
      <w:sz w:val="23"/>
      <w:szCs w:val="23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374B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eastAsia="en-US" w:bidi="ar-SA"/>
    </w:rPr>
  </w:style>
  <w:style w:type="character" w:customStyle="1" w:styleId="Bodytext9">
    <w:name w:val="Body text (9)_"/>
    <w:basedOn w:val="a0"/>
    <w:link w:val="Bodytext90"/>
    <w:rsid w:val="00AB6BA9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Bodytext10ptSmallCapsSpacing0pt">
    <w:name w:val="Body text + 10 pt;Small Caps;Spacing 0 pt"/>
    <w:basedOn w:val="Bodytext"/>
    <w:rsid w:val="00AB6BA9"/>
    <w:rPr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90">
    <w:name w:val="Body text (9)"/>
    <w:basedOn w:val="a"/>
    <w:link w:val="Bodytext9"/>
    <w:rsid w:val="00AB6BA9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B6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A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2016-04-15T12:12:00Z</dcterms:created>
  <dcterms:modified xsi:type="dcterms:W3CDTF">2016-04-15T12:12:00Z</dcterms:modified>
</cp:coreProperties>
</file>