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91" w:rsidRPr="00102E12" w:rsidRDefault="008D6891" w:rsidP="008D6891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D6891" w:rsidRPr="00102E12" w:rsidRDefault="008D6891" w:rsidP="008D6891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8D6891" w:rsidRPr="00102E12" w:rsidRDefault="008D6891" w:rsidP="008D6891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>/районном Центре (кабинете) психолого-педагогической и медико-социальной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12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E04FF6">
        <w:rPr>
          <w:rFonts w:ascii="Times New Roman" w:hAnsi="Times New Roman" w:cs="Times New Roman"/>
          <w:sz w:val="28"/>
          <w:szCs w:val="28"/>
        </w:rPr>
        <w:t>5.7.4.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8D6891" w:rsidRDefault="008D6891" w:rsidP="008D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91" w:rsidRPr="00E04FF6" w:rsidRDefault="008D6891" w:rsidP="008D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F6">
        <w:rPr>
          <w:rFonts w:ascii="Times New Roman" w:hAnsi="Times New Roman" w:cs="Times New Roman"/>
          <w:b/>
          <w:sz w:val="28"/>
          <w:szCs w:val="28"/>
        </w:rPr>
        <w:t xml:space="preserve">Нормативы численности </w:t>
      </w:r>
    </w:p>
    <w:p w:rsidR="008D6891" w:rsidRPr="00E04FF6" w:rsidRDefault="008D6891" w:rsidP="008D68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F6">
        <w:rPr>
          <w:rFonts w:ascii="Times New Roman" w:hAnsi="Times New Roman" w:cs="Times New Roman"/>
          <w:b/>
          <w:sz w:val="28"/>
          <w:szCs w:val="28"/>
        </w:rPr>
        <w:t xml:space="preserve">специалистов городской/районной, районной в городе </w:t>
      </w:r>
    </w:p>
    <w:p w:rsidR="008D6891" w:rsidRPr="00E04FF6" w:rsidRDefault="008D6891" w:rsidP="008D689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F6">
        <w:rPr>
          <w:rFonts w:ascii="Times New Roman" w:hAnsi="Times New Roman" w:cs="Times New Roman"/>
          <w:b/>
          <w:sz w:val="28"/>
          <w:szCs w:val="28"/>
        </w:rPr>
        <w:t xml:space="preserve"> психолого-медико-педагогической консультации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0"/>
        <w:gridCol w:w="975"/>
        <w:gridCol w:w="976"/>
        <w:gridCol w:w="976"/>
        <w:gridCol w:w="976"/>
        <w:gridCol w:w="976"/>
        <w:gridCol w:w="976"/>
      </w:tblGrid>
      <w:tr w:rsidR="008D6891" w:rsidRPr="00E04FF6" w:rsidTr="00C300D1">
        <w:trPr>
          <w:trHeight w:val="505"/>
        </w:trPr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1" w:rsidRPr="00E04FF6" w:rsidRDefault="008D6891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4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1" w:rsidRPr="00E04FF6" w:rsidRDefault="008D6891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4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штатных единиц в зависимости</w:t>
            </w:r>
          </w:p>
          <w:p w:rsidR="008D6891" w:rsidRPr="00E04FF6" w:rsidRDefault="008D6891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04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численности детей</w:t>
            </w:r>
          </w:p>
        </w:tc>
      </w:tr>
      <w:tr w:rsidR="008D6891" w:rsidRPr="00E04FF6" w:rsidTr="00C300D1">
        <w:trPr>
          <w:trHeight w:val="135"/>
        </w:trPr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91" w:rsidRPr="00E04FF6" w:rsidRDefault="008D6891" w:rsidP="00C300D1">
            <w:pPr>
              <w:pStyle w:val="1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от 1501 до 2500 чел.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от 2501 до 3500 чел.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от 3501 до 5000 чел.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от 5001 до 8000 чел.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от 8001 до 10050 чел.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10051 и более чел.</w:t>
            </w:r>
          </w:p>
        </w:tc>
      </w:tr>
      <w:tr w:rsidR="008D6891" w:rsidRPr="00E04FF6" w:rsidTr="00C300D1">
        <w:trPr>
          <w:trHeight w:val="25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Заведующий ПМПК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</w:tr>
      <w:tr w:rsidR="008D6891" w:rsidRPr="00E04FF6" w:rsidTr="00C300D1">
        <w:trPr>
          <w:trHeight w:val="25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учитель-дефектолог (логопед)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2</w:t>
            </w:r>
          </w:p>
        </w:tc>
      </w:tr>
      <w:tr w:rsidR="008D6891" w:rsidRPr="00E04FF6" w:rsidTr="00C300D1">
        <w:trPr>
          <w:trHeight w:val="50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учитель-дефектолог (</w:t>
            </w:r>
            <w:proofErr w:type="spellStart"/>
            <w:r w:rsidRPr="00E04FF6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E04F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2</w:t>
            </w:r>
          </w:p>
        </w:tc>
      </w:tr>
      <w:tr w:rsidR="008D6891" w:rsidRPr="00E04FF6" w:rsidTr="00C300D1">
        <w:trPr>
          <w:trHeight w:val="25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учитель-дефектолог (сурдопедагог)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</w:tr>
      <w:tr w:rsidR="008D6891" w:rsidRPr="00E04FF6" w:rsidTr="00C300D1">
        <w:trPr>
          <w:trHeight w:val="25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учитель-дефектолог (тифлопедагог)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</w:tr>
      <w:tr w:rsidR="008D6891" w:rsidRPr="00E04FF6" w:rsidTr="00C300D1">
        <w:trPr>
          <w:trHeight w:val="51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практический псих</w:t>
            </w:r>
            <w:r>
              <w:rPr>
                <w:rFonts w:ascii="Times New Roman" w:hAnsi="Times New Roman" w:cs="Times New Roman"/>
              </w:rPr>
              <w:t xml:space="preserve">олог по вопросам </w:t>
            </w:r>
            <w:r w:rsidRPr="00E04FF6">
              <w:rPr>
                <w:rFonts w:ascii="Times New Roman" w:hAnsi="Times New Roman" w:cs="Times New Roman"/>
              </w:rPr>
              <w:t>интеллектуального развития ребенка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2</w:t>
            </w:r>
          </w:p>
        </w:tc>
      </w:tr>
      <w:tr w:rsidR="008D6891" w:rsidRPr="00E04FF6" w:rsidTr="00C300D1">
        <w:trPr>
          <w:trHeight w:val="50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 xml:space="preserve">практический психолог по вопросам </w:t>
            </w:r>
            <w:proofErr w:type="spellStart"/>
            <w:r w:rsidRPr="00E04FF6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E04FF6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2</w:t>
            </w:r>
          </w:p>
        </w:tc>
      </w:tr>
      <w:tr w:rsidR="008D6891" w:rsidRPr="00E04FF6" w:rsidTr="00C300D1">
        <w:trPr>
          <w:trHeight w:val="25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1</w:t>
            </w:r>
          </w:p>
        </w:tc>
      </w:tr>
      <w:tr w:rsidR="008D6891" w:rsidRPr="00E04FF6" w:rsidTr="00C300D1">
        <w:trPr>
          <w:trHeight w:val="25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врач – психиатр (детский)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</w:tr>
      <w:tr w:rsidR="008D6891" w:rsidRPr="00E04FF6" w:rsidTr="00C300D1">
        <w:trPr>
          <w:trHeight w:val="25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врач-невролог (детский)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4FF6">
              <w:rPr>
                <w:rFonts w:ascii="Times New Roman" w:hAnsi="Times New Roman" w:cs="Times New Roman"/>
              </w:rPr>
              <w:t>0,5</w:t>
            </w:r>
          </w:p>
        </w:tc>
      </w:tr>
      <w:tr w:rsidR="008D6891" w:rsidRPr="00E04FF6" w:rsidTr="00C300D1">
        <w:trPr>
          <w:trHeight w:val="26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04FF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4FF6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4F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4FF6">
              <w:rPr>
                <w:rFonts w:ascii="Times New Roman" w:hAnsi="Times New Roman" w:cs="Times New Roman"/>
                <w:b/>
              </w:rPr>
              <w:t>6,25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4FF6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4F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91" w:rsidRPr="00E04FF6" w:rsidRDefault="008D6891" w:rsidP="00C300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4FF6"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8D6891" w:rsidRPr="00985A3E" w:rsidRDefault="008D6891" w:rsidP="008D6891">
      <w:pPr>
        <w:spacing w:before="24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85A3E">
        <w:rPr>
          <w:rFonts w:ascii="Times New Roman" w:hAnsi="Times New Roman" w:cs="Times New Roman"/>
          <w:sz w:val="24"/>
        </w:rPr>
        <w:t xml:space="preserve">Кадровый состав консультантов городских (районных), районных в городе ПМПК действующим Положением не ограничивается и определяется потребностями региона, которые обусловленных его территориальными особенностями, общим количеством детей в нем, в частности тех, которые требуют коррекции физического и (или) умственного развития. В связи с этим больший количественный состав не противоречит действующим нормативам, определенным данным Положением. </w:t>
      </w:r>
    </w:p>
    <w:p w:rsidR="003E6AD7" w:rsidRDefault="008D6891" w:rsidP="006D79FC">
      <w:pPr>
        <w:ind w:firstLine="708"/>
        <w:jc w:val="both"/>
      </w:pPr>
      <w:r w:rsidRPr="00985A3E">
        <w:rPr>
          <w:rFonts w:ascii="Times New Roman" w:hAnsi="Times New Roman" w:cs="Times New Roman"/>
          <w:sz w:val="24"/>
        </w:rPr>
        <w:t>Для оказания качественной помощи при отсутствии необходимых специалистов в городе (районе) разрешается привлекать необходимых профильных специалистов с использованием почасовой оплаты либо заменить другими необходимыми специалистами в зависимости от потребностей реги</w:t>
      </w:r>
      <w:r>
        <w:rPr>
          <w:rFonts w:ascii="Times New Roman" w:hAnsi="Times New Roman" w:cs="Times New Roman"/>
          <w:sz w:val="24"/>
        </w:rPr>
        <w:t>она, заполняя имеющиеся ставки.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FE"/>
    <w:rsid w:val="003E6AD7"/>
    <w:rsid w:val="006D79FC"/>
    <w:rsid w:val="008D6891"/>
    <w:rsid w:val="00A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4D446-0537-4BCA-9B77-6703F82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9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689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diakov.net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2015-10-30T12:34:00Z</dcterms:created>
  <dcterms:modified xsi:type="dcterms:W3CDTF">2016-04-05T14:30:00Z</dcterms:modified>
</cp:coreProperties>
</file>