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9E" w:rsidRPr="006C7A6D" w:rsidRDefault="00825B9E" w:rsidP="00825B9E">
      <w:pPr>
        <w:shd w:val="clear" w:color="auto" w:fill="FFFFFF"/>
        <w:tabs>
          <w:tab w:val="left" w:pos="1320"/>
          <w:tab w:val="left" w:pos="9906"/>
        </w:tabs>
        <w:suppressAutoHyphens/>
        <w:ind w:left="4253"/>
        <w:rPr>
          <w:spacing w:val="-6"/>
          <w:sz w:val="26"/>
          <w:szCs w:val="26"/>
        </w:rPr>
      </w:pPr>
      <w:r w:rsidRPr="006C7A6D">
        <w:rPr>
          <w:spacing w:val="-6"/>
          <w:sz w:val="26"/>
          <w:szCs w:val="26"/>
        </w:rPr>
        <w:t xml:space="preserve">Приложение </w:t>
      </w:r>
      <w:r>
        <w:rPr>
          <w:spacing w:val="-6"/>
          <w:sz w:val="26"/>
          <w:szCs w:val="26"/>
        </w:rPr>
        <w:t>3</w:t>
      </w:r>
    </w:p>
    <w:p w:rsidR="00825B9E" w:rsidRPr="006C7A6D" w:rsidRDefault="00825B9E" w:rsidP="00825B9E">
      <w:pPr>
        <w:shd w:val="clear" w:color="auto" w:fill="FFFFFF"/>
        <w:tabs>
          <w:tab w:val="left" w:pos="1320"/>
          <w:tab w:val="left" w:pos="9906"/>
        </w:tabs>
        <w:suppressAutoHyphens/>
        <w:ind w:left="4253"/>
        <w:rPr>
          <w:spacing w:val="-6"/>
          <w:sz w:val="26"/>
          <w:szCs w:val="26"/>
        </w:rPr>
      </w:pPr>
      <w:r w:rsidRPr="006C7A6D">
        <w:rPr>
          <w:spacing w:val="-6"/>
          <w:sz w:val="26"/>
          <w:szCs w:val="26"/>
        </w:rPr>
        <w:t xml:space="preserve">к </w:t>
      </w:r>
      <w:r>
        <w:rPr>
          <w:spacing w:val="-6"/>
          <w:sz w:val="26"/>
          <w:szCs w:val="26"/>
        </w:rPr>
        <w:t>Правилам</w:t>
      </w:r>
      <w:r w:rsidRPr="006C7A6D">
        <w:rPr>
          <w:spacing w:val="-6"/>
          <w:sz w:val="26"/>
          <w:szCs w:val="26"/>
        </w:rPr>
        <w:t xml:space="preserve"> к проведению </w:t>
      </w:r>
    </w:p>
    <w:p w:rsidR="00825B9E" w:rsidRPr="006C7A6D" w:rsidRDefault="00825B9E" w:rsidP="00825B9E">
      <w:pPr>
        <w:shd w:val="clear" w:color="auto" w:fill="FFFFFF"/>
        <w:tabs>
          <w:tab w:val="left" w:pos="1320"/>
          <w:tab w:val="left" w:pos="9906"/>
        </w:tabs>
        <w:suppressAutoHyphens/>
        <w:ind w:left="4253"/>
        <w:rPr>
          <w:spacing w:val="-6"/>
          <w:sz w:val="26"/>
          <w:szCs w:val="26"/>
        </w:rPr>
      </w:pPr>
      <w:r w:rsidRPr="006C7A6D">
        <w:rPr>
          <w:spacing w:val="-6"/>
          <w:sz w:val="26"/>
          <w:szCs w:val="26"/>
        </w:rPr>
        <w:t>квалификационного экзамена</w:t>
      </w:r>
      <w:r>
        <w:rPr>
          <w:spacing w:val="-6"/>
          <w:sz w:val="26"/>
          <w:szCs w:val="26"/>
        </w:rPr>
        <w:t xml:space="preserve"> (пункт 5.2.)</w:t>
      </w:r>
    </w:p>
    <w:p w:rsidR="00825B9E" w:rsidRDefault="00825B9E" w:rsidP="00825B9E">
      <w:pPr>
        <w:shd w:val="clear" w:color="auto" w:fill="FFFFFF"/>
        <w:suppressAutoHyphens/>
        <w:rPr>
          <w:bCs/>
          <w:spacing w:val="-7"/>
          <w:sz w:val="28"/>
          <w:szCs w:val="28"/>
        </w:rPr>
      </w:pPr>
    </w:p>
    <w:p w:rsidR="00825B9E" w:rsidRPr="00FE293E" w:rsidRDefault="00825B9E" w:rsidP="00825B9E">
      <w:pPr>
        <w:shd w:val="clear" w:color="auto" w:fill="FFFFFF"/>
        <w:suppressAutoHyphens/>
        <w:jc w:val="center"/>
        <w:rPr>
          <w:b/>
          <w:i/>
          <w:sz w:val="28"/>
          <w:szCs w:val="28"/>
        </w:rPr>
      </w:pPr>
      <w:r w:rsidRPr="00FE293E">
        <w:rPr>
          <w:b/>
          <w:bCs/>
          <w:i/>
          <w:spacing w:val="-7"/>
          <w:sz w:val="28"/>
          <w:szCs w:val="28"/>
        </w:rPr>
        <w:t xml:space="preserve">Форма </w:t>
      </w:r>
      <w:r>
        <w:rPr>
          <w:b/>
          <w:bCs/>
          <w:i/>
          <w:spacing w:val="-7"/>
          <w:sz w:val="28"/>
          <w:szCs w:val="28"/>
        </w:rPr>
        <w:t>решения об отказе в аттестации</w:t>
      </w:r>
    </w:p>
    <w:p w:rsidR="00825B9E" w:rsidRDefault="00825B9E" w:rsidP="00825B9E">
      <w:pPr>
        <w:shd w:val="clear" w:color="auto" w:fill="FFFFFF"/>
        <w:tabs>
          <w:tab w:val="left" w:leader="underscore" w:pos="9214"/>
        </w:tabs>
        <w:suppressAutoHyphens/>
        <w:jc w:val="both"/>
        <w:rPr>
          <w:sz w:val="28"/>
          <w:szCs w:val="28"/>
        </w:rPr>
      </w:pPr>
    </w:p>
    <w:p w:rsidR="00825B9E" w:rsidRDefault="00825B9E" w:rsidP="00825B9E">
      <w:pPr>
        <w:shd w:val="clear" w:color="auto" w:fill="FFFFFF"/>
        <w:tabs>
          <w:tab w:val="left" w:leader="underscore" w:pos="9214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25B9E" w:rsidRDefault="00825B9E" w:rsidP="00825B9E">
      <w:pPr>
        <w:shd w:val="clear" w:color="auto" w:fill="FFFFFF"/>
        <w:tabs>
          <w:tab w:val="left" w:leader="underscore" w:pos="9214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 аттестации</w:t>
      </w:r>
    </w:p>
    <w:p w:rsidR="00825B9E" w:rsidRDefault="00825B9E" w:rsidP="00825B9E">
      <w:pPr>
        <w:shd w:val="clear" w:color="auto" w:fill="FFFFFF"/>
        <w:tabs>
          <w:tab w:val="left" w:leader="underscore" w:pos="6206"/>
        </w:tabs>
        <w:suppressAutoHyphens/>
        <w:jc w:val="both"/>
        <w:rPr>
          <w:spacing w:val="-2"/>
          <w:sz w:val="28"/>
          <w:szCs w:val="28"/>
        </w:rPr>
      </w:pPr>
    </w:p>
    <w:p w:rsidR="00825B9E" w:rsidRDefault="00825B9E" w:rsidP="00825B9E">
      <w:pPr>
        <w:shd w:val="clear" w:color="auto" w:fill="FFFFFF"/>
        <w:tabs>
          <w:tab w:val="left" w:leader="underscore" w:pos="6206"/>
        </w:tabs>
        <w:suppressAutoHyphens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Государственный Комитет </w:t>
      </w:r>
      <w:proofErr w:type="spellStart"/>
      <w:r>
        <w:rPr>
          <w:spacing w:val="-2"/>
          <w:sz w:val="28"/>
          <w:szCs w:val="28"/>
        </w:rPr>
        <w:t>Гортехнадзора</w:t>
      </w:r>
      <w:proofErr w:type="spellEnd"/>
      <w:r>
        <w:rPr>
          <w:spacing w:val="-2"/>
          <w:sz w:val="28"/>
          <w:szCs w:val="28"/>
        </w:rPr>
        <w:t xml:space="preserve"> ДНР на основании протокола аттестационной комиссии провел анализ результатов прохождения квалификационного </w:t>
      </w:r>
      <w:r>
        <w:rPr>
          <w:spacing w:val="-3"/>
          <w:sz w:val="28"/>
          <w:szCs w:val="28"/>
        </w:rPr>
        <w:t>экзамена, а также соответствия состава и полноты представлен</w:t>
      </w:r>
      <w:r>
        <w:rPr>
          <w:spacing w:val="-2"/>
          <w:sz w:val="28"/>
          <w:szCs w:val="28"/>
        </w:rPr>
        <w:t>ных квалификационных документов канд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дата в эксперты</w:t>
      </w:r>
    </w:p>
    <w:p w:rsidR="00825B9E" w:rsidRDefault="00825B9E" w:rsidP="00825B9E">
      <w:pPr>
        <w:shd w:val="clear" w:color="auto" w:fill="FFFFFF"/>
        <w:tabs>
          <w:tab w:val="left" w:leader="underscore" w:pos="644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25B9E" w:rsidRDefault="00825B9E" w:rsidP="00825B9E">
      <w:pPr>
        <w:shd w:val="clear" w:color="auto" w:fill="FFFFFF"/>
        <w:suppressAutoHyphens/>
        <w:jc w:val="center"/>
        <w:rPr>
          <w:sz w:val="24"/>
          <w:szCs w:val="24"/>
        </w:rPr>
      </w:pPr>
      <w:r>
        <w:rPr>
          <w:spacing w:val="-4"/>
          <w:sz w:val="24"/>
          <w:szCs w:val="24"/>
        </w:rPr>
        <w:t>(фамилия, имя, отчество)</w:t>
      </w:r>
    </w:p>
    <w:p w:rsidR="00825B9E" w:rsidRDefault="00825B9E" w:rsidP="00825B9E">
      <w:pPr>
        <w:shd w:val="clear" w:color="auto" w:fill="FFFFFF"/>
        <w:tabs>
          <w:tab w:val="left" w:leader="hyphen" w:pos="154"/>
          <w:tab w:val="left" w:leader="underscore" w:pos="6019"/>
          <w:tab w:val="left" w:leader="underscore" w:pos="644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25B9E" w:rsidRDefault="00825B9E" w:rsidP="00825B9E">
      <w:pPr>
        <w:shd w:val="clear" w:color="auto" w:fill="FFFFFF"/>
        <w:suppressAutoHyphens/>
        <w:jc w:val="center"/>
        <w:rPr>
          <w:sz w:val="24"/>
          <w:szCs w:val="24"/>
        </w:rPr>
      </w:pPr>
      <w:r>
        <w:rPr>
          <w:spacing w:val="-5"/>
          <w:sz w:val="24"/>
          <w:szCs w:val="24"/>
        </w:rPr>
        <w:t>(должность, организация)</w:t>
      </w:r>
    </w:p>
    <w:p w:rsidR="00825B9E" w:rsidRDefault="00825B9E" w:rsidP="00825B9E">
      <w:pPr>
        <w:shd w:val="clear" w:color="auto" w:fill="FFFFFF"/>
        <w:suppressAutoHyphens/>
        <w:jc w:val="both"/>
        <w:rPr>
          <w:spacing w:val="-3"/>
          <w:sz w:val="10"/>
          <w:szCs w:val="10"/>
        </w:rPr>
      </w:pPr>
    </w:p>
    <w:p w:rsidR="00825B9E" w:rsidRDefault="00825B9E" w:rsidP="00825B9E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на соответствие установленным требованиям </w:t>
      </w:r>
      <w:proofErr w:type="gramStart"/>
      <w:r>
        <w:rPr>
          <w:spacing w:val="-3"/>
          <w:sz w:val="28"/>
          <w:szCs w:val="28"/>
        </w:rPr>
        <w:t>в</w:t>
      </w:r>
      <w:proofErr w:type="gramEnd"/>
    </w:p>
    <w:p w:rsidR="00825B9E" w:rsidRDefault="00825B9E" w:rsidP="00825B9E">
      <w:pPr>
        <w:shd w:val="clear" w:color="auto" w:fill="FFFFFF"/>
        <w:tabs>
          <w:tab w:val="left" w:leader="underscore" w:pos="1315"/>
          <w:tab w:val="left" w:leader="underscore" w:pos="64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25B9E" w:rsidRDefault="00825B9E" w:rsidP="00825B9E">
      <w:pPr>
        <w:shd w:val="clear" w:color="auto" w:fill="FFFFFF"/>
        <w:suppressAutoHyphens/>
        <w:jc w:val="center"/>
        <w:rPr>
          <w:sz w:val="24"/>
          <w:szCs w:val="24"/>
        </w:rPr>
      </w:pPr>
      <w:r>
        <w:rPr>
          <w:spacing w:val="-5"/>
          <w:sz w:val="24"/>
          <w:szCs w:val="24"/>
        </w:rPr>
        <w:t>(заявляемая область аттестации)</w:t>
      </w:r>
    </w:p>
    <w:p w:rsidR="00825B9E" w:rsidRDefault="00825B9E" w:rsidP="00825B9E">
      <w:pPr>
        <w:shd w:val="clear" w:color="auto" w:fill="FFFFFF"/>
        <w:suppressAutoHyphens/>
        <w:jc w:val="both"/>
        <w:rPr>
          <w:spacing w:val="-5"/>
          <w:sz w:val="28"/>
          <w:szCs w:val="28"/>
        </w:rPr>
      </w:pPr>
    </w:p>
    <w:p w:rsidR="00825B9E" w:rsidRDefault="00825B9E" w:rsidP="00825B9E">
      <w:pPr>
        <w:shd w:val="clear" w:color="auto" w:fill="FFFFFF"/>
        <w:suppressAutoHyphens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Результаты заседания аттестационной комиссии:</w:t>
      </w:r>
    </w:p>
    <w:p w:rsidR="00825B9E" w:rsidRPr="009E42F2" w:rsidRDefault="00825B9E" w:rsidP="00825B9E">
      <w:pPr>
        <w:shd w:val="clear" w:color="auto" w:fill="FFFFFF"/>
        <w:suppressAutoHyphens/>
        <w:jc w:val="both"/>
        <w:rPr>
          <w:sz w:val="18"/>
          <w:szCs w:val="28"/>
        </w:rPr>
      </w:pPr>
    </w:p>
    <w:p w:rsidR="00825B9E" w:rsidRDefault="00825B9E" w:rsidP="00825B9E">
      <w:pPr>
        <w:suppressAutoHyphens/>
        <w:jc w:val="both"/>
        <w:rPr>
          <w:sz w:val="2"/>
          <w:szCs w:val="2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7"/>
        <w:gridCol w:w="4646"/>
        <w:gridCol w:w="1326"/>
        <w:gridCol w:w="1167"/>
        <w:gridCol w:w="1984"/>
      </w:tblGrid>
      <w:tr w:rsidR="00825B9E" w:rsidTr="0077379D">
        <w:trPr>
          <w:trHeight w:val="859"/>
        </w:trPr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B9E" w:rsidRDefault="00825B9E" w:rsidP="0077379D">
            <w:pPr>
              <w:shd w:val="clear" w:color="auto" w:fill="FFFFFF"/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-2"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pacing w:val="-2"/>
                <w:sz w:val="26"/>
                <w:szCs w:val="26"/>
              </w:rPr>
              <w:t>п</w:t>
            </w:r>
            <w:proofErr w:type="gramEnd"/>
            <w:r>
              <w:rPr>
                <w:b/>
                <w:spacing w:val="-2"/>
                <w:sz w:val="26"/>
                <w:szCs w:val="26"/>
              </w:rPr>
              <w:t>/п</w:t>
            </w:r>
          </w:p>
        </w:tc>
        <w:tc>
          <w:tcPr>
            <w:tcW w:w="4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B9E" w:rsidRDefault="00825B9E" w:rsidP="0077379D">
            <w:pPr>
              <w:shd w:val="clear" w:color="auto" w:fill="FFFFFF"/>
              <w:suppressAutoHyphens/>
              <w:jc w:val="center"/>
              <w:rPr>
                <w:b/>
                <w:spacing w:val="-9"/>
                <w:sz w:val="26"/>
                <w:szCs w:val="26"/>
              </w:rPr>
            </w:pPr>
            <w:r>
              <w:rPr>
                <w:b/>
                <w:spacing w:val="-9"/>
                <w:sz w:val="26"/>
                <w:szCs w:val="26"/>
              </w:rPr>
              <w:t>Требования, предъявляемые</w:t>
            </w:r>
          </w:p>
          <w:p w:rsidR="00825B9E" w:rsidRDefault="00825B9E" w:rsidP="0077379D">
            <w:pPr>
              <w:shd w:val="clear" w:color="auto" w:fill="FFFFFF"/>
              <w:suppressAutoHyphens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9"/>
                <w:sz w:val="26"/>
                <w:szCs w:val="26"/>
              </w:rPr>
              <w:t xml:space="preserve">при </w:t>
            </w:r>
            <w:r>
              <w:rPr>
                <w:b/>
                <w:spacing w:val="-8"/>
                <w:sz w:val="26"/>
                <w:szCs w:val="26"/>
              </w:rPr>
              <w:t>аттестации</w:t>
            </w:r>
          </w:p>
          <w:p w:rsidR="00825B9E" w:rsidRDefault="00825B9E" w:rsidP="0077379D">
            <w:pPr>
              <w:shd w:val="clear" w:color="auto" w:fill="FFFFFF"/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кандидатов в эксперты</w:t>
            </w: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B9E" w:rsidRDefault="00825B9E" w:rsidP="0077379D">
            <w:pPr>
              <w:shd w:val="clear" w:color="auto" w:fill="FFFFFF"/>
              <w:suppressAutoHyphens/>
              <w:ind w:firstLine="3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Оценка</w:t>
            </w:r>
          </w:p>
          <w:p w:rsidR="00825B9E" w:rsidRDefault="00825B9E" w:rsidP="0077379D">
            <w:pPr>
              <w:shd w:val="clear" w:color="auto" w:fill="FFFFFF"/>
              <w:suppressAutoHyphens/>
              <w:ind w:firstLine="3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соответствия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B9E" w:rsidRDefault="00825B9E" w:rsidP="0077379D">
            <w:pPr>
              <w:shd w:val="clear" w:color="auto" w:fill="FFFFFF"/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Примечание</w:t>
            </w:r>
          </w:p>
        </w:tc>
      </w:tr>
      <w:tr w:rsidR="00825B9E" w:rsidTr="0077379D">
        <w:trPr>
          <w:trHeight w:hRule="exact" w:val="460"/>
        </w:trPr>
        <w:tc>
          <w:tcPr>
            <w:tcW w:w="6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9E" w:rsidRDefault="00825B9E" w:rsidP="0077379D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4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9E" w:rsidRDefault="00825B9E" w:rsidP="0077379D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B9E" w:rsidRDefault="00825B9E" w:rsidP="0077379D">
            <w:pPr>
              <w:shd w:val="clear" w:color="auto" w:fill="FFFFFF"/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B9E" w:rsidRDefault="00825B9E" w:rsidP="0077379D">
            <w:pPr>
              <w:shd w:val="clear" w:color="auto" w:fill="FFFFFF"/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9E" w:rsidRDefault="00825B9E" w:rsidP="0077379D">
            <w:pPr>
              <w:suppressAutoHyphens/>
              <w:rPr>
                <w:b/>
                <w:sz w:val="26"/>
                <w:szCs w:val="26"/>
              </w:rPr>
            </w:pPr>
          </w:p>
        </w:tc>
      </w:tr>
      <w:tr w:rsidR="00825B9E" w:rsidTr="0077379D">
        <w:trPr>
          <w:trHeight w:hRule="exact" w:val="31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B9E" w:rsidRDefault="00825B9E" w:rsidP="0077379D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B9E" w:rsidRDefault="00825B9E" w:rsidP="0077379D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B9E" w:rsidRDefault="00825B9E" w:rsidP="0077379D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B9E" w:rsidRDefault="00825B9E" w:rsidP="0077379D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B9E" w:rsidRDefault="00825B9E" w:rsidP="0077379D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25B9E" w:rsidTr="0077379D">
        <w:trPr>
          <w:trHeight w:hRule="exact" w:val="31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B9E" w:rsidRDefault="00825B9E" w:rsidP="0077379D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B9E" w:rsidRDefault="00825B9E" w:rsidP="0077379D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B9E" w:rsidRDefault="00825B9E" w:rsidP="0077379D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B9E" w:rsidRDefault="00825B9E" w:rsidP="0077379D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B9E" w:rsidRDefault="00825B9E" w:rsidP="0077379D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825B9E" w:rsidRDefault="00825B9E" w:rsidP="00825B9E">
      <w:pPr>
        <w:shd w:val="clear" w:color="auto" w:fill="FFFFFF"/>
        <w:suppressAutoHyphens/>
        <w:jc w:val="both"/>
        <w:rPr>
          <w:spacing w:val="-6"/>
          <w:sz w:val="28"/>
          <w:szCs w:val="28"/>
        </w:rPr>
      </w:pPr>
    </w:p>
    <w:p w:rsidR="00825B9E" w:rsidRDefault="00825B9E" w:rsidP="00825B9E">
      <w:pPr>
        <w:shd w:val="clear" w:color="auto" w:fill="FFFFFF"/>
        <w:suppressAutoHyphens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Комиссия решила: по результатам проведенного анализа отказать </w:t>
      </w:r>
    </w:p>
    <w:p w:rsidR="00825B9E" w:rsidRDefault="00825B9E" w:rsidP="00825B9E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_______________________________________________________________________</w:t>
      </w:r>
    </w:p>
    <w:p w:rsidR="00825B9E" w:rsidRDefault="00825B9E" w:rsidP="00825B9E">
      <w:pPr>
        <w:shd w:val="clear" w:color="auto" w:fill="FFFFFF"/>
        <w:suppressAutoHyphens/>
        <w:jc w:val="center"/>
        <w:rPr>
          <w:sz w:val="24"/>
          <w:szCs w:val="24"/>
        </w:rPr>
      </w:pPr>
      <w:r>
        <w:rPr>
          <w:spacing w:val="-6"/>
          <w:sz w:val="24"/>
          <w:szCs w:val="24"/>
        </w:rPr>
        <w:t>(ФИО кандидата в эксперты)</w:t>
      </w:r>
    </w:p>
    <w:p w:rsidR="00825B9E" w:rsidRDefault="00825B9E" w:rsidP="00825B9E">
      <w:pPr>
        <w:shd w:val="clear" w:color="auto" w:fill="FFFFFF"/>
        <w:suppressAutoHyphens/>
        <w:jc w:val="both"/>
        <w:rPr>
          <w:spacing w:val="-6"/>
          <w:sz w:val="10"/>
          <w:szCs w:val="10"/>
        </w:rPr>
      </w:pPr>
    </w:p>
    <w:p w:rsidR="00825B9E" w:rsidRDefault="00825B9E" w:rsidP="00825B9E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в аттестации в качестве эксперта </w:t>
      </w:r>
      <w:proofErr w:type="gramStart"/>
      <w:r>
        <w:rPr>
          <w:spacing w:val="-6"/>
          <w:sz w:val="28"/>
          <w:szCs w:val="28"/>
        </w:rPr>
        <w:t>в</w:t>
      </w:r>
      <w:proofErr w:type="gramEnd"/>
      <w:r>
        <w:rPr>
          <w:spacing w:val="-6"/>
          <w:sz w:val="28"/>
          <w:szCs w:val="28"/>
        </w:rPr>
        <w:t xml:space="preserve"> __________________________________________</w:t>
      </w:r>
    </w:p>
    <w:p w:rsidR="00825B9E" w:rsidRDefault="00825B9E" w:rsidP="00825B9E">
      <w:pPr>
        <w:shd w:val="clear" w:color="auto" w:fill="FFFFFF"/>
        <w:suppressAutoHyphens/>
        <w:ind w:firstLine="5387"/>
        <w:rPr>
          <w:sz w:val="24"/>
          <w:szCs w:val="24"/>
        </w:rPr>
      </w:pPr>
      <w:r>
        <w:rPr>
          <w:spacing w:val="-5"/>
          <w:sz w:val="24"/>
          <w:szCs w:val="24"/>
        </w:rPr>
        <w:t>(заявляемая область аттестации)</w:t>
      </w:r>
    </w:p>
    <w:p w:rsidR="00825B9E" w:rsidRDefault="00825B9E" w:rsidP="00825B9E">
      <w:pPr>
        <w:shd w:val="clear" w:color="auto" w:fill="FFFFFF"/>
        <w:tabs>
          <w:tab w:val="left" w:leader="underscore" w:pos="4915"/>
          <w:tab w:val="left" w:leader="underscore" w:pos="6350"/>
        </w:tabs>
        <w:suppressAutoHyphens/>
        <w:jc w:val="both"/>
        <w:rPr>
          <w:spacing w:val="-7"/>
          <w:sz w:val="28"/>
          <w:szCs w:val="24"/>
        </w:rPr>
      </w:pPr>
      <w:r>
        <w:rPr>
          <w:spacing w:val="-7"/>
          <w:sz w:val="28"/>
          <w:szCs w:val="24"/>
        </w:rPr>
        <w:t>________________________________________________________________________</w:t>
      </w:r>
    </w:p>
    <w:p w:rsidR="00825B9E" w:rsidRPr="004815D9" w:rsidRDefault="00825B9E" w:rsidP="00825B9E">
      <w:pPr>
        <w:shd w:val="clear" w:color="auto" w:fill="FFFFFF"/>
        <w:tabs>
          <w:tab w:val="left" w:leader="underscore" w:pos="4915"/>
          <w:tab w:val="left" w:leader="underscore" w:pos="6350"/>
        </w:tabs>
        <w:suppressAutoHyphens/>
        <w:jc w:val="both"/>
        <w:rPr>
          <w:spacing w:val="-7"/>
          <w:sz w:val="10"/>
          <w:szCs w:val="10"/>
        </w:rPr>
      </w:pPr>
    </w:p>
    <w:p w:rsidR="00825B9E" w:rsidRDefault="00825B9E" w:rsidP="00825B9E">
      <w:pPr>
        <w:shd w:val="clear" w:color="auto" w:fill="FFFFFF"/>
        <w:tabs>
          <w:tab w:val="left" w:leader="underscore" w:pos="4915"/>
          <w:tab w:val="left" w:leader="underscore" w:pos="6350"/>
        </w:tabs>
        <w:suppressAutoHyphens/>
        <w:jc w:val="both"/>
        <w:rPr>
          <w:spacing w:val="-7"/>
          <w:sz w:val="24"/>
          <w:szCs w:val="24"/>
        </w:rPr>
      </w:pPr>
      <w:r>
        <w:rPr>
          <w:spacing w:val="-7"/>
          <w:sz w:val="28"/>
          <w:szCs w:val="24"/>
        </w:rPr>
        <w:t>п</w:t>
      </w:r>
      <w:r w:rsidRPr="00712305">
        <w:rPr>
          <w:spacing w:val="-7"/>
          <w:sz w:val="28"/>
          <w:szCs w:val="24"/>
        </w:rPr>
        <w:t>о</w:t>
      </w:r>
      <w:r>
        <w:rPr>
          <w:spacing w:val="-7"/>
          <w:sz w:val="24"/>
          <w:szCs w:val="24"/>
        </w:rPr>
        <w:t xml:space="preserve"> </w:t>
      </w:r>
      <w:r w:rsidRPr="00712305">
        <w:rPr>
          <w:spacing w:val="-7"/>
          <w:sz w:val="28"/>
          <w:szCs w:val="24"/>
        </w:rPr>
        <w:t>пр</w:t>
      </w:r>
      <w:r>
        <w:rPr>
          <w:spacing w:val="-7"/>
          <w:sz w:val="28"/>
          <w:szCs w:val="24"/>
        </w:rPr>
        <w:t>и</w:t>
      </w:r>
      <w:r w:rsidRPr="00712305">
        <w:rPr>
          <w:spacing w:val="-7"/>
          <w:sz w:val="28"/>
          <w:szCs w:val="24"/>
        </w:rPr>
        <w:t>ч</w:t>
      </w:r>
      <w:r w:rsidRPr="00712305">
        <w:rPr>
          <w:spacing w:val="-7"/>
          <w:sz w:val="28"/>
          <w:szCs w:val="24"/>
        </w:rPr>
        <w:t>и</w:t>
      </w:r>
      <w:r w:rsidRPr="00712305">
        <w:rPr>
          <w:spacing w:val="-7"/>
          <w:sz w:val="28"/>
          <w:szCs w:val="24"/>
        </w:rPr>
        <w:t>не</w:t>
      </w:r>
      <w:r>
        <w:rPr>
          <w:spacing w:val="-7"/>
          <w:sz w:val="28"/>
          <w:szCs w:val="24"/>
        </w:rPr>
        <w:t xml:space="preserve"> </w:t>
      </w:r>
      <w:r>
        <w:rPr>
          <w:spacing w:val="-7"/>
          <w:sz w:val="24"/>
          <w:szCs w:val="24"/>
        </w:rPr>
        <w:t>_________________________________________________________________________</w:t>
      </w:r>
    </w:p>
    <w:p w:rsidR="00825B9E" w:rsidRPr="00712305" w:rsidRDefault="00825B9E" w:rsidP="00825B9E">
      <w:pPr>
        <w:shd w:val="clear" w:color="auto" w:fill="FFFFFF"/>
        <w:tabs>
          <w:tab w:val="left" w:leader="underscore" w:pos="4915"/>
          <w:tab w:val="left" w:leader="underscore" w:pos="6350"/>
        </w:tabs>
        <w:suppressAutoHyphens/>
        <w:jc w:val="center"/>
        <w:rPr>
          <w:sz w:val="24"/>
          <w:szCs w:val="28"/>
        </w:rPr>
      </w:pPr>
      <w:r w:rsidRPr="00712305">
        <w:rPr>
          <w:sz w:val="24"/>
          <w:szCs w:val="28"/>
        </w:rPr>
        <w:t>(указывается обоснованная причина)</w:t>
      </w:r>
    </w:p>
    <w:p w:rsidR="00825B9E" w:rsidRDefault="00825B9E" w:rsidP="00825B9E">
      <w:pPr>
        <w:shd w:val="clear" w:color="auto" w:fill="FFFFFF"/>
        <w:tabs>
          <w:tab w:val="left" w:leader="underscore" w:pos="4915"/>
          <w:tab w:val="left" w:leader="underscore" w:pos="6350"/>
        </w:tabs>
        <w:suppressAutoHyphens/>
        <w:jc w:val="both"/>
        <w:rPr>
          <w:sz w:val="28"/>
          <w:szCs w:val="28"/>
        </w:rPr>
      </w:pPr>
    </w:p>
    <w:p w:rsidR="00825B9E" w:rsidRDefault="00825B9E" w:rsidP="00825B9E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Председатель</w:t>
      </w:r>
    </w:p>
    <w:p w:rsidR="00825B9E" w:rsidRDefault="00825B9E" w:rsidP="00825B9E">
      <w:pPr>
        <w:shd w:val="clear" w:color="auto" w:fill="FFFFFF"/>
        <w:tabs>
          <w:tab w:val="left" w:leader="underscore" w:pos="3845"/>
        </w:tabs>
        <w:suppressAutoHyphens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аттестационной комиссии </w:t>
      </w:r>
      <w:r>
        <w:rPr>
          <w:sz w:val="28"/>
          <w:szCs w:val="28"/>
        </w:rPr>
        <w:t>____________________     _______________________</w:t>
      </w:r>
    </w:p>
    <w:p w:rsidR="00825B9E" w:rsidRDefault="00825B9E" w:rsidP="00825B9E">
      <w:pPr>
        <w:shd w:val="clear" w:color="auto" w:fill="FFFFFF"/>
        <w:suppressAutoHyphens/>
        <w:ind w:firstLine="4253"/>
        <w:rPr>
          <w:sz w:val="24"/>
          <w:szCs w:val="24"/>
        </w:rPr>
      </w:pPr>
      <w:r>
        <w:rPr>
          <w:spacing w:val="-6"/>
          <w:sz w:val="24"/>
          <w:szCs w:val="24"/>
        </w:rPr>
        <w:t>(подпись)                                   (инициалы, фамилия)</w:t>
      </w:r>
    </w:p>
    <w:p w:rsidR="00825B9E" w:rsidRDefault="00825B9E" w:rsidP="00825B9E">
      <w:pPr>
        <w:shd w:val="clear" w:color="auto" w:fill="FFFFFF"/>
        <w:tabs>
          <w:tab w:val="left" w:leader="underscore" w:pos="3576"/>
        </w:tabs>
        <w:suppressAutoHyphens/>
        <w:jc w:val="both"/>
        <w:rPr>
          <w:spacing w:val="-4"/>
          <w:sz w:val="28"/>
          <w:szCs w:val="28"/>
        </w:rPr>
      </w:pPr>
    </w:p>
    <w:p w:rsidR="00825B9E" w:rsidRDefault="00825B9E" w:rsidP="00825B9E">
      <w:pPr>
        <w:shd w:val="clear" w:color="auto" w:fill="FFFFFF"/>
        <w:tabs>
          <w:tab w:val="left" w:leader="underscore" w:pos="960"/>
          <w:tab w:val="left" w:leader="underscore" w:pos="246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 ___ » ____________</w:t>
      </w:r>
      <w:r>
        <w:rPr>
          <w:spacing w:val="-12"/>
          <w:sz w:val="28"/>
          <w:szCs w:val="28"/>
        </w:rPr>
        <w:t>20___ г.</w:t>
      </w:r>
    </w:p>
    <w:p w:rsidR="00825B9E" w:rsidRPr="004815D9" w:rsidRDefault="00825B9E" w:rsidP="00825B9E">
      <w:pPr>
        <w:shd w:val="clear" w:color="auto" w:fill="FFFFFF"/>
        <w:tabs>
          <w:tab w:val="left" w:pos="970"/>
          <w:tab w:val="left" w:pos="3010"/>
        </w:tabs>
        <w:suppressAutoHyphens/>
        <w:jc w:val="both"/>
        <w:rPr>
          <w:spacing w:val="-12"/>
          <w:sz w:val="10"/>
          <w:szCs w:val="10"/>
        </w:rPr>
      </w:pPr>
    </w:p>
    <w:p w:rsidR="00EA00DE" w:rsidRDefault="00825B9E" w:rsidP="00825B9E">
      <w:pPr>
        <w:shd w:val="clear" w:color="auto" w:fill="FFFFFF"/>
        <w:tabs>
          <w:tab w:val="left" w:pos="970"/>
          <w:tab w:val="left" w:pos="3010"/>
        </w:tabs>
        <w:suppressAutoHyphens/>
        <w:jc w:val="both"/>
      </w:pPr>
      <w:r>
        <w:rPr>
          <w:spacing w:val="-12"/>
          <w:sz w:val="28"/>
          <w:szCs w:val="28"/>
        </w:rPr>
        <w:t>М.П.</w:t>
      </w:r>
      <w:bookmarkStart w:id="0" w:name="_GoBack"/>
      <w:bookmarkEnd w:id="0"/>
    </w:p>
    <w:sectPr w:rsidR="00EA00DE" w:rsidSect="00825B9E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92" w:rsidRDefault="00825B9E" w:rsidP="00A433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2A92" w:rsidRDefault="00825B9E" w:rsidP="000F51A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92" w:rsidRPr="001B27C9" w:rsidRDefault="00825B9E" w:rsidP="001B27C9">
    <w:pPr>
      <w:pStyle w:val="a3"/>
      <w:jc w:val="center"/>
      <w:rPr>
        <w:sz w:val="28"/>
        <w:szCs w:val="28"/>
      </w:rPr>
    </w:pPr>
    <w:r w:rsidRPr="001B27C9">
      <w:rPr>
        <w:sz w:val="28"/>
        <w:szCs w:val="28"/>
      </w:rPr>
      <w:fldChar w:fldCharType="begin"/>
    </w:r>
    <w:r w:rsidRPr="001B27C9">
      <w:rPr>
        <w:sz w:val="28"/>
        <w:szCs w:val="28"/>
      </w:rPr>
      <w:instrText>PAGE   \* MERGEFORMAT</w:instrText>
    </w:r>
    <w:r w:rsidRPr="001B27C9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1B27C9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C4"/>
    <w:rsid w:val="001B0BC4"/>
    <w:rsid w:val="00825B9E"/>
    <w:rsid w:val="00EA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5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5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25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5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5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2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>diakov.net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2016-04-26T13:01:00Z</dcterms:created>
  <dcterms:modified xsi:type="dcterms:W3CDTF">2016-04-26T13:02:00Z</dcterms:modified>
</cp:coreProperties>
</file>