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1E2" w:rsidRPr="00A561E2" w:rsidRDefault="00A561E2" w:rsidP="00A561E2">
      <w:pPr>
        <w:spacing w:after="0" w:line="240" w:lineRule="auto"/>
        <w:ind w:firstLine="5245"/>
        <w:rPr>
          <w:rFonts w:ascii="Times New Roman" w:hAnsi="Times New Roman" w:cs="Times New Roman"/>
          <w:sz w:val="28"/>
          <w:szCs w:val="28"/>
        </w:rPr>
      </w:pPr>
      <w:r w:rsidRPr="00A561E2">
        <w:rPr>
          <w:rFonts w:ascii="Times New Roman" w:hAnsi="Times New Roman" w:cs="Times New Roman"/>
          <w:sz w:val="28"/>
          <w:szCs w:val="28"/>
        </w:rPr>
        <w:t>«Приложение 3</w:t>
      </w:r>
      <w:r w:rsidRPr="00A561E2">
        <w:rPr>
          <w:rFonts w:ascii="Times New Roman" w:hAnsi="Times New Roman" w:cs="Times New Roman"/>
          <w:sz w:val="28"/>
          <w:szCs w:val="28"/>
        </w:rPr>
        <w:tab/>
      </w:r>
      <w:r w:rsidRPr="00A561E2">
        <w:rPr>
          <w:rFonts w:ascii="Times New Roman" w:hAnsi="Times New Roman" w:cs="Times New Roman"/>
          <w:sz w:val="28"/>
          <w:szCs w:val="28"/>
        </w:rPr>
        <w:tab/>
      </w:r>
      <w:r w:rsidRPr="00A561E2">
        <w:rPr>
          <w:rFonts w:ascii="Times New Roman" w:hAnsi="Times New Roman" w:cs="Times New Roman"/>
          <w:sz w:val="28"/>
          <w:szCs w:val="28"/>
        </w:rPr>
        <w:tab/>
      </w:r>
    </w:p>
    <w:p w:rsidR="00A561E2" w:rsidRPr="00A561E2" w:rsidRDefault="00A561E2" w:rsidP="00A561E2">
      <w:pPr>
        <w:spacing w:after="0" w:line="240" w:lineRule="auto"/>
        <w:ind w:firstLine="5245"/>
        <w:rPr>
          <w:rFonts w:ascii="Times New Roman" w:hAnsi="Times New Roman" w:cs="Times New Roman"/>
          <w:sz w:val="28"/>
          <w:szCs w:val="28"/>
        </w:rPr>
      </w:pPr>
      <w:r w:rsidRPr="00A561E2">
        <w:rPr>
          <w:rFonts w:ascii="Times New Roman" w:hAnsi="Times New Roman" w:cs="Times New Roman"/>
          <w:sz w:val="28"/>
          <w:szCs w:val="28"/>
        </w:rPr>
        <w:t xml:space="preserve">к приказу Министерства </w:t>
      </w:r>
    </w:p>
    <w:p w:rsidR="00A561E2" w:rsidRPr="00A561E2" w:rsidRDefault="00A561E2" w:rsidP="00A561E2">
      <w:pPr>
        <w:spacing w:after="0" w:line="240" w:lineRule="auto"/>
        <w:ind w:firstLine="5245"/>
        <w:rPr>
          <w:rFonts w:ascii="Times New Roman" w:hAnsi="Times New Roman" w:cs="Times New Roman"/>
          <w:sz w:val="28"/>
          <w:szCs w:val="28"/>
        </w:rPr>
      </w:pPr>
      <w:r w:rsidRPr="00A561E2">
        <w:rPr>
          <w:rFonts w:ascii="Times New Roman" w:hAnsi="Times New Roman" w:cs="Times New Roman"/>
          <w:sz w:val="28"/>
          <w:szCs w:val="28"/>
        </w:rPr>
        <w:t xml:space="preserve">образования и науки </w:t>
      </w:r>
    </w:p>
    <w:p w:rsidR="00A561E2" w:rsidRPr="00A561E2" w:rsidRDefault="00A561E2" w:rsidP="00A561E2">
      <w:pPr>
        <w:spacing w:after="0" w:line="240" w:lineRule="auto"/>
        <w:ind w:firstLine="5245"/>
        <w:rPr>
          <w:rFonts w:ascii="Times New Roman" w:hAnsi="Times New Roman" w:cs="Times New Roman"/>
          <w:sz w:val="28"/>
          <w:szCs w:val="28"/>
        </w:rPr>
      </w:pPr>
      <w:r w:rsidRPr="00A561E2">
        <w:rPr>
          <w:rFonts w:ascii="Times New Roman" w:hAnsi="Times New Roman" w:cs="Times New Roman"/>
          <w:sz w:val="28"/>
          <w:szCs w:val="28"/>
        </w:rPr>
        <w:t>Донецкой Народной Республики</w:t>
      </w:r>
    </w:p>
    <w:p w:rsidR="00A561E2" w:rsidRDefault="00AD77B5" w:rsidP="00A561E2">
      <w:pPr>
        <w:spacing w:after="0" w:line="240" w:lineRule="auto"/>
        <w:ind w:firstLine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   08.09.2015г. № 468</w:t>
      </w:r>
      <w:r w:rsidR="00A561E2" w:rsidRPr="00A561E2">
        <w:rPr>
          <w:rFonts w:ascii="Times New Roman" w:hAnsi="Times New Roman" w:cs="Times New Roman"/>
          <w:sz w:val="28"/>
          <w:szCs w:val="28"/>
        </w:rPr>
        <w:t>»</w:t>
      </w:r>
    </w:p>
    <w:p w:rsidR="00AD77B5" w:rsidRDefault="00AD77B5" w:rsidP="00A561E2">
      <w:pPr>
        <w:spacing w:after="0" w:line="240" w:lineRule="auto"/>
        <w:ind w:firstLine="5245"/>
        <w:rPr>
          <w:rFonts w:ascii="Times New Roman" w:hAnsi="Times New Roman" w:cs="Times New Roman"/>
          <w:sz w:val="28"/>
          <w:szCs w:val="28"/>
        </w:rPr>
      </w:pPr>
    </w:p>
    <w:p w:rsidR="00AD77B5" w:rsidRPr="00A561E2" w:rsidRDefault="00AD77B5" w:rsidP="00A561E2">
      <w:pPr>
        <w:spacing w:after="0" w:line="240" w:lineRule="auto"/>
        <w:ind w:firstLine="5245"/>
        <w:rPr>
          <w:rFonts w:ascii="Times New Roman" w:hAnsi="Times New Roman" w:cs="Times New Roman"/>
          <w:b/>
          <w:sz w:val="28"/>
          <w:szCs w:val="28"/>
        </w:rPr>
      </w:pPr>
    </w:p>
    <w:p w:rsidR="00A561E2" w:rsidRPr="00A561E2" w:rsidRDefault="00A561E2" w:rsidP="00A561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1E2">
        <w:rPr>
          <w:rFonts w:ascii="Times New Roman" w:hAnsi="Times New Roman" w:cs="Times New Roman"/>
          <w:b/>
          <w:sz w:val="28"/>
          <w:szCs w:val="28"/>
        </w:rPr>
        <w:t>Образцы бланков Почетной грамоты, Грамоты и Благодарности Министерства образования и науки Донецкой Народной Республики</w:t>
      </w:r>
    </w:p>
    <w:p w:rsidR="00AD77B5" w:rsidRPr="00A561E2" w:rsidRDefault="00A561E2" w:rsidP="00A561E2">
      <w:pPr>
        <w:rPr>
          <w:b/>
        </w:rPr>
      </w:pPr>
      <w:r w:rsidRPr="00A561E2">
        <w:rPr>
          <w:b/>
          <w:noProof/>
          <w:lang w:eastAsia="ru-RU"/>
        </w:rPr>
        <w:drawing>
          <wp:inline distT="0" distB="0" distL="0" distR="0" wp14:anchorId="66FF1F05" wp14:editId="6455FFA5">
            <wp:extent cx="5008300" cy="7048500"/>
            <wp:effectExtent l="0" t="0" r="1905" b="0"/>
            <wp:docPr id="2" name="Рисунок 2" descr="G:\Pohetnaya Gram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ohetnaya Gramot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80" cy="70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E2" w:rsidRPr="00A561E2" w:rsidRDefault="00A561E2" w:rsidP="00A561E2">
      <w:pPr>
        <w:rPr>
          <w:rFonts w:ascii="Times New Roman" w:hAnsi="Times New Roman" w:cs="Times New Roman"/>
          <w:sz w:val="28"/>
          <w:szCs w:val="28"/>
        </w:rPr>
      </w:pPr>
      <w:r w:rsidRPr="00A561E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«Продолжение приложения 3»</w:t>
      </w:r>
    </w:p>
    <w:p w:rsidR="00A561E2" w:rsidRPr="00A561E2" w:rsidRDefault="00A561E2" w:rsidP="00A561E2">
      <w:pPr>
        <w:rPr>
          <w:b/>
        </w:rPr>
      </w:pPr>
    </w:p>
    <w:p w:rsidR="00A561E2" w:rsidRDefault="00A561E2" w:rsidP="00A561E2">
      <w:pPr>
        <w:rPr>
          <w:b/>
        </w:rPr>
      </w:pPr>
      <w:r w:rsidRPr="00A561E2">
        <w:rPr>
          <w:b/>
          <w:noProof/>
          <w:lang w:eastAsia="ru-RU"/>
        </w:rPr>
        <w:drawing>
          <wp:inline distT="0" distB="0" distL="0" distR="0" wp14:anchorId="523D4E4F" wp14:editId="14F1FFB9">
            <wp:extent cx="5983705" cy="8193943"/>
            <wp:effectExtent l="0" t="0" r="0" b="0"/>
            <wp:docPr id="1" name="Рисунок 1" descr="G:\Gramo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ramot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914" cy="820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B5" w:rsidRPr="00A561E2" w:rsidRDefault="00AD77B5" w:rsidP="00A561E2">
      <w:pPr>
        <w:rPr>
          <w:b/>
        </w:rPr>
      </w:pPr>
    </w:p>
    <w:p w:rsidR="00A561E2" w:rsidRPr="00A561E2" w:rsidRDefault="00A561E2" w:rsidP="00A561E2">
      <w:pPr>
        <w:rPr>
          <w:rFonts w:ascii="Times New Roman" w:hAnsi="Times New Roman" w:cs="Times New Roman"/>
          <w:sz w:val="28"/>
          <w:szCs w:val="28"/>
        </w:rPr>
      </w:pPr>
      <w:r w:rsidRPr="00A561E2">
        <w:rPr>
          <w:b/>
        </w:rPr>
        <w:lastRenderedPageBreak/>
        <w:tab/>
      </w:r>
      <w:r w:rsidRPr="00A561E2">
        <w:rPr>
          <w:b/>
        </w:rPr>
        <w:tab/>
      </w:r>
      <w:r w:rsidRPr="00A561E2">
        <w:rPr>
          <w:b/>
        </w:rPr>
        <w:tab/>
      </w:r>
      <w:r w:rsidRPr="00A561E2">
        <w:rPr>
          <w:b/>
        </w:rPr>
        <w:tab/>
      </w:r>
      <w:r w:rsidRPr="00A561E2">
        <w:rPr>
          <w:b/>
        </w:rPr>
        <w:tab/>
      </w:r>
      <w:r w:rsidRPr="00A561E2">
        <w:rPr>
          <w:b/>
        </w:rPr>
        <w:tab/>
      </w:r>
      <w:r w:rsidRPr="00A561E2">
        <w:rPr>
          <w:b/>
        </w:rPr>
        <w:tab/>
      </w:r>
      <w:r w:rsidRPr="00A561E2">
        <w:t xml:space="preserve">      </w:t>
      </w:r>
      <w:r w:rsidRPr="00A561E2">
        <w:rPr>
          <w:rFonts w:ascii="Times New Roman" w:hAnsi="Times New Roman" w:cs="Times New Roman"/>
          <w:sz w:val="28"/>
          <w:szCs w:val="28"/>
        </w:rPr>
        <w:t>«Продолжение приложения 3»</w:t>
      </w:r>
    </w:p>
    <w:p w:rsidR="00A561E2" w:rsidRPr="00A561E2" w:rsidRDefault="00A561E2" w:rsidP="00A561E2">
      <w:pPr>
        <w:rPr>
          <w:b/>
        </w:rPr>
      </w:pPr>
      <w:r w:rsidRPr="00A561E2">
        <w:rPr>
          <w:noProof/>
          <w:lang w:eastAsia="ru-RU"/>
        </w:rPr>
        <w:drawing>
          <wp:inline distT="0" distB="0" distL="0" distR="0" wp14:anchorId="22EC1993" wp14:editId="569DED2D">
            <wp:extent cx="5930305" cy="8343900"/>
            <wp:effectExtent l="0" t="0" r="0" b="0"/>
            <wp:docPr id="3" name="Рисунок 3" descr="E:\DOCUMENTY\Downloads\gramota\2Blagodarn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Y\Downloads\gramota\2Blagodarnos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58" cy="83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2A" w:rsidRDefault="00C6132A">
      <w:bookmarkStart w:id="0" w:name="_GoBack"/>
      <w:bookmarkEnd w:id="0"/>
    </w:p>
    <w:sectPr w:rsidR="00C61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974"/>
    <w:rsid w:val="00587974"/>
    <w:rsid w:val="00A561E2"/>
    <w:rsid w:val="00AD77B5"/>
    <w:rsid w:val="00C6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EC471C-8E63-457F-A14E-4FD43E28E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3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Секретарь первого зам. министра</cp:lastModifiedBy>
  <cp:revision>4</cp:revision>
  <dcterms:created xsi:type="dcterms:W3CDTF">2015-11-05T08:13:00Z</dcterms:created>
  <dcterms:modified xsi:type="dcterms:W3CDTF">2016-04-15T11:19:00Z</dcterms:modified>
</cp:coreProperties>
</file>