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80" w:rsidRPr="00CB1A80" w:rsidRDefault="00CB1A80" w:rsidP="00CB1A80">
      <w:pPr>
        <w:spacing w:after="269" w:line="259" w:lineRule="exact"/>
        <w:ind w:left="4920" w:right="1000"/>
        <w:rPr>
          <w:rFonts w:ascii="Times New Roman" w:hAnsi="Times New Roman" w:cs="Times New Roman"/>
        </w:rPr>
      </w:pPr>
      <w:r w:rsidRPr="00CB1A80">
        <w:rPr>
          <w:rStyle w:val="Bodytext20"/>
          <w:rFonts w:eastAsia="Courier New"/>
        </w:rPr>
        <w:t>Приложение 4 к Методике проведения инспектирования (апробации) семеноводческих посевов зерновых культур (пункт 6.7-6.9.)</w:t>
      </w:r>
    </w:p>
    <w:p w:rsidR="00CB1A80" w:rsidRPr="00CB1A80" w:rsidRDefault="00CB1A80" w:rsidP="00CB1A80">
      <w:pPr>
        <w:spacing w:line="298" w:lineRule="exact"/>
        <w:ind w:left="260"/>
        <w:rPr>
          <w:rFonts w:ascii="Times New Roman" w:hAnsi="Times New Roman" w:cs="Times New Roman"/>
        </w:rPr>
      </w:pPr>
      <w:r w:rsidRPr="00CB1A80">
        <w:rPr>
          <w:rStyle w:val="Bodytext110"/>
          <w:rFonts w:eastAsia="Courier New"/>
          <w:bCs w:val="0"/>
        </w:rPr>
        <w:t>ПЕРЕЧЕНЬ сорняков, которые засоряют посевы зерновых культур</w:t>
      </w:r>
    </w:p>
    <w:p w:rsidR="00CB1A80" w:rsidRPr="00CB1A80" w:rsidRDefault="00CB1A80" w:rsidP="00CB1A80">
      <w:pPr>
        <w:numPr>
          <w:ilvl w:val="0"/>
          <w:numId w:val="1"/>
        </w:numPr>
        <w:tabs>
          <w:tab w:val="left" w:pos="4123"/>
        </w:tabs>
        <w:spacing w:after="61" w:line="298" w:lineRule="exact"/>
        <w:ind w:left="3820"/>
        <w:jc w:val="both"/>
        <w:rPr>
          <w:rFonts w:ascii="Times New Roman" w:hAnsi="Times New Roman" w:cs="Times New Roman"/>
        </w:rPr>
      </w:pPr>
      <w:r w:rsidRPr="00CB1A80">
        <w:rPr>
          <w:rStyle w:val="Bodytext110"/>
          <w:rFonts w:eastAsia="Courier New"/>
          <w:bCs w:val="0"/>
        </w:rPr>
        <w:t>Карантинные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87"/>
        <w:gridCol w:w="4800"/>
      </w:tblGrid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Название объекта языками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русский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right="1740"/>
              <w:jc w:val="righ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латинский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Отсутствуют на территории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Амброзия многолетняя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Ambrosia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psilostachya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D.C.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Амброзия </w:t>
            </w:r>
            <w:proofErr w:type="spellStart"/>
            <w:r w:rsidRPr="00CB1A80">
              <w:rPr>
                <w:rStyle w:val="Bodytext0"/>
                <w:rFonts w:eastAsia="Courier New"/>
              </w:rPr>
              <w:t>трехраздельная</w:t>
            </w:r>
            <w:proofErr w:type="spellEnd"/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Ambrosia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trifida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L.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187" w:type="dxa"/>
            <w:gridSpan w:val="2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Бузинник пазушный (ива многолетняя) </w:t>
            </w:r>
            <w:r>
              <w:rPr>
                <w:rStyle w:val="Bodytext0"/>
                <w:rFonts w:eastAsia="Courier New"/>
              </w:rPr>
              <w:t xml:space="preserve">            </w:t>
            </w:r>
            <w:r w:rsidRPr="00CB1A80">
              <w:rPr>
                <w:rStyle w:val="Bodytext0"/>
                <w:rFonts w:eastAsia="Courier New"/>
                <w:lang w:val="en-US" w:eastAsia="en-US" w:bidi="en-US"/>
              </w:rPr>
              <w:t>Iva</w:t>
            </w:r>
            <w:r w:rsidRPr="00CB1A80">
              <w:rPr>
                <w:rStyle w:val="Bodytext0"/>
                <w:rFonts w:eastAsia="Courier New"/>
                <w:lang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axillaris</w:t>
            </w:r>
            <w:proofErr w:type="spellEnd"/>
            <w:r w:rsidRPr="00CB1A80">
              <w:rPr>
                <w:rStyle w:val="Bodytext0"/>
                <w:rFonts w:eastAsia="Courier New"/>
                <w:lang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Pursh</w:t>
            </w:r>
            <w:proofErr w:type="spellEnd"/>
            <w:r w:rsidRPr="00CB1A80">
              <w:rPr>
                <w:rStyle w:val="Bodytext0"/>
                <w:rFonts w:eastAsia="Courier New"/>
                <w:lang w:eastAsia="en-US" w:bidi="en-US"/>
              </w:rPr>
              <w:t>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Паслен </w:t>
            </w:r>
            <w:proofErr w:type="spellStart"/>
            <w:r w:rsidRPr="00CB1A80">
              <w:rPr>
                <w:rStyle w:val="Bodytext0"/>
                <w:rFonts w:eastAsia="Courier New"/>
              </w:rPr>
              <w:t>каролинський</w:t>
            </w:r>
            <w:proofErr w:type="spellEnd"/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CB1A80">
            <w:pPr>
              <w:framePr w:w="9187" w:wrap="notBeside" w:vAnchor="text" w:hAnchor="text" w:xAlign="center" w:y="1"/>
              <w:spacing w:line="240" w:lineRule="exact"/>
              <w:ind w:right="17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lang w:eastAsia="en-US" w:bidi="en-US"/>
              </w:rPr>
              <w:t xml:space="preserve">   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Solanum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carolinense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L.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Паслен </w:t>
            </w:r>
            <w:proofErr w:type="spellStart"/>
            <w:r w:rsidRPr="00CB1A80">
              <w:rPr>
                <w:rStyle w:val="Bodytext0"/>
                <w:rFonts w:eastAsia="Courier New"/>
              </w:rPr>
              <w:t>линийнолистый</w:t>
            </w:r>
            <w:proofErr w:type="spellEnd"/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Solanum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elaeagnifotium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L.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Паслен </w:t>
            </w:r>
            <w:proofErr w:type="spellStart"/>
            <w:r w:rsidRPr="00CB1A80">
              <w:rPr>
                <w:rStyle w:val="Bodytext0"/>
                <w:rFonts w:eastAsia="Courier New"/>
              </w:rPr>
              <w:t>трехцветочный</w:t>
            </w:r>
            <w:proofErr w:type="spellEnd"/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CB1A80">
            <w:pPr>
              <w:framePr w:w="9187" w:wrap="notBeside" w:vAnchor="text" w:hAnchor="text" w:xAlign="center" w:y="1"/>
              <w:spacing w:line="240" w:lineRule="exact"/>
              <w:ind w:right="17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lang w:eastAsia="en-US" w:bidi="en-US"/>
              </w:rPr>
              <w:t xml:space="preserve">     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Solanum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triflorum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Nutt.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Подсолнечник калифорнийский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Helianthus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califomicus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D.C.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Подсолнечник реснитчатый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CB1A80">
            <w:pPr>
              <w:framePr w:w="9187" w:wrap="notBeside" w:vAnchor="text" w:hAnchor="text" w:xAlign="center" w:y="1"/>
              <w:spacing w:line="240" w:lineRule="exact"/>
              <w:ind w:right="17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  <w:lang w:eastAsia="en-US" w:bidi="en-US"/>
              </w:rPr>
              <w:t xml:space="preserve">     </w:t>
            </w: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Helianthus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ciliaris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D.C.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Стриги (все виды)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Striga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spp.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187" w:type="dxa"/>
            <w:gridSpan w:val="2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CB1A80">
              <w:rPr>
                <w:rStyle w:val="BodytextBoldItalic"/>
                <w:rFonts w:eastAsia="Courier New"/>
              </w:rPr>
              <w:t>Ограниченно распространенные на территории</w:t>
            </w:r>
            <w:proofErr w:type="gramEnd"/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Амброзия полыннолистная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Ambrosia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artemisiifolia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L.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Горчак розовый (ползучий)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Acroptilon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repens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(L.) D.C.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Паслен колючий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Solanum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rostratum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Dunal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</w:rPr>
              <w:t>Повелика</w:t>
            </w:r>
            <w:proofErr w:type="spellEnd"/>
            <w:r w:rsidRPr="00CB1A80">
              <w:rPr>
                <w:rStyle w:val="Bodytext0"/>
                <w:rFonts w:eastAsia="Courier New"/>
              </w:rPr>
              <w:t xml:space="preserve"> (все виды)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Cuscuta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spp.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Сорго </w:t>
            </w:r>
            <w:proofErr w:type="spellStart"/>
            <w:r w:rsidRPr="00CB1A80">
              <w:rPr>
                <w:rStyle w:val="Bodytext0"/>
                <w:rFonts w:eastAsia="Courier New"/>
              </w:rPr>
              <w:t>алепско</w:t>
            </w:r>
            <w:proofErr w:type="gramStart"/>
            <w:r w:rsidRPr="00CB1A80">
              <w:rPr>
                <w:rStyle w:val="Bodytext0"/>
                <w:rFonts w:eastAsia="Courier New"/>
              </w:rPr>
              <w:t>е</w:t>
            </w:r>
            <w:proofErr w:type="spellEnd"/>
            <w:r w:rsidRPr="00CB1A80">
              <w:rPr>
                <w:rStyle w:val="Bodytext0"/>
                <w:rFonts w:eastAsia="Courier New"/>
              </w:rPr>
              <w:t>(</w:t>
            </w:r>
            <w:proofErr w:type="spellStart"/>
            <w:proofErr w:type="gramEnd"/>
            <w:r w:rsidRPr="00CB1A80">
              <w:rPr>
                <w:rStyle w:val="Bodytext0"/>
                <w:rFonts w:eastAsia="Courier New"/>
              </w:rPr>
              <w:t>гумай</w:t>
            </w:r>
            <w:proofErr w:type="spellEnd"/>
            <w:r w:rsidRPr="00CB1A80">
              <w:rPr>
                <w:rStyle w:val="Bodytext0"/>
                <w:rFonts w:eastAsia="Courier New"/>
              </w:rPr>
              <w:t>)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Sorghum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halepense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(L.) Pers.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387" w:type="dxa"/>
            <w:shd w:val="clear" w:color="auto" w:fill="FFFFFF"/>
          </w:tcPr>
          <w:p w:rsidR="00CB1A80" w:rsidRPr="00CB1A80" w:rsidRDefault="00CB1A80" w:rsidP="00CB1A80">
            <w:pPr>
              <w:framePr w:w="9187" w:wrap="notBeside" w:vAnchor="text" w:hAnchor="text" w:xAlign="center" w:y="1"/>
              <w:spacing w:line="240" w:lineRule="exact"/>
              <w:ind w:right="6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 xml:space="preserve">  </w:t>
            </w:r>
            <w:proofErr w:type="spellStart"/>
            <w:r w:rsidRPr="00CB1A80">
              <w:rPr>
                <w:rStyle w:val="Bodytext0"/>
                <w:rFonts w:eastAsia="Courier New"/>
              </w:rPr>
              <w:t>Ценхрус</w:t>
            </w:r>
            <w:proofErr w:type="spellEnd"/>
            <w:r w:rsidRPr="00CB1A80">
              <w:rPr>
                <w:rStyle w:val="Bodytext0"/>
                <w:rFonts w:eastAsia="Courier New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</w:rPr>
              <w:t>якирцевий</w:t>
            </w:r>
            <w:proofErr w:type="spellEnd"/>
            <w:r w:rsidRPr="00CB1A80">
              <w:rPr>
                <w:rStyle w:val="Bodytext0"/>
                <w:rFonts w:eastAsia="Courier New"/>
              </w:rPr>
              <w:t xml:space="preserve"> (малоцветковый)</w:t>
            </w:r>
          </w:p>
        </w:tc>
        <w:tc>
          <w:tcPr>
            <w:tcW w:w="4800" w:type="dxa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Cenchrus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pauciflorus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Benth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. (</w:t>
            </w:r>
            <w:proofErr w:type="spellStart"/>
            <w:proofErr w:type="gram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tribuloides</w:t>
            </w:r>
            <w:proofErr w:type="spellEnd"/>
            <w:proofErr w:type="gram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L.)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right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shd w:val="clear" w:color="auto" w:fill="FFFFFF"/>
            <w:vAlign w:val="center"/>
          </w:tcPr>
          <w:p w:rsidR="00CB1A80" w:rsidRPr="00CB1A80" w:rsidRDefault="00CB1A80" w:rsidP="00CB1A80">
            <w:pPr>
              <w:framePr w:w="918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BodytextBoldSpacing0pt"/>
                <w:rFonts w:eastAsia="Courier New"/>
              </w:rPr>
              <w:t xml:space="preserve">2. </w:t>
            </w:r>
            <w:r w:rsidRPr="00CB1A80">
              <w:rPr>
                <w:rStyle w:val="BodytextBoldSpacing0pt"/>
                <w:rFonts w:eastAsia="Courier New"/>
              </w:rPr>
              <w:t>Ядовитые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 xml:space="preserve">Гелиотроп </w:t>
            </w:r>
            <w:proofErr w:type="spellStart"/>
            <w:r w:rsidRPr="00CB1A80">
              <w:rPr>
                <w:rStyle w:val="Bodytext0"/>
                <w:rFonts w:eastAsia="Courier New"/>
              </w:rPr>
              <w:t>опушенноплодний</w:t>
            </w:r>
            <w:proofErr w:type="spellEnd"/>
          </w:p>
        </w:tc>
        <w:tc>
          <w:tcPr>
            <w:tcW w:w="4800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Heliotropium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Lasiocarpum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F. et. M.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387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</w:rPr>
              <w:t>триходесма</w:t>
            </w:r>
            <w:proofErr w:type="spellEnd"/>
            <w:r w:rsidRPr="00CB1A80">
              <w:rPr>
                <w:rStyle w:val="Bodytext0"/>
                <w:rFonts w:eastAsia="Courier New"/>
              </w:rPr>
              <w:t xml:space="preserve"> седая</w:t>
            </w:r>
          </w:p>
        </w:tc>
        <w:tc>
          <w:tcPr>
            <w:tcW w:w="4800" w:type="dxa"/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540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Trichodesma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incanum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(B.G.E.) D.C.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187" w:type="dxa"/>
            <w:gridSpan w:val="2"/>
            <w:shd w:val="clear" w:color="auto" w:fill="FFFFFF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680"/>
              <w:rPr>
                <w:rFonts w:ascii="Times New Roman" w:hAnsi="Times New Roman" w:cs="Times New Roman"/>
              </w:rPr>
            </w:pPr>
            <w:r w:rsidRPr="00CB1A80">
              <w:rPr>
                <w:rStyle w:val="BodytextBoldSpacing0pt"/>
                <w:rFonts w:eastAsia="Courier New"/>
              </w:rPr>
              <w:t xml:space="preserve">3. Злостные, наиболее вредные и </w:t>
            </w:r>
            <w:proofErr w:type="gramStart"/>
            <w:r w:rsidRPr="00CB1A80">
              <w:rPr>
                <w:rStyle w:val="BodytextBoldSpacing0pt"/>
                <w:rFonts w:eastAsia="Courier New"/>
              </w:rPr>
              <w:t>трудно отделимые</w:t>
            </w:r>
            <w:proofErr w:type="gramEnd"/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Название объекта языками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русским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right="1740"/>
              <w:jc w:val="right"/>
              <w:rPr>
                <w:rFonts w:ascii="Times New Roman" w:hAnsi="Times New Roman" w:cs="Times New Roman"/>
              </w:rPr>
            </w:pPr>
            <w:r w:rsidRPr="00CB1A80">
              <w:rPr>
                <w:rStyle w:val="BodytextBoldItalic"/>
                <w:rFonts w:eastAsia="Courier New"/>
              </w:rPr>
              <w:t>латинским</w:t>
            </w:r>
          </w:p>
        </w:tc>
      </w:tr>
      <w:tr w:rsidR="00CB1A80" w:rsidRPr="00CB1A80" w:rsidTr="00F33B5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CB1A80">
              <w:rPr>
                <w:rStyle w:val="Bodytext0"/>
                <w:rFonts w:eastAsia="Courier New"/>
              </w:rPr>
              <w:t>Березка полевая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1A80" w:rsidRPr="00CB1A80" w:rsidRDefault="00CB1A80" w:rsidP="00F33B57">
            <w:pPr>
              <w:framePr w:w="9187" w:wrap="notBeside" w:vAnchor="text" w:hAnchor="text" w:xAlign="center" w:y="1"/>
              <w:spacing w:line="240" w:lineRule="exact"/>
              <w:ind w:right="174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Convonvulus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</w:t>
            </w:r>
            <w:proofErr w:type="spellStart"/>
            <w:r w:rsidRPr="00CB1A80">
              <w:rPr>
                <w:rStyle w:val="Bodytext0"/>
                <w:rFonts w:eastAsia="Courier New"/>
                <w:lang w:val="en-US" w:eastAsia="en-US" w:bidi="en-US"/>
              </w:rPr>
              <w:t>arvensis</w:t>
            </w:r>
            <w:proofErr w:type="spellEnd"/>
            <w:r w:rsidRPr="00CB1A80">
              <w:rPr>
                <w:rStyle w:val="Bodytext0"/>
                <w:rFonts w:eastAsia="Courier New"/>
                <w:lang w:val="en-US" w:eastAsia="en-US" w:bidi="en-US"/>
              </w:rPr>
              <w:t xml:space="preserve"> D.</w:t>
            </w:r>
          </w:p>
        </w:tc>
      </w:tr>
    </w:tbl>
    <w:p w:rsidR="00CB1A80" w:rsidRPr="00CB1A80" w:rsidRDefault="00CB1A80" w:rsidP="00CB1A80">
      <w:pPr>
        <w:rPr>
          <w:rFonts w:ascii="Times New Roman" w:hAnsi="Times New Roman" w:cs="Times New Roman"/>
          <w:sz w:val="2"/>
          <w:szCs w:val="2"/>
        </w:rPr>
      </w:pPr>
    </w:p>
    <w:p w:rsidR="00CB1A80" w:rsidRPr="00CB1A80" w:rsidRDefault="00CB1A80" w:rsidP="00CB1A80">
      <w:pPr>
        <w:rPr>
          <w:rFonts w:ascii="Times New Roman" w:hAnsi="Times New Roman" w:cs="Times New Roman"/>
          <w:sz w:val="2"/>
          <w:szCs w:val="2"/>
        </w:rPr>
        <w:sectPr w:rsidR="00CB1A80" w:rsidRPr="00CB1A80" w:rsidSect="00CB1A80">
          <w:headerReference w:type="even" r:id="rId6"/>
          <w:headerReference w:type="default" r:id="rId7"/>
          <w:pgSz w:w="11909" w:h="16838"/>
          <w:pgMar w:top="1337" w:right="1277" w:bottom="1313" w:left="1277" w:header="0" w:footer="3" w:gutter="0"/>
          <w:cols w:space="720"/>
          <w:noEndnote/>
          <w:docGrid w:linePitch="360"/>
        </w:sectPr>
      </w:pP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proofErr w:type="spellStart"/>
      <w:r w:rsidRPr="00CB1A80">
        <w:rPr>
          <w:rStyle w:val="Bodytext0"/>
          <w:rFonts w:eastAsia="Courier New"/>
        </w:rPr>
        <w:lastRenderedPageBreak/>
        <w:t>Будяк</w:t>
      </w:r>
      <w:proofErr w:type="spellEnd"/>
      <w:r w:rsidRPr="00CB1A80">
        <w:rPr>
          <w:rStyle w:val="Bodytext0"/>
          <w:rFonts w:eastAsia="Courier New"/>
        </w:rPr>
        <w:t xml:space="preserve"> (осот) полевой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proofErr w:type="spellStart"/>
      <w:r w:rsidRPr="00CB1A80">
        <w:rPr>
          <w:rStyle w:val="Bodytext0"/>
          <w:rFonts w:eastAsia="Courier New"/>
        </w:rPr>
        <w:t>Будяк</w:t>
      </w:r>
      <w:proofErr w:type="spellEnd"/>
      <w:r w:rsidRPr="00CB1A80">
        <w:rPr>
          <w:rStyle w:val="Bodytext0"/>
          <w:rFonts w:eastAsia="Courier New"/>
        </w:rPr>
        <w:t xml:space="preserve"> (осот) щетинистый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Овсюг (все виды)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Вязель пестрый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Горец </w:t>
      </w:r>
      <w:proofErr w:type="spellStart"/>
      <w:r w:rsidRPr="00CB1A80">
        <w:rPr>
          <w:rStyle w:val="Bodytext0"/>
          <w:rFonts w:eastAsia="Courier New"/>
        </w:rPr>
        <w:t>пенсильванский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 xml:space="preserve">Горец </w:t>
      </w:r>
      <w:proofErr w:type="gramStart"/>
      <w:r w:rsidRPr="00CB1A80">
        <w:rPr>
          <w:rStyle w:val="Bodytext0"/>
          <w:rFonts w:eastAsia="Courier New"/>
        </w:rPr>
        <w:t>вьющейся</w:t>
      </w:r>
      <w:proofErr w:type="gramEnd"/>
      <w:r w:rsidRPr="00CB1A80">
        <w:rPr>
          <w:rStyle w:val="Bodytext0"/>
          <w:rFonts w:eastAsia="Courier New"/>
        </w:rPr>
        <w:t xml:space="preserve"> (гречиха вьюнковая)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 xml:space="preserve">Ипомея </w:t>
      </w:r>
      <w:proofErr w:type="spellStart"/>
      <w:r w:rsidRPr="00CB1A80">
        <w:rPr>
          <w:rStyle w:val="Bodytext0"/>
          <w:rFonts w:eastAsia="Courier New"/>
        </w:rPr>
        <w:t>ямчата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 xml:space="preserve">Ипомея </w:t>
      </w:r>
      <w:proofErr w:type="spellStart"/>
      <w:r w:rsidRPr="00CB1A80">
        <w:rPr>
          <w:rStyle w:val="Bodytext0"/>
          <w:rFonts w:eastAsia="Courier New"/>
        </w:rPr>
        <w:t>плющеподобная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Щетинник зеленый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Щетинник сизый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 xml:space="preserve">Молочай </w:t>
      </w:r>
      <w:proofErr w:type="spellStart"/>
      <w:r w:rsidRPr="00CB1A80">
        <w:rPr>
          <w:rStyle w:val="Bodytext0"/>
          <w:rFonts w:eastAsia="Courier New"/>
        </w:rPr>
        <w:t>лозяной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proofErr w:type="spellStart"/>
      <w:r w:rsidRPr="00CB1A80">
        <w:rPr>
          <w:rStyle w:val="Bodytext0"/>
          <w:rFonts w:eastAsia="Courier New"/>
        </w:rPr>
        <w:t>Монохория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Кормовой горох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r w:rsidRPr="00CB1A80">
        <w:rPr>
          <w:rStyle w:val="Bodytext0"/>
          <w:rFonts w:eastAsia="Courier New"/>
        </w:rPr>
        <w:t>Петушиное (куриное) просо (</w:t>
      </w:r>
      <w:proofErr w:type="spellStart"/>
      <w:r w:rsidRPr="00CB1A80">
        <w:rPr>
          <w:rStyle w:val="Bodytext0"/>
          <w:rFonts w:eastAsia="Courier New"/>
        </w:rPr>
        <w:t>плоскуха</w:t>
      </w:r>
      <w:proofErr w:type="spellEnd"/>
      <w:r w:rsidRPr="00CB1A80">
        <w:rPr>
          <w:rStyle w:val="Bodytext0"/>
          <w:rFonts w:eastAsia="Courier New"/>
        </w:rPr>
        <w:t>)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proofErr w:type="spellStart"/>
      <w:r w:rsidRPr="00CB1A80">
        <w:rPr>
          <w:rStyle w:val="Bodytext0"/>
          <w:rFonts w:eastAsia="Courier New"/>
        </w:rPr>
        <w:t>Подмарейнник</w:t>
      </w:r>
      <w:proofErr w:type="spellEnd"/>
      <w:r w:rsidRPr="00CB1A80">
        <w:rPr>
          <w:rStyle w:val="Bodytext0"/>
          <w:rFonts w:eastAsia="Courier New"/>
        </w:rPr>
        <w:t xml:space="preserve"> цепкий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Пырей ползучий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</w:t>
      </w:r>
      <w:proofErr w:type="spellStart"/>
      <w:r w:rsidRPr="00CB1A80">
        <w:rPr>
          <w:rStyle w:val="Bodytext0"/>
          <w:rFonts w:eastAsia="Courier New"/>
        </w:rPr>
        <w:t>Раймания</w:t>
      </w:r>
      <w:proofErr w:type="spellEnd"/>
      <w:r w:rsidRPr="00CB1A80">
        <w:rPr>
          <w:rStyle w:val="Bodytext0"/>
          <w:rFonts w:eastAsia="Courier New"/>
        </w:rPr>
        <w:t xml:space="preserve"> </w:t>
      </w:r>
      <w:proofErr w:type="spellStart"/>
      <w:r w:rsidRPr="00CB1A80">
        <w:rPr>
          <w:rStyle w:val="Bodytext0"/>
          <w:rFonts w:eastAsia="Courier New"/>
        </w:rPr>
        <w:t>розсеченая</w:t>
      </w:r>
      <w:proofErr w:type="spellEnd"/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</w:t>
      </w:r>
      <w:proofErr w:type="spellStart"/>
      <w:r w:rsidRPr="00CB1A80">
        <w:rPr>
          <w:rStyle w:val="Bodytext0"/>
          <w:rFonts w:eastAsia="Courier New"/>
        </w:rPr>
        <w:t>Сить</w:t>
      </w:r>
      <w:proofErr w:type="spellEnd"/>
      <w:r w:rsidRPr="00CB1A80">
        <w:rPr>
          <w:rStyle w:val="Bodytext0"/>
          <w:rFonts w:eastAsia="Courier New"/>
        </w:rPr>
        <w:t xml:space="preserve"> круглая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Софора </w:t>
      </w:r>
      <w:proofErr w:type="spellStart"/>
      <w:r w:rsidRPr="00CB1A80">
        <w:rPr>
          <w:rStyle w:val="Bodytext0"/>
          <w:rFonts w:eastAsia="Courier New"/>
        </w:rPr>
        <w:t>лисохвостная</w:t>
      </w:r>
      <w:proofErr w:type="spellEnd"/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Софора толстоплодная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Череда волосистая</w:t>
      </w:r>
    </w:p>
    <w:p w:rsidR="00CB1A80" w:rsidRDefault="00CB1A80" w:rsidP="00CB1A80">
      <w:pPr>
        <w:spacing w:line="360" w:lineRule="auto"/>
        <w:rPr>
          <w:rStyle w:val="Bodytext0"/>
          <w:rFonts w:eastAsia="Courier New"/>
        </w:rPr>
      </w:pPr>
      <w:r w:rsidRPr="00CB1A80">
        <w:rPr>
          <w:rStyle w:val="Bodytext0"/>
          <w:rFonts w:eastAsia="Courier New"/>
        </w:rPr>
        <w:t xml:space="preserve"> Череда </w:t>
      </w:r>
      <w:proofErr w:type="spellStart"/>
      <w:r w:rsidRPr="00CB1A80">
        <w:rPr>
          <w:rStyle w:val="Bodytext0"/>
          <w:rFonts w:eastAsia="Courier New"/>
        </w:rPr>
        <w:t>дваждыперистая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</w:rPr>
      </w:pPr>
      <w:proofErr w:type="spellStart"/>
      <w:r w:rsidRPr="00CB1A80">
        <w:rPr>
          <w:rStyle w:val="Bodytext0"/>
          <w:rFonts w:eastAsia="Courier New"/>
        </w:rPr>
        <w:t>Кардария</w:t>
      </w:r>
      <w:proofErr w:type="spellEnd"/>
      <w:r w:rsidRPr="00CB1A80">
        <w:rPr>
          <w:rStyle w:val="Bodytext0"/>
          <w:rFonts w:eastAsia="Courier New"/>
        </w:rPr>
        <w:t xml:space="preserve"> </w:t>
      </w:r>
      <w:proofErr w:type="spellStart"/>
      <w:r w:rsidRPr="00CB1A80">
        <w:rPr>
          <w:rStyle w:val="Bodytext0"/>
          <w:rFonts w:eastAsia="Courier New"/>
        </w:rPr>
        <w:t>крупковидная</w:t>
      </w:r>
      <w:proofErr w:type="spell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lastRenderedPageBreak/>
        <w:t>Cirsium</w:t>
      </w:r>
      <w:proofErr w:type="spellEnd"/>
      <w:r w:rsidRPr="00CB1A80">
        <w:rPr>
          <w:rStyle w:val="Bodytext0"/>
          <w:rFonts w:eastAsia="Courier New"/>
          <w:lang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arvense</w:t>
      </w:r>
      <w:proofErr w:type="spellEnd"/>
      <w:r w:rsidRPr="00CB1A80">
        <w:rPr>
          <w:rStyle w:val="Bodytext0"/>
          <w:rFonts w:eastAsia="Courier New"/>
          <w:lang w:eastAsia="en-US" w:bidi="en-US"/>
        </w:rPr>
        <w:t xml:space="preserve"> (</w:t>
      </w:r>
      <w:r w:rsidRPr="00CB1A80">
        <w:rPr>
          <w:rStyle w:val="Bodytext0"/>
          <w:rFonts w:eastAsia="Courier New"/>
          <w:lang w:val="en-US" w:eastAsia="en-US" w:bidi="en-US"/>
        </w:rPr>
        <w:t>L</w:t>
      </w:r>
      <w:r w:rsidRPr="00CB1A80">
        <w:rPr>
          <w:rStyle w:val="Bodytext0"/>
          <w:rFonts w:eastAsia="Courier New"/>
          <w:lang w:eastAsia="en-US" w:bidi="en-US"/>
        </w:rPr>
        <w:t>.)</w:t>
      </w:r>
      <w:proofErr w:type="gramEnd"/>
      <w:r w:rsidRPr="00CB1A80">
        <w:rPr>
          <w:rStyle w:val="Bodytext0"/>
          <w:rFonts w:eastAsia="Courier New"/>
          <w:lang w:eastAsia="en-US" w:bidi="en-US"/>
        </w:rPr>
        <w:t xml:space="preserve"> </w:t>
      </w: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Scop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>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Cirsium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setosum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M.B.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Avena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spp.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Coronilla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varia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Default="00CB1A80" w:rsidP="00CB1A80">
      <w:pPr>
        <w:spacing w:line="360" w:lineRule="auto"/>
        <w:rPr>
          <w:rStyle w:val="Bodytext0"/>
          <w:rFonts w:eastAsia="Courier New"/>
          <w:lang w:eastAsia="en-US" w:bidi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Polygonum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pensilvanicum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Polygonum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convolvulus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Ipomea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lacunosa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Ipomea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hederacea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(L.)</w:t>
      </w:r>
      <w:proofErr w:type="gram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Jacg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>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Setaria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viridis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P.B.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Setaria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glauca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P.B.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CB1A80">
        <w:rPr>
          <w:rStyle w:val="Bodytext0"/>
          <w:rFonts w:eastAsia="Courier New"/>
          <w:lang w:val="en-US" w:eastAsia="en-US" w:bidi="en-US"/>
        </w:rPr>
        <w:t xml:space="preserve">Euphorbia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virgata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W.K.</w:t>
      </w:r>
      <w:proofErr w:type="gramEnd"/>
    </w:p>
    <w:p w:rsidR="00CB1A80" w:rsidRDefault="00CB1A80" w:rsidP="00CB1A80">
      <w:pPr>
        <w:spacing w:line="360" w:lineRule="auto"/>
        <w:rPr>
          <w:rStyle w:val="Bodytext0"/>
          <w:rFonts w:eastAsia="Courier New"/>
          <w:lang w:eastAsia="en-US" w:bidi="en-US"/>
        </w:rPr>
      </w:pPr>
      <w:proofErr w:type="spellStart"/>
      <w:r w:rsidRPr="00CB1A80">
        <w:rPr>
          <w:rStyle w:val="Bodytext0"/>
          <w:rFonts w:eastAsia="Courier New"/>
          <w:lang w:val="en-US" w:eastAsia="en-US" w:bidi="en-US"/>
        </w:rPr>
        <w:t>Monohoria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Korsakowii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Pisum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arvense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Echinochloa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crus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galli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(L.)</w:t>
      </w:r>
      <w:proofErr w:type="gramEnd"/>
      <w:r w:rsidRPr="00CB1A80">
        <w:rPr>
          <w:rStyle w:val="Bodytext0"/>
          <w:rFonts w:eastAsia="Courier New"/>
          <w:lang w:val="en-US" w:eastAsia="en-US" w:bidi="en-US"/>
        </w:rPr>
        <w:t xml:space="preserve"> R. </w:t>
      </w:r>
      <w:proofErr w:type="gramStart"/>
      <w:r w:rsidRPr="00CB1A80">
        <w:rPr>
          <w:rStyle w:val="Bodytext0"/>
          <w:rFonts w:eastAsia="Courier New"/>
          <w:lang w:val="en-US" w:eastAsia="en-US" w:bidi="en-US"/>
        </w:rPr>
        <w:t>et</w:t>
      </w:r>
      <w:proofErr w:type="gramEnd"/>
      <w:r w:rsidRPr="00CB1A80">
        <w:rPr>
          <w:rStyle w:val="Bodytext0"/>
          <w:rFonts w:eastAsia="Courier New"/>
          <w:lang w:val="en-US" w:eastAsia="en-US" w:bidi="en-US"/>
        </w:rPr>
        <w:t xml:space="preserve">. </w:t>
      </w:r>
      <w:proofErr w:type="gramStart"/>
      <w:r w:rsidRPr="00CB1A80">
        <w:rPr>
          <w:rStyle w:val="Bodytext0"/>
          <w:rFonts w:eastAsia="Courier New"/>
          <w:lang w:val="en-US" w:eastAsia="en-US" w:bidi="en-US"/>
        </w:rPr>
        <w:t>Sch.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Galium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aparine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Default="00CB1A80" w:rsidP="00CB1A80">
      <w:pPr>
        <w:spacing w:line="360" w:lineRule="auto"/>
        <w:rPr>
          <w:rStyle w:val="Bodytext0"/>
          <w:rFonts w:eastAsia="Courier New"/>
          <w:lang w:eastAsia="en-US" w:bidi="en-US"/>
        </w:rPr>
      </w:pPr>
      <w:proofErr w:type="spellStart"/>
      <w:r w:rsidRPr="00CB1A80">
        <w:rPr>
          <w:rStyle w:val="Bodytext0"/>
          <w:rFonts w:eastAsia="Courier New"/>
          <w:lang w:val="en-US" w:eastAsia="en-US" w:bidi="en-US"/>
        </w:rPr>
        <w:t>Elytrigia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repens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(L.)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Nevski</w:t>
      </w:r>
      <w:proofErr w:type="spellEnd"/>
    </w:p>
    <w:p w:rsidR="00CB1A80" w:rsidRDefault="00CB1A80" w:rsidP="00CB1A80">
      <w:pPr>
        <w:spacing w:line="360" w:lineRule="auto"/>
        <w:rPr>
          <w:rStyle w:val="Bodytext0"/>
          <w:rFonts w:eastAsia="Courier New"/>
          <w:lang w:eastAsia="en-US" w:bidi="en-US"/>
        </w:rPr>
      </w:pPr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Raimania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laciniata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Rose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CB1A80">
        <w:rPr>
          <w:rStyle w:val="Bodytext0"/>
          <w:rFonts w:eastAsia="Courier New"/>
          <w:lang w:val="en-US" w:eastAsia="en-US" w:bidi="en-US"/>
        </w:rPr>
        <w:t>Cyperus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rotundus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Sophora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alopecuroides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Sophora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nachycarpa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C.A.M.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Bidens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pilosa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CB1A80" w:rsidRPr="00CB1A80" w:rsidRDefault="00CB1A80" w:rsidP="00CB1A80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B1A80">
        <w:rPr>
          <w:rStyle w:val="Bodytext0"/>
          <w:rFonts w:eastAsia="Courier New"/>
          <w:lang w:val="en-US" w:eastAsia="en-US" w:bidi="en-US"/>
        </w:rPr>
        <w:t>Bidens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bipinnata</w:t>
      </w:r>
      <w:proofErr w:type="spellEnd"/>
      <w:r w:rsidRPr="00CB1A80">
        <w:rPr>
          <w:rStyle w:val="Bodytext0"/>
          <w:rFonts w:eastAsia="Courier New"/>
          <w:lang w:val="en-US" w:eastAsia="en-US" w:bidi="en-US"/>
        </w:rPr>
        <w:t xml:space="preserve"> L.</w:t>
      </w:r>
      <w:proofErr w:type="gramEnd"/>
    </w:p>
    <w:p w:rsidR="00BE5A72" w:rsidRDefault="00CB1A80" w:rsidP="00CB1A80">
      <w:pPr>
        <w:spacing w:line="360" w:lineRule="auto"/>
        <w:rPr>
          <w:rStyle w:val="Bodytext0"/>
          <w:rFonts w:eastAsia="Courier New"/>
          <w:lang w:eastAsia="en-US" w:bidi="en-US"/>
        </w:rPr>
      </w:pPr>
      <w:proofErr w:type="spellStart"/>
      <w:r w:rsidRPr="00CB1A80">
        <w:rPr>
          <w:rStyle w:val="Bodytext0"/>
          <w:rFonts w:eastAsia="Courier New"/>
          <w:lang w:val="en-US" w:eastAsia="en-US" w:bidi="en-US"/>
        </w:rPr>
        <w:t>Lepidium</w:t>
      </w:r>
      <w:proofErr w:type="spellEnd"/>
      <w:r w:rsidRPr="00CB1A80">
        <w:rPr>
          <w:rStyle w:val="Bodytext0"/>
          <w:rFonts w:eastAsia="Courier New"/>
          <w:lang w:eastAsia="en-US" w:bidi="en-US"/>
        </w:rPr>
        <w:t xml:space="preserve"> </w:t>
      </w:r>
      <w:proofErr w:type="spellStart"/>
      <w:r w:rsidRPr="00CB1A80">
        <w:rPr>
          <w:rStyle w:val="Bodytext0"/>
          <w:rFonts w:eastAsia="Courier New"/>
          <w:lang w:val="en-US" w:eastAsia="en-US" w:bidi="en-US"/>
        </w:rPr>
        <w:t>draba</w:t>
      </w:r>
      <w:proofErr w:type="spellEnd"/>
      <w:r w:rsidRPr="00CB1A80">
        <w:rPr>
          <w:rStyle w:val="Bodytext0"/>
          <w:rFonts w:eastAsia="Courier New"/>
          <w:lang w:eastAsia="en-US" w:bidi="en-US"/>
        </w:rPr>
        <w:t xml:space="preserve"> </w:t>
      </w:r>
      <w:r w:rsidRPr="00CB1A80">
        <w:rPr>
          <w:rStyle w:val="Bodytext0"/>
          <w:rFonts w:eastAsia="Courier New"/>
          <w:lang w:val="en-US" w:eastAsia="en-US" w:bidi="en-US"/>
        </w:rPr>
        <w:t>L</w:t>
      </w:r>
    </w:p>
    <w:p w:rsidR="00CB1A80" w:rsidRDefault="00CB1A80" w:rsidP="00CB1A80">
      <w:pPr>
        <w:rPr>
          <w:rStyle w:val="Bodytext0"/>
          <w:rFonts w:eastAsia="Courier New"/>
          <w:lang w:eastAsia="en-US" w:bidi="en-US"/>
        </w:rPr>
        <w:sectPr w:rsidR="00CB1A80" w:rsidSect="00CB1A8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1A80" w:rsidRPr="00CB1A80" w:rsidRDefault="00CB1A80" w:rsidP="00CB1A80">
      <w:pPr>
        <w:rPr>
          <w:rFonts w:ascii="Times New Roman" w:hAnsi="Times New Roman" w:cs="Times New Roman"/>
        </w:rPr>
      </w:pPr>
    </w:p>
    <w:sectPr w:rsidR="00CB1A80" w:rsidRPr="00CB1A80" w:rsidSect="00CB1A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730C18">
    <w:pPr>
      <w:rPr>
        <w:sz w:val="2"/>
        <w:szCs w:val="2"/>
      </w:rPr>
    </w:pPr>
    <w:r w:rsidRPr="005169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162.95pt;width:195.85pt;height:10.5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07DC" w:rsidRDefault="00730C18">
                <w:pPr>
                  <w:tabs>
                    <w:tab w:val="right" w:pos="3917"/>
                  </w:tabs>
                </w:pPr>
                <w:r>
                  <w:rPr>
                    <w:rStyle w:val="Headerorfooter0"/>
                    <w:rFonts w:eastAsia="Courier New"/>
                  </w:rPr>
                  <w:t>2</w:t>
                </w:r>
                <w:r>
                  <w:rPr>
                    <w:rStyle w:val="Headerorfooter0"/>
                    <w:rFonts w:eastAsia="Courier New"/>
                  </w:rPr>
                  <w:tab/>
                </w:r>
                <w:r>
                  <w:rPr>
                    <w:rStyle w:val="Headerorfooter0"/>
                    <w:rFonts w:eastAsia="Courier New"/>
                  </w:rPr>
                  <w:t>Продолжение приложения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730C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CA6"/>
    <w:multiLevelType w:val="multilevel"/>
    <w:tmpl w:val="A4B0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B1A80"/>
    <w:rsid w:val="00730C18"/>
    <w:rsid w:val="00BE5A72"/>
    <w:rsid w:val="00CB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A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CB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0">
    <w:name w:val="Body text"/>
    <w:basedOn w:val="Bodytext"/>
    <w:rsid w:val="00CB1A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rsid w:val="00CB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CB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CB1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rsid w:val="00CB1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erorfooter0">
    <w:name w:val="Header or footer"/>
    <w:basedOn w:val="Headerorfooter"/>
    <w:rsid w:val="00CB1A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10">
    <w:name w:val="Body text (11)"/>
    <w:basedOn w:val="Bodytext11"/>
    <w:rsid w:val="00CB1A8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CB1A80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BodytextBoldItalic">
    <w:name w:val="Body text + Bold;Italic"/>
    <w:basedOn w:val="Bodytext"/>
    <w:rsid w:val="00CB1A8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CB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91FC-E48D-450F-976F-0BB4D64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2016-04-13T11:40:00Z</dcterms:created>
  <dcterms:modified xsi:type="dcterms:W3CDTF">2016-04-13T11:40:00Z</dcterms:modified>
</cp:coreProperties>
</file>