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2068"/>
        <w:gridCol w:w="4359"/>
      </w:tblGrid>
      <w:tr w:rsidR="00E77B68" w:rsidRPr="00BC3BC6" w:rsidTr="00D90198">
        <w:tc>
          <w:tcPr>
            <w:tcW w:w="3143" w:type="dxa"/>
            <w:shd w:val="clear" w:color="auto" w:fill="auto"/>
          </w:tcPr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8" w:type="dxa"/>
            <w:shd w:val="clear" w:color="auto" w:fill="auto"/>
          </w:tcPr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77B68" w:rsidRPr="00BC3BC6" w:rsidRDefault="00E77B68" w:rsidP="00D90198">
            <w:pPr>
              <w:spacing w:after="0" w:line="20" w:lineRule="atLeast"/>
              <w:ind w:right="-285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Приказом Министерства культуры</w:t>
            </w:r>
          </w:p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>Донецкой Народной Республики</w:t>
            </w:r>
          </w:p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  <w:r w:rsidRPr="00BC3BC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13.04.2016          </w:t>
            </w:r>
            <w:r w:rsidRPr="00BC3BC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  78-ОД</w:t>
            </w:r>
          </w:p>
          <w:p w:rsidR="00E77B68" w:rsidRPr="00BC3BC6" w:rsidRDefault="00E77B68" w:rsidP="00D90198">
            <w:pPr>
              <w:spacing w:after="0" w:line="2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7B68" w:rsidRPr="00BC3BC6" w:rsidRDefault="007043D7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Прямоугольник 1" o:spid="_x0000_s1026" style="position:absolute;margin-left:310.95pt;margin-top:3.45pt;width:170.05pt;height:113.35pt;z-index:25165824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" fillcolor="white [3201]" strokecolor="black [3200]" strokeweight="2pt">
            <v:path arrowok="t"/>
            <v:textbox>
              <w:txbxContent>
                <w:p w:rsidR="0089339E" w:rsidRDefault="0089339E" w:rsidP="0089339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>
                    <w:rPr>
                      <w:b/>
                      <w:noProof/>
                      <w:sz w:val="16"/>
                      <w:szCs w:val="16"/>
                    </w:rPr>
                    <w:drawing>
                      <wp:inline distT="0" distB="0" distL="0" distR="0" wp14:anchorId="1DFA7BE2" wp14:editId="2D6F4FA4">
                        <wp:extent cx="486000" cy="417600"/>
                        <wp:effectExtent l="0" t="0" r="0" b="1905"/>
                        <wp:docPr id="4" name="Рисунок 2" descr="Official_Donetsk_People's_Republic_coat_of_arms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fficial_Donetsk_People's_Republic_coat_of_arm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6000" cy="417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339E" w:rsidRPr="00EA1824" w:rsidRDefault="0089339E" w:rsidP="008933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МИНИСТЕРСТВО ЮСТИЦИИ </w:t>
                  </w:r>
                </w:p>
                <w:p w:rsidR="0089339E" w:rsidRDefault="0089339E" w:rsidP="008933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ДОНЕЦКОЙ НАРОДНОЙ РЕСПУБЛИКИ</w:t>
                  </w:r>
                </w:p>
                <w:p w:rsidR="0089339E" w:rsidRPr="00432A94" w:rsidRDefault="0089339E" w:rsidP="0089339E">
                  <w:pPr>
                    <w:spacing w:after="0" w:line="240" w:lineRule="auto"/>
                    <w:jc w:val="center"/>
                    <w:rPr>
                      <w:b/>
                      <w:sz w:val="12"/>
                      <w:szCs w:val="16"/>
                    </w:rPr>
                  </w:pPr>
                </w:p>
                <w:p w:rsidR="0089339E" w:rsidRDefault="0089339E" w:rsidP="008933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EA182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ЗАРЕГИСТРИРОВАНО</w:t>
                  </w:r>
                </w:p>
                <w:p w:rsidR="0089339E" w:rsidRPr="000A2C4D" w:rsidRDefault="0089339E" w:rsidP="008933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Регистрационный № 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3</w:t>
                  </w:r>
                  <w:r w:rsidR="007043D7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14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</w:t>
                  </w:r>
                </w:p>
                <w:p w:rsidR="0089339E" w:rsidRPr="000A2C4D" w:rsidRDefault="0089339E" w:rsidP="0089339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от «_</w:t>
                  </w:r>
                  <w:r w:rsidR="007043D7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25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_» </w:t>
                  </w:r>
                  <w:r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 xml:space="preserve">       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</w:t>
                  </w:r>
                  <w:r w:rsidRPr="00F8499C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>мая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______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  <w:u w:val="single"/>
                    </w:rPr>
                    <w:t>2016</w:t>
                  </w:r>
                  <w:r w:rsidRPr="000A2C4D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__ г.</w:t>
                  </w:r>
                </w:p>
              </w:txbxContent>
            </v:textbox>
            <w10:wrap anchorx="margin"/>
          </v:rect>
        </w:pict>
      </w: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C3BC6">
        <w:rPr>
          <w:rFonts w:ascii="Times New Roman" w:hAnsi="Times New Roman"/>
          <w:b/>
          <w:sz w:val="28"/>
          <w:szCs w:val="28"/>
        </w:rPr>
        <w:t>ПОРЯДОК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проведения республиканского фестиваля-конкурса циркового искусства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«Молодой цирк Донбасса»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I. Общие положения</w:t>
      </w: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1.1. Республиканский фестиваль-конкурс циркового искусства «Молодой цирк Донбасса» (далее – Фестиваль-конкурс) проводится 1 раз в два года.</w:t>
      </w:r>
    </w:p>
    <w:p w:rsidR="00E77B68" w:rsidRPr="00BC3BC6" w:rsidRDefault="00E77B68" w:rsidP="00E77B68">
      <w:pPr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1.2. Фестиваль-конкурс проводится Министерством культуры Донецкой Народной Республики, государственным учреждением культуры «Донецкий республиканский учебно-методический центр культуры и искусства» и государственным предприятием «Донецкий государственный цирк «Космос». 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II. Цели и задачи Фестиваля-конкурса</w:t>
      </w:r>
    </w:p>
    <w:p w:rsidR="00E77B68" w:rsidRPr="00BC3BC6" w:rsidRDefault="00E77B68" w:rsidP="00E77B68">
      <w:pPr>
        <w:pStyle w:val="a4"/>
        <w:spacing w:line="20" w:lineRule="atLeast"/>
        <w:rPr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2.1. Цель Фестиваля-конкурса: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2.1.1. развитие и популяризация циркового искусства в республике; 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2.1.2. нравственное и эстетическое воспитание детей и молодежи на лучших традициях циркового искусства;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2.1.3. пропаганда лучших  достижений цирковых коллективов;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2.1.4. активизация интереса к цирковому искусству у подрастающего поколения и молодежи, к здоровому образу жизни.</w:t>
      </w:r>
    </w:p>
    <w:p w:rsidR="00E77B68" w:rsidRPr="00BC3BC6" w:rsidRDefault="00E77B68" w:rsidP="00E77B68">
      <w:pPr>
        <w:pStyle w:val="1"/>
        <w:spacing w:after="0" w:line="2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7B68" w:rsidRPr="00BC3BC6" w:rsidRDefault="00E77B68" w:rsidP="00E77B68">
      <w:pPr>
        <w:pStyle w:val="1"/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BC3BC6">
        <w:rPr>
          <w:rFonts w:ascii="Times New Roman" w:hAnsi="Times New Roman"/>
          <w:sz w:val="28"/>
          <w:szCs w:val="28"/>
        </w:rPr>
        <w:t>Задачи Фестиваля-конкурса:</w:t>
      </w:r>
    </w:p>
    <w:p w:rsidR="00E77B68" w:rsidRPr="00BC3BC6" w:rsidRDefault="00E77B68" w:rsidP="00E77B68">
      <w:pPr>
        <w:pStyle w:val="1"/>
        <w:spacing w:after="0" w:line="20" w:lineRule="atLeast"/>
        <w:ind w:left="708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2.2.1. выявление и поддержка новых талантливых молодых исполнителей, помощь в реализации их творческих способностей;</w:t>
      </w:r>
    </w:p>
    <w:p w:rsidR="00E77B68" w:rsidRPr="00BC3BC6" w:rsidRDefault="00E77B68" w:rsidP="00E77B68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lastRenderedPageBreak/>
        <w:t>2</w:t>
      </w:r>
    </w:p>
    <w:p w:rsidR="00E77B68" w:rsidRPr="00BC3BC6" w:rsidRDefault="00E77B68" w:rsidP="00E77B68">
      <w:pPr>
        <w:spacing w:after="0" w:line="2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2.2.2. стимулирование повышения уровня исполнительского мастерства самодеятельных цирковых артистов;</w:t>
      </w: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2.2.3. предоставление возможности талантливым юным исполнителям определиться в дальнейшем совершенствовании: профессиональном обучении или в профессиональной артистической деятельности;</w:t>
      </w: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2.2.4. поиск и создание новых форм, режиссерских подходов к художественному решению номеров и цирковых программ;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2.2.5. совершенствование и оценка профессионального уровня работы руководителей самодеятельных цирковых коллективов.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III. Порядок и условия проведения Фестиваля-конкурса</w:t>
      </w:r>
    </w:p>
    <w:p w:rsidR="00E77B68" w:rsidRPr="00BC3BC6" w:rsidRDefault="00E77B68" w:rsidP="00E77B68">
      <w:pPr>
        <w:spacing w:after="0" w:line="20" w:lineRule="atLeast"/>
        <w:ind w:left="420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3.1. Сроки и график проведения, состав организационного комитета и жюри Фестиваля-конкурса определяются приказом Министерства культуры Донецкой Народной республики.</w:t>
      </w:r>
    </w:p>
    <w:p w:rsidR="00E77B68" w:rsidRPr="00BC3BC6" w:rsidRDefault="00E77B68" w:rsidP="00E77B68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3.2. Программа Фестиваля-конкурса предполагает просмотр конкурсных программ и номеров по жанрам, мастер-классы специалистов циркового искусства, Гала-концерт и награждение победителей.</w:t>
      </w:r>
    </w:p>
    <w:p w:rsidR="00E77B68" w:rsidRPr="00BC3BC6" w:rsidRDefault="00E77B68" w:rsidP="00E77B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3.3. Фестиваль-конкурс проводится по следующим номинациям: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3.3.1. сольный номер;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3.3.2. групповой номер (2 – 4 участника);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3.3.3. массовый номер (от 5 участников).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3.4. Каждая номинация рассматривается по 5 возрастным категориям: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I категория   </w:t>
      </w:r>
      <w:r w:rsidRPr="00BC3BC6">
        <w:rPr>
          <w:rFonts w:ascii="Times New Roman" w:hAnsi="Times New Roman"/>
          <w:sz w:val="28"/>
          <w:szCs w:val="28"/>
        </w:rPr>
        <w:tab/>
        <w:t xml:space="preserve">- младшая группа – до 10 лет; 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II категория </w:t>
      </w:r>
      <w:r w:rsidRPr="00BC3BC6">
        <w:rPr>
          <w:rFonts w:ascii="Times New Roman" w:hAnsi="Times New Roman"/>
          <w:sz w:val="28"/>
          <w:szCs w:val="28"/>
        </w:rPr>
        <w:tab/>
        <w:t xml:space="preserve">- средняя группа </w:t>
      </w:r>
      <w:r w:rsidRPr="00BC3BC6">
        <w:rPr>
          <w:rFonts w:ascii="Times New Roman" w:hAnsi="Times New Roman"/>
          <w:sz w:val="28"/>
          <w:szCs w:val="28"/>
        </w:rPr>
        <w:tab/>
        <w:t xml:space="preserve">– от 10 до 14 лет; 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III категория </w:t>
      </w:r>
      <w:r w:rsidRPr="00BC3BC6">
        <w:rPr>
          <w:rFonts w:ascii="Times New Roman" w:hAnsi="Times New Roman"/>
          <w:sz w:val="28"/>
          <w:szCs w:val="28"/>
        </w:rPr>
        <w:tab/>
        <w:t>- старшая группа – от 14 до 17 лет;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IV категория </w:t>
      </w:r>
      <w:r w:rsidRPr="00BC3BC6">
        <w:rPr>
          <w:rFonts w:ascii="Times New Roman" w:hAnsi="Times New Roman"/>
          <w:sz w:val="28"/>
          <w:szCs w:val="28"/>
        </w:rPr>
        <w:tab/>
        <w:t xml:space="preserve">- молодые исполнители – выпускники </w:t>
      </w:r>
      <w:proofErr w:type="gramStart"/>
      <w:r w:rsidRPr="00BC3BC6">
        <w:rPr>
          <w:rFonts w:ascii="Times New Roman" w:hAnsi="Times New Roman"/>
          <w:sz w:val="28"/>
          <w:szCs w:val="28"/>
        </w:rPr>
        <w:t>цирковых</w:t>
      </w:r>
      <w:proofErr w:type="gramEnd"/>
      <w:r w:rsidRPr="00BC3BC6">
        <w:rPr>
          <w:rFonts w:ascii="Times New Roman" w:hAnsi="Times New Roman"/>
          <w:sz w:val="28"/>
          <w:szCs w:val="28"/>
        </w:rPr>
        <w:t xml:space="preserve"> </w:t>
      </w:r>
    </w:p>
    <w:p w:rsidR="00E77B68" w:rsidRPr="00BC3BC6" w:rsidRDefault="00E77B68" w:rsidP="00E77B68">
      <w:pPr>
        <w:spacing w:after="0" w:line="20" w:lineRule="atLeast"/>
        <w:ind w:left="2124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3BC6">
        <w:rPr>
          <w:rFonts w:ascii="Times New Roman" w:hAnsi="Times New Roman"/>
          <w:sz w:val="28"/>
          <w:szCs w:val="28"/>
        </w:rPr>
        <w:t xml:space="preserve">коллективов (в т.ч. студенты учебных заведений </w:t>
      </w:r>
      <w:proofErr w:type="gramEnd"/>
    </w:p>
    <w:p w:rsidR="00E77B68" w:rsidRPr="00BC3BC6" w:rsidRDefault="00E77B68" w:rsidP="00E77B68">
      <w:pPr>
        <w:spacing w:after="0" w:line="20" w:lineRule="atLeast"/>
        <w:ind w:left="2124"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циркового искусства) от 18 лет;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V категория </w:t>
      </w:r>
      <w:r w:rsidRPr="00BC3BC6">
        <w:rPr>
          <w:rFonts w:ascii="Times New Roman" w:hAnsi="Times New Roman"/>
          <w:sz w:val="28"/>
          <w:szCs w:val="28"/>
        </w:rPr>
        <w:tab/>
        <w:t xml:space="preserve">- смешанная. </w:t>
      </w:r>
    </w:p>
    <w:p w:rsidR="00E77B68" w:rsidRPr="00BC3BC6" w:rsidRDefault="00E77B68" w:rsidP="00E77B68">
      <w:pPr>
        <w:pStyle w:val="a3"/>
        <w:spacing w:line="20" w:lineRule="atLeast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 w:eastAsia="ru-RU"/>
        </w:rPr>
        <w:t xml:space="preserve">3.5. </w:t>
      </w:r>
      <w:proofErr w:type="gramStart"/>
      <w:r w:rsidRPr="00BC3BC6">
        <w:rPr>
          <w:rFonts w:ascii="Times New Roman" w:hAnsi="Times New Roman"/>
          <w:sz w:val="28"/>
          <w:szCs w:val="28"/>
          <w:lang w:val="ru-RU"/>
        </w:rPr>
        <w:t>В Фестивале-конкурсе могут быть представлены все жанры циркового искусства: акробатика (партерная и воздушная), гимнастика (партерная и воздушная), эквилибристика (партерная и воздушная), жонглирование, атлетика,  дрессура, клоунада, оригинальные жанры.</w:t>
      </w:r>
      <w:proofErr w:type="gramEnd"/>
    </w:p>
    <w:p w:rsidR="00E77B68" w:rsidRPr="00BC3BC6" w:rsidRDefault="00E77B68" w:rsidP="00E77B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  <w:lang w:eastAsia="uk-UA"/>
        </w:rPr>
        <w:t xml:space="preserve">3.6. </w:t>
      </w:r>
      <w:r w:rsidRPr="00BC3BC6">
        <w:rPr>
          <w:rFonts w:ascii="Times New Roman" w:hAnsi="Times New Roman"/>
          <w:sz w:val="28"/>
          <w:szCs w:val="28"/>
        </w:rPr>
        <w:t>Определение победителей Фестиваля-конкурса осуществляется по следующим критериям: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3.6.1. сложность, выразительность и исполнительское мастерство трюкового репертуара;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lastRenderedPageBreak/>
        <w:t>3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3.6.2. эстетика, сценическое мастерство и артистизм;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3.6.3. оригинальность и индивидуальность режиссерского решения номера;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3.6.4. уровень художественного, музыкального оформления, дизайн циркового реквизита.</w:t>
      </w:r>
    </w:p>
    <w:p w:rsidR="00E77B68" w:rsidRPr="00BC3BC6" w:rsidRDefault="00E77B68" w:rsidP="00E77B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  <w:lang w:eastAsia="uk-UA"/>
        </w:rPr>
        <w:t xml:space="preserve">3.7. </w:t>
      </w:r>
      <w:r w:rsidRPr="00BC3BC6">
        <w:rPr>
          <w:rFonts w:ascii="Times New Roman" w:hAnsi="Times New Roman"/>
          <w:sz w:val="28"/>
          <w:szCs w:val="28"/>
        </w:rPr>
        <w:t>Участники Фестиваля-конкурса подают:</w:t>
      </w: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3.7.1. анкету-заявку на участие в Фестивале-конкурсе по форме, приведенной в приложении к данному Положению;</w:t>
      </w: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3.7.2. </w:t>
      </w:r>
      <w:proofErr w:type="gramStart"/>
      <w:r w:rsidRPr="00BC3BC6">
        <w:rPr>
          <w:rFonts w:ascii="Times New Roman" w:hAnsi="Times New Roman"/>
          <w:sz w:val="28"/>
          <w:szCs w:val="28"/>
        </w:rPr>
        <w:t>фото-материалы</w:t>
      </w:r>
      <w:proofErr w:type="gramEnd"/>
      <w:r w:rsidRPr="00BC3BC6">
        <w:rPr>
          <w:rFonts w:ascii="Times New Roman" w:hAnsi="Times New Roman"/>
          <w:sz w:val="28"/>
          <w:szCs w:val="28"/>
        </w:rPr>
        <w:t xml:space="preserve"> о деятельности коллектива для рекламной поддержки Фестиваля-конкурса.</w:t>
      </w:r>
    </w:p>
    <w:p w:rsidR="00E77B68" w:rsidRPr="00BC3BC6" w:rsidRDefault="00E77B68" w:rsidP="00E77B68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3.8. Анкеты-заявки и материалы, которые поступили в оргкомитет, не рецензируются и не возвращаются.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i/>
          <w:sz w:val="28"/>
          <w:szCs w:val="28"/>
        </w:rPr>
        <w:t xml:space="preserve"> </w:t>
      </w:r>
      <w:r w:rsidRPr="00BC3BC6">
        <w:rPr>
          <w:rFonts w:ascii="Times New Roman" w:hAnsi="Times New Roman"/>
          <w:i/>
          <w:sz w:val="28"/>
          <w:szCs w:val="28"/>
        </w:rPr>
        <w:tab/>
        <w:t xml:space="preserve"> 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IV. Участники Фестиваля-конкурса</w:t>
      </w:r>
    </w:p>
    <w:p w:rsidR="00E77B68" w:rsidRPr="00BC3BC6" w:rsidRDefault="00E77B68" w:rsidP="00E77B68">
      <w:pPr>
        <w:spacing w:after="0" w:line="20" w:lineRule="atLeast"/>
        <w:ind w:left="450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4.1. В Фестивале-конкурсе могут принимать участие детские, юношеские, взрослые цирковые коллективы и отдельные исполнители Дворцов и Домов культуры, клубов, независимо от ведомственной принадлежности; учреждений дополнительного образования: Дворцов, Центров, Домов детского и юношеского творчества, школ искусств по видам искусств; общеобразовательных школ Донецкой Народной Республики, семейные цирковые коллективы. </w:t>
      </w: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4.2. В программах и отдельных номерах допускается участие руководителей коллективов и профессиональных артистов цирка. 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4.3. Возраст участников не ограничен. </w:t>
      </w: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V. Технические условия и информационное обеспечение Фестиваля-конкурса</w:t>
      </w:r>
    </w:p>
    <w:p w:rsidR="00E77B68" w:rsidRPr="00BC3BC6" w:rsidRDefault="00E77B68" w:rsidP="00E77B6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5.1. Представленные программы и номера должны отвечать техническим требованиям и правилам техники безопасности, согласно действующим Правилам техники безопасности и производственной санитарии в цирковых предприятиях, утвержденных действующим законодательством.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5.2. Участники Фестиваля-конкурса обязаны предоставить: технические паспорта на аппаратуру воздушных номеров; акты технического освидетельствования подвесной аппаратуры, датированные текущим годом.</w:t>
      </w:r>
    </w:p>
    <w:p w:rsidR="00E77B68" w:rsidRPr="00BC3BC6" w:rsidRDefault="00E77B68" w:rsidP="00E77B68">
      <w:pPr>
        <w:pStyle w:val="a3"/>
        <w:spacing w:line="20" w:lineRule="atLeast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5.3. Мероприятия </w:t>
      </w:r>
      <w:r w:rsidRPr="00BC3BC6">
        <w:rPr>
          <w:rFonts w:ascii="Times New Roman" w:hAnsi="Times New Roman"/>
          <w:sz w:val="28"/>
          <w:szCs w:val="28"/>
          <w:lang w:val="ru-RU"/>
        </w:rPr>
        <w:t xml:space="preserve">Фестиваля-конкурса освещаются в средствах массовой информации, по телевидению и в эфире телерадиокомпаний. </w:t>
      </w:r>
    </w:p>
    <w:p w:rsidR="00E77B68" w:rsidRPr="00BC3BC6" w:rsidRDefault="00E77B68" w:rsidP="00E77B68">
      <w:pPr>
        <w:pStyle w:val="a3"/>
        <w:spacing w:line="20" w:lineRule="atLeast"/>
        <w:rPr>
          <w:rFonts w:ascii="Times New Roman" w:hAnsi="Times New Roman"/>
          <w:sz w:val="28"/>
          <w:szCs w:val="28"/>
          <w:lang w:val="ru-RU"/>
        </w:rPr>
      </w:pPr>
    </w:p>
    <w:p w:rsidR="00E77B68" w:rsidRPr="00BC3BC6" w:rsidRDefault="00E77B68" w:rsidP="00E77B68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lastRenderedPageBreak/>
        <w:t>4</w:t>
      </w:r>
    </w:p>
    <w:p w:rsidR="00E77B68" w:rsidRPr="00BC3BC6" w:rsidRDefault="00E77B68" w:rsidP="00E77B68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77B68" w:rsidRPr="00BC3BC6" w:rsidRDefault="00E77B68" w:rsidP="00E77B68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 xml:space="preserve">VI. Награждение победителей и финансовые условия проведения </w:t>
      </w:r>
    </w:p>
    <w:p w:rsidR="00E77B68" w:rsidRPr="00BC3BC6" w:rsidRDefault="00E77B68" w:rsidP="00E77B68">
      <w:pPr>
        <w:pStyle w:val="a3"/>
        <w:spacing w:line="2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>Фестиваля-конкурса</w:t>
      </w:r>
    </w:p>
    <w:p w:rsidR="00E77B68" w:rsidRPr="00BC3BC6" w:rsidRDefault="00E77B68" w:rsidP="00E77B68">
      <w:pPr>
        <w:spacing w:after="0" w:line="20" w:lineRule="atLeas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6.1. </w:t>
      </w:r>
      <w:r w:rsidRPr="00BC3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Победители </w:t>
      </w:r>
      <w:r w:rsidRPr="00BC3BC6">
        <w:rPr>
          <w:rFonts w:ascii="Times New Roman" w:hAnsi="Times New Roman"/>
          <w:sz w:val="28"/>
          <w:szCs w:val="28"/>
        </w:rPr>
        <w:t>Фестиваля-конкурса</w:t>
      </w:r>
      <w:r w:rsidRPr="00BC3BC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BC6">
        <w:rPr>
          <w:rFonts w:ascii="Times New Roman" w:hAnsi="Times New Roman"/>
          <w:sz w:val="28"/>
          <w:szCs w:val="28"/>
        </w:rPr>
        <w:t>награждаются дипломами, медалями, сувенирами, ценными призами.</w:t>
      </w:r>
    </w:p>
    <w:p w:rsidR="00E77B68" w:rsidRPr="00BC3BC6" w:rsidRDefault="00E77B68" w:rsidP="00E77B68">
      <w:pPr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BC3BC6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6.2. </w:t>
      </w:r>
      <w:r w:rsidRPr="00BC3BC6">
        <w:rPr>
          <w:rFonts w:ascii="Times New Roman" w:hAnsi="Times New Roman"/>
          <w:sz w:val="28"/>
          <w:szCs w:val="28"/>
          <w:lang w:val="ru-RU"/>
        </w:rPr>
        <w:t>Финансирование Фестиваля-конкурса осуществляется за счет государственных органов и органов местного самоуправления в рамках утвержденных ассигнований, предусмотренных в республиканском и местном бюджетах Донецкой Народной Республики на соответствующие мероприятия; привлечения других источников финансирования и поступлений, не запрещенных существующим законодательством.</w:t>
      </w: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7B68" w:rsidRPr="00BC3BC6" w:rsidRDefault="00E77B68" w:rsidP="00E77B68">
      <w:pPr>
        <w:pStyle w:val="a3"/>
        <w:spacing w:line="2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BC3BC6">
        <w:rPr>
          <w:rFonts w:ascii="Times New Roman" w:hAnsi="Times New Roman"/>
          <w:sz w:val="28"/>
          <w:szCs w:val="28"/>
          <w:lang w:val="ru-RU"/>
        </w:rPr>
        <w:t xml:space="preserve">6.3. Расходы на содержание, проезд и проживание участников Фестиваля-конкурса осуществляется за счет стороны, которая командирует. </w:t>
      </w: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 xml:space="preserve">Начальник отдела культурно – </w:t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</w:r>
      <w:r w:rsidRPr="00BC3BC6">
        <w:rPr>
          <w:rFonts w:ascii="Times New Roman" w:hAnsi="Times New Roman"/>
          <w:sz w:val="28"/>
          <w:szCs w:val="28"/>
        </w:rPr>
        <w:tab/>
        <w:t xml:space="preserve">     В.Г. Крохмалюк</w:t>
      </w:r>
    </w:p>
    <w:p w:rsidR="00E77B68" w:rsidRPr="00BC3BC6" w:rsidRDefault="00E77B68" w:rsidP="00E77B68">
      <w:pPr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BC3BC6">
        <w:rPr>
          <w:rFonts w:ascii="Times New Roman" w:hAnsi="Times New Roman"/>
          <w:sz w:val="28"/>
          <w:szCs w:val="28"/>
        </w:rPr>
        <w:t>досуговой деятельности</w:t>
      </w: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E77B68" w:rsidRPr="00BC3BC6" w:rsidRDefault="00E77B68" w:rsidP="00E77B68">
      <w:pPr>
        <w:spacing w:after="0" w:line="20" w:lineRule="atLeast"/>
        <w:rPr>
          <w:rFonts w:ascii="Times New Roman" w:hAnsi="Times New Roman"/>
          <w:sz w:val="28"/>
          <w:szCs w:val="28"/>
        </w:rPr>
      </w:pPr>
    </w:p>
    <w:p w:rsidR="0057620E" w:rsidRDefault="0057620E"/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77B68"/>
    <w:rsid w:val="001A1EC0"/>
    <w:rsid w:val="002A213D"/>
    <w:rsid w:val="00525CDC"/>
    <w:rsid w:val="005428A8"/>
    <w:rsid w:val="0057620E"/>
    <w:rsid w:val="007043D7"/>
    <w:rsid w:val="0089339E"/>
    <w:rsid w:val="00963825"/>
    <w:rsid w:val="00A86ED4"/>
    <w:rsid w:val="00E074F8"/>
    <w:rsid w:val="00E7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68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77B68"/>
    <w:pPr>
      <w:jc w:val="left"/>
    </w:pPr>
    <w:rPr>
      <w:rFonts w:ascii="Calibri" w:eastAsia="Calibri" w:hAnsi="Calibri" w:cs="Times New Roman"/>
      <w:lang w:val="uk-UA"/>
    </w:rPr>
  </w:style>
  <w:style w:type="paragraph" w:customStyle="1" w:styleId="1">
    <w:name w:val="Абзац списка1"/>
    <w:basedOn w:val="a"/>
    <w:rsid w:val="00E77B68"/>
    <w:pPr>
      <w:ind w:left="720"/>
      <w:contextualSpacing/>
    </w:pPr>
    <w:rPr>
      <w:rFonts w:eastAsia="Calibri"/>
      <w:lang w:eastAsia="en-US"/>
    </w:rPr>
  </w:style>
  <w:style w:type="paragraph" w:styleId="a4">
    <w:name w:val="List Paragraph"/>
    <w:basedOn w:val="a"/>
    <w:uiPriority w:val="34"/>
    <w:qFormat/>
    <w:rsid w:val="00E77B6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9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3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4896</Characters>
  <Application>Microsoft Office Word</Application>
  <DocSecurity>0</DocSecurity>
  <Lines>40</Lines>
  <Paragraphs>11</Paragraphs>
  <ScaleCrop>false</ScaleCrop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RePack by Diakov</cp:lastModifiedBy>
  <cp:revision>3</cp:revision>
  <dcterms:created xsi:type="dcterms:W3CDTF">2016-05-24T08:47:00Z</dcterms:created>
  <dcterms:modified xsi:type="dcterms:W3CDTF">2016-05-25T09:34:00Z</dcterms:modified>
</cp:coreProperties>
</file>