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95" w:rsidRPr="00874950" w:rsidRDefault="00323095" w:rsidP="00323095">
      <w:pPr>
        <w:spacing w:line="240" w:lineRule="auto"/>
        <w:ind w:left="9926" w:firstLine="709"/>
        <w:jc w:val="both"/>
        <w:rPr>
          <w:color w:val="000000" w:themeColor="text1"/>
          <w:sz w:val="28"/>
        </w:rPr>
      </w:pPr>
      <w:r w:rsidRPr="0070213F">
        <w:rPr>
          <w:color w:val="000000" w:themeColor="text1"/>
          <w:sz w:val="28"/>
        </w:rPr>
        <w:t>Прил</w:t>
      </w:r>
      <w:bookmarkStart w:id="0" w:name="_GoBack"/>
      <w:bookmarkEnd w:id="0"/>
      <w:r w:rsidRPr="0070213F">
        <w:rPr>
          <w:color w:val="000000" w:themeColor="text1"/>
          <w:sz w:val="28"/>
        </w:rPr>
        <w:t>ожение 2</w:t>
      </w:r>
    </w:p>
    <w:p w:rsidR="00323095" w:rsidRPr="00874950" w:rsidRDefault="00323095" w:rsidP="00323095">
      <w:pPr>
        <w:spacing w:line="240" w:lineRule="auto"/>
        <w:ind w:left="10620" w:firstLine="1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323095" w:rsidRPr="00874950" w:rsidRDefault="00323095" w:rsidP="00323095">
      <w:pPr>
        <w:spacing w:line="240" w:lineRule="auto"/>
        <w:ind w:left="10620" w:firstLine="1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</w:p>
    <w:p w:rsidR="00323095" w:rsidRPr="00874950" w:rsidRDefault="00323095" w:rsidP="00323095">
      <w:pPr>
        <w:spacing w:line="240" w:lineRule="auto"/>
        <w:ind w:left="10620" w:firstLine="1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государственных органов </w:t>
      </w:r>
    </w:p>
    <w:p w:rsidR="00323095" w:rsidRPr="00874950" w:rsidRDefault="00323095" w:rsidP="00323095">
      <w:pPr>
        <w:spacing w:line="240" w:lineRule="auto"/>
        <w:ind w:left="10620" w:firstLine="1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исполнительной власти</w:t>
      </w:r>
    </w:p>
    <w:p w:rsidR="00323095" w:rsidRPr="00874950" w:rsidRDefault="00323095" w:rsidP="00323095">
      <w:pPr>
        <w:spacing w:line="240" w:lineRule="auto"/>
        <w:ind w:left="10620" w:firstLine="1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Донецкой Народной Республики</w:t>
      </w:r>
    </w:p>
    <w:p w:rsidR="00323095" w:rsidRPr="00874950" w:rsidRDefault="00323095" w:rsidP="00323095">
      <w:pPr>
        <w:spacing w:line="240" w:lineRule="auto"/>
        <w:ind w:left="9911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 предоставления сведений,</w:t>
      </w:r>
    </w:p>
    <w:p w:rsidR="00323095" w:rsidRPr="00874950" w:rsidRDefault="00323095" w:rsidP="00323095">
      <w:pPr>
        <w:spacing w:line="240" w:lineRule="auto"/>
        <w:ind w:left="10620" w:firstLine="1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содержащихся в нем</w:t>
      </w:r>
    </w:p>
    <w:p w:rsidR="00323095" w:rsidRPr="00874950" w:rsidRDefault="00323095" w:rsidP="00323095">
      <w:pPr>
        <w:spacing w:line="240" w:lineRule="auto"/>
        <w:ind w:firstLine="709"/>
        <w:jc w:val="both"/>
        <w:rPr>
          <w:sz w:val="28"/>
        </w:rPr>
      </w:pPr>
    </w:p>
    <w:p w:rsidR="00323095" w:rsidRPr="00874950" w:rsidRDefault="00323095" w:rsidP="00323095">
      <w:pPr>
        <w:spacing w:line="240" w:lineRule="auto"/>
        <w:ind w:firstLine="709"/>
        <w:jc w:val="center"/>
        <w:rPr>
          <w:b/>
          <w:sz w:val="28"/>
        </w:rPr>
      </w:pPr>
      <w:r w:rsidRPr="00874950">
        <w:rPr>
          <w:b/>
          <w:sz w:val="28"/>
        </w:rPr>
        <w:t xml:space="preserve">Государственный реестр нормативных правовых актов государственных органов исполнительной власти </w:t>
      </w:r>
    </w:p>
    <w:p w:rsidR="00323095" w:rsidRPr="00874950" w:rsidRDefault="00323095" w:rsidP="00323095">
      <w:pPr>
        <w:spacing w:line="240" w:lineRule="auto"/>
        <w:ind w:firstLine="709"/>
        <w:jc w:val="center"/>
        <w:rPr>
          <w:b/>
          <w:sz w:val="28"/>
        </w:rPr>
      </w:pPr>
      <w:r w:rsidRPr="00874950">
        <w:rPr>
          <w:b/>
          <w:sz w:val="28"/>
        </w:rPr>
        <w:t>Донецкой Народной Республики</w:t>
      </w:r>
    </w:p>
    <w:p w:rsidR="00323095" w:rsidRPr="00874950" w:rsidRDefault="00323095" w:rsidP="00323095">
      <w:pPr>
        <w:spacing w:line="240" w:lineRule="auto"/>
        <w:ind w:firstLine="709"/>
        <w:jc w:val="center"/>
        <w:rPr>
          <w:b/>
          <w:sz w:val="28"/>
        </w:rPr>
      </w:pPr>
    </w:p>
    <w:tbl>
      <w:tblPr>
        <w:tblStyle w:val="a4"/>
        <w:tblW w:w="15271" w:type="dxa"/>
        <w:tblLayout w:type="fixed"/>
        <w:tblLook w:val="04A0" w:firstRow="1" w:lastRow="0" w:firstColumn="1" w:lastColumn="0" w:noHBand="0" w:noVBand="1"/>
      </w:tblPr>
      <w:tblGrid>
        <w:gridCol w:w="562"/>
        <w:gridCol w:w="1304"/>
        <w:gridCol w:w="1673"/>
        <w:gridCol w:w="900"/>
        <w:gridCol w:w="1198"/>
        <w:gridCol w:w="851"/>
        <w:gridCol w:w="992"/>
        <w:gridCol w:w="1339"/>
        <w:gridCol w:w="850"/>
        <w:gridCol w:w="1241"/>
        <w:gridCol w:w="826"/>
        <w:gridCol w:w="1185"/>
        <w:gridCol w:w="1391"/>
        <w:gridCol w:w="959"/>
      </w:tblGrid>
      <w:tr w:rsidR="00323095" w:rsidRPr="00874950" w:rsidTr="00BD2E91">
        <w:tc>
          <w:tcPr>
            <w:tcW w:w="562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304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Регистрационный номер</w:t>
            </w:r>
          </w:p>
        </w:tc>
        <w:tc>
          <w:tcPr>
            <w:tcW w:w="1673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Дата внесения в Государственный реестр</w:t>
            </w:r>
          </w:p>
        </w:tc>
        <w:tc>
          <w:tcPr>
            <w:tcW w:w="900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Вид НПА</w:t>
            </w:r>
          </w:p>
        </w:tc>
        <w:tc>
          <w:tcPr>
            <w:tcW w:w="1198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Правотворческий орган</w:t>
            </w:r>
          </w:p>
        </w:tc>
        <w:tc>
          <w:tcPr>
            <w:tcW w:w="851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Дата НПА</w:t>
            </w:r>
          </w:p>
        </w:tc>
        <w:tc>
          <w:tcPr>
            <w:tcW w:w="992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Номер НПА</w:t>
            </w:r>
          </w:p>
        </w:tc>
        <w:tc>
          <w:tcPr>
            <w:tcW w:w="1339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Заголовок НПА</w:t>
            </w:r>
          </w:p>
        </w:tc>
        <w:tc>
          <w:tcPr>
            <w:tcW w:w="850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Действие НПА</w:t>
            </w:r>
          </w:p>
        </w:tc>
        <w:tc>
          <w:tcPr>
            <w:tcW w:w="1241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Ограничительная пометка</w:t>
            </w:r>
          </w:p>
        </w:tc>
        <w:tc>
          <w:tcPr>
            <w:tcW w:w="826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Редакции НПА</w:t>
            </w:r>
          </w:p>
        </w:tc>
        <w:tc>
          <w:tcPr>
            <w:tcW w:w="1185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Приложения</w:t>
            </w:r>
          </w:p>
        </w:tc>
        <w:tc>
          <w:tcPr>
            <w:tcW w:w="1391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Источник опубликования</w:t>
            </w:r>
          </w:p>
        </w:tc>
        <w:tc>
          <w:tcPr>
            <w:tcW w:w="959" w:type="dxa"/>
          </w:tcPr>
          <w:p w:rsidR="00323095" w:rsidRPr="00874950" w:rsidRDefault="00323095" w:rsidP="00BD2E91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Дополнительные сведения</w:t>
            </w:r>
          </w:p>
        </w:tc>
      </w:tr>
      <w:tr w:rsidR="00323095" w:rsidRPr="00874950" w:rsidTr="00BD2E91">
        <w:tc>
          <w:tcPr>
            <w:tcW w:w="562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1</w:t>
            </w:r>
          </w:p>
        </w:tc>
        <w:tc>
          <w:tcPr>
            <w:tcW w:w="1304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2</w:t>
            </w:r>
          </w:p>
        </w:tc>
        <w:tc>
          <w:tcPr>
            <w:tcW w:w="1673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3</w:t>
            </w:r>
          </w:p>
        </w:tc>
        <w:tc>
          <w:tcPr>
            <w:tcW w:w="900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4</w:t>
            </w:r>
          </w:p>
        </w:tc>
        <w:tc>
          <w:tcPr>
            <w:tcW w:w="1198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5</w:t>
            </w:r>
          </w:p>
        </w:tc>
        <w:tc>
          <w:tcPr>
            <w:tcW w:w="851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6</w:t>
            </w:r>
          </w:p>
        </w:tc>
        <w:tc>
          <w:tcPr>
            <w:tcW w:w="992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7</w:t>
            </w:r>
          </w:p>
        </w:tc>
        <w:tc>
          <w:tcPr>
            <w:tcW w:w="1339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8</w:t>
            </w:r>
          </w:p>
        </w:tc>
        <w:tc>
          <w:tcPr>
            <w:tcW w:w="850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9</w:t>
            </w:r>
          </w:p>
        </w:tc>
        <w:tc>
          <w:tcPr>
            <w:tcW w:w="1241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10</w:t>
            </w:r>
          </w:p>
        </w:tc>
        <w:tc>
          <w:tcPr>
            <w:tcW w:w="826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11</w:t>
            </w:r>
          </w:p>
        </w:tc>
        <w:tc>
          <w:tcPr>
            <w:tcW w:w="1185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12</w:t>
            </w:r>
          </w:p>
        </w:tc>
        <w:tc>
          <w:tcPr>
            <w:tcW w:w="1391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13</w:t>
            </w:r>
          </w:p>
        </w:tc>
        <w:tc>
          <w:tcPr>
            <w:tcW w:w="959" w:type="dxa"/>
          </w:tcPr>
          <w:p w:rsidR="00323095" w:rsidRPr="00874950" w:rsidRDefault="00323095" w:rsidP="00BD2E91">
            <w:pPr>
              <w:jc w:val="center"/>
              <w:rPr>
                <w:b/>
              </w:rPr>
            </w:pPr>
            <w:r w:rsidRPr="00874950">
              <w:rPr>
                <w:b/>
              </w:rPr>
              <w:t>14</w:t>
            </w:r>
          </w:p>
        </w:tc>
      </w:tr>
    </w:tbl>
    <w:p w:rsidR="00FB4109" w:rsidRPr="00323095" w:rsidRDefault="0070213F" w:rsidP="00323095"/>
    <w:sectPr w:rsidR="00FB4109" w:rsidRPr="00323095" w:rsidSect="00323095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B8"/>
    <w:rsid w:val="00016EA7"/>
    <w:rsid w:val="00323095"/>
    <w:rsid w:val="004177D4"/>
    <w:rsid w:val="0070213F"/>
    <w:rsid w:val="00A86323"/>
    <w:rsid w:val="00AF40A2"/>
    <w:rsid w:val="00B52B29"/>
    <w:rsid w:val="00BB3F51"/>
    <w:rsid w:val="00D127B8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C1D2-B4BF-402B-9CC2-030C976F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23095"/>
    <w:pPr>
      <w:spacing w:line="276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7B8"/>
    <w:pPr>
      <w:spacing w:before="100" w:beforeAutospacing="1" w:after="100" w:afterAutospacing="1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323095"/>
    <w:pPr>
      <w:ind w:firstLine="0"/>
      <w:jc w:val="left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309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3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3</cp:revision>
  <dcterms:created xsi:type="dcterms:W3CDTF">2016-05-19T08:08:00Z</dcterms:created>
  <dcterms:modified xsi:type="dcterms:W3CDTF">2016-05-19T08:57:00Z</dcterms:modified>
</cp:coreProperties>
</file>