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3</w:t>
      </w: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4C7D65" w:rsidRPr="007D68A6" w:rsidRDefault="004C7D65" w:rsidP="004C7D65">
      <w:pPr>
        <w:rPr>
          <w:rFonts w:ascii="Times New Roman" w:hAnsi="Times New Roman"/>
        </w:rPr>
      </w:pPr>
    </w:p>
    <w:p w:rsidR="004C7D65" w:rsidRDefault="004C7D65" w:rsidP="004C7D65">
      <w:pPr>
        <w:rPr>
          <w:rFonts w:ascii="Times New Roman" w:hAnsi="Times New Roman"/>
        </w:rPr>
      </w:pPr>
    </w:p>
    <w:p w:rsidR="004C7D65" w:rsidRPr="007D68A6" w:rsidRDefault="004C7D65" w:rsidP="004C7D65">
      <w:pPr>
        <w:rPr>
          <w:rFonts w:ascii="Times New Roman" w:hAnsi="Times New Roman"/>
        </w:rPr>
      </w:pP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</w:rPr>
      </w:pPr>
      <w:r w:rsidRPr="007D68A6">
        <w:rPr>
          <w:rFonts w:ascii="Times New Roman" w:hAnsi="Times New Roman"/>
          <w:b/>
          <w:bCs/>
        </w:rPr>
        <w:t>БАЗИСНЫЙ УЧЕБНЫЙ ПЛАН</w:t>
      </w: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для общеобразовательных организаций Донецкой Народной Республики </w:t>
      </w: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с 5-дневной рабочей неделей</w:t>
      </w: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4C7D65" w:rsidRPr="007D68A6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</w:rPr>
      </w:pPr>
      <w:r w:rsidRPr="007D68A6">
        <w:rPr>
          <w:rFonts w:ascii="Times New Roman" w:hAnsi="Times New Roman"/>
          <w:b/>
          <w:bCs/>
        </w:rPr>
        <w:t>ОСНОВНОЕ ОБЩЕЕ ОБРАЗОВАНИЕ</w:t>
      </w:r>
    </w:p>
    <w:tbl>
      <w:tblPr>
        <w:tblW w:w="5000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4390"/>
        <w:gridCol w:w="557"/>
        <w:gridCol w:w="550"/>
        <w:gridCol w:w="552"/>
        <w:gridCol w:w="552"/>
        <w:gridCol w:w="546"/>
      </w:tblGrid>
      <w:tr w:rsidR="004C7D65" w:rsidRPr="007D68A6" w:rsidTr="004F382F">
        <w:trPr>
          <w:trHeight w:val="266"/>
        </w:trPr>
        <w:tc>
          <w:tcPr>
            <w:tcW w:w="1192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Образовател</w:t>
            </w:r>
            <w:r w:rsidRPr="007D68A6">
              <w:rPr>
                <w:rFonts w:ascii="Times New Roman" w:hAnsi="Times New Roman"/>
                <w:b/>
                <w:bCs/>
              </w:rPr>
              <w:t>ь</w:t>
            </w:r>
            <w:r w:rsidRPr="007D68A6">
              <w:rPr>
                <w:rFonts w:ascii="Times New Roman" w:hAnsi="Times New Roman"/>
                <w:b/>
                <w:bCs/>
              </w:rPr>
              <w:t>ные отрасли</w:t>
            </w:r>
          </w:p>
        </w:tc>
        <w:tc>
          <w:tcPr>
            <w:tcW w:w="2339" w:type="pct"/>
            <w:vMerge w:val="restart"/>
            <w:tcBorders>
              <w:top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469" w:type="pct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4C7D65" w:rsidRPr="007D68A6" w:rsidRDefault="004C7D65" w:rsidP="004F382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 w:rsidRPr="007D68A6">
              <w:rPr>
                <w:rFonts w:ascii="Times New Roman" w:hAnsi="Times New Roman"/>
                <w:b/>
                <w:bCs/>
                <w:w w:val="99"/>
              </w:rPr>
              <w:t>классы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9" w:type="pct"/>
            <w:vMerge/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" w:type="pct"/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3" w:type="pct"/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4" w:type="pct"/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4" w:type="pct"/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9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9" w:type="pct"/>
            <w:vMerge/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9" w:type="pct"/>
            <w:gridSpan w:val="5"/>
            <w:tcBorders>
              <w:righ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4C7D65" w:rsidRPr="007D68A6" w:rsidTr="004F382F">
        <w:trPr>
          <w:trHeight w:val="266"/>
        </w:trPr>
        <w:tc>
          <w:tcPr>
            <w:tcW w:w="5000" w:type="pct"/>
            <w:gridSpan w:val="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 w:val="restart"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C7D65" w:rsidRPr="007D68A6" w:rsidTr="004F382F">
        <w:trPr>
          <w:trHeight w:val="311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4C7D65" w:rsidRPr="007D68A6" w:rsidTr="004F382F">
        <w:trPr>
          <w:trHeight w:val="261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C7D65" w:rsidRPr="007D68A6" w:rsidTr="004F382F">
        <w:trPr>
          <w:trHeight w:val="261"/>
        </w:trPr>
        <w:tc>
          <w:tcPr>
            <w:tcW w:w="1192" w:type="pct"/>
            <w:vMerge w:val="restart"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 и</w:t>
            </w:r>
          </w:p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,5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4C7D65" w:rsidRPr="007D68A6" w:rsidTr="004F382F">
        <w:trPr>
          <w:trHeight w:val="271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4C7D65" w:rsidRPr="007D68A6" w:rsidTr="004F382F">
        <w:trPr>
          <w:trHeight w:val="271"/>
        </w:trPr>
        <w:tc>
          <w:tcPr>
            <w:tcW w:w="1192" w:type="pct"/>
            <w:vMerge w:val="restart"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</w:tr>
      <w:tr w:rsidR="004C7D65" w:rsidRPr="007D68A6" w:rsidTr="004F382F">
        <w:trPr>
          <w:trHeight w:val="268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ind w:firstLine="45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hAnsi="Times New Roman"/>
              </w:rPr>
              <w:t xml:space="preserve"> Обществознание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1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 w:val="restart"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4C7D65" w:rsidRPr="007D68A6" w:rsidTr="004F382F">
        <w:trPr>
          <w:trHeight w:val="268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 w:val="restart"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Музыкальное искусство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Изобразительное иску</w:t>
            </w:r>
            <w:r w:rsidRPr="007D68A6">
              <w:rPr>
                <w:rFonts w:ascii="Times New Roman" w:hAnsi="Times New Roman"/>
              </w:rPr>
              <w:t>с</w:t>
            </w:r>
            <w:r w:rsidRPr="007D68A6">
              <w:rPr>
                <w:rFonts w:ascii="Times New Roman" w:hAnsi="Times New Roman"/>
              </w:rPr>
              <w:t>ство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 w:val="restart"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4C7D65" w:rsidRPr="007D68A6" w:rsidTr="004F382F">
        <w:trPr>
          <w:trHeight w:val="266"/>
        </w:trPr>
        <w:tc>
          <w:tcPr>
            <w:tcW w:w="1192" w:type="pct"/>
            <w:vMerge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4C7D65" w:rsidRPr="007D68A6" w:rsidTr="004F382F">
        <w:trPr>
          <w:trHeight w:val="539"/>
        </w:trPr>
        <w:tc>
          <w:tcPr>
            <w:tcW w:w="1192" w:type="pct"/>
            <w:tcBorders>
              <w:lef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42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Здоровье и физ</w:t>
            </w:r>
            <w:r w:rsidRPr="007D68A6">
              <w:rPr>
                <w:rFonts w:ascii="Times New Roman" w:hAnsi="Times New Roman"/>
              </w:rPr>
              <w:t>и</w:t>
            </w:r>
            <w:r w:rsidRPr="007D68A6">
              <w:rPr>
                <w:rFonts w:ascii="Times New Roman" w:hAnsi="Times New Roman"/>
              </w:rPr>
              <w:t>ческая культура</w:t>
            </w:r>
          </w:p>
        </w:tc>
        <w:tc>
          <w:tcPr>
            <w:tcW w:w="2339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C7D65" w:rsidRPr="007D68A6" w:rsidTr="004F382F">
        <w:trPr>
          <w:trHeight w:val="271"/>
        </w:trPr>
        <w:tc>
          <w:tcPr>
            <w:tcW w:w="3531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 w:firstLine="137"/>
              <w:jc w:val="right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7" w:type="pct"/>
            <w:tcBorders>
              <w:bottom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93" w:type="pct"/>
            <w:tcBorders>
              <w:bottom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94" w:type="pct"/>
            <w:tcBorders>
              <w:bottom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94" w:type="pct"/>
            <w:tcBorders>
              <w:bottom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291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</w:tr>
      <w:tr w:rsidR="004C7D65" w:rsidRPr="007D68A6" w:rsidTr="004F382F">
        <w:trPr>
          <w:trHeight w:val="148"/>
        </w:trPr>
        <w:tc>
          <w:tcPr>
            <w:tcW w:w="3531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7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ІІ. Компонент общеобразовательной организации</w:t>
            </w:r>
          </w:p>
        </w:tc>
        <w:tc>
          <w:tcPr>
            <w:tcW w:w="297" w:type="pct"/>
            <w:tcBorders>
              <w:top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3" w:type="pct"/>
            <w:tcBorders>
              <w:top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4" w:type="pct"/>
            <w:tcBorders>
              <w:top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4" w:type="pct"/>
            <w:tcBorders>
              <w:top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1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C7D65" w:rsidRPr="007D68A6" w:rsidTr="004F382F">
        <w:trPr>
          <w:trHeight w:val="148"/>
        </w:trPr>
        <w:tc>
          <w:tcPr>
            <w:tcW w:w="3531" w:type="pct"/>
            <w:gridSpan w:val="2"/>
            <w:tcBorders>
              <w:lef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7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7D65" w:rsidRPr="007D68A6" w:rsidTr="004F382F">
        <w:trPr>
          <w:trHeight w:val="268"/>
        </w:trPr>
        <w:tc>
          <w:tcPr>
            <w:tcW w:w="3531" w:type="pct"/>
            <w:gridSpan w:val="2"/>
            <w:tcBorders>
              <w:left w:val="single" w:sz="12" w:space="0" w:color="000000"/>
            </w:tcBorders>
            <w:vAlign w:val="bottom"/>
          </w:tcPr>
          <w:p w:rsidR="004C7D65" w:rsidRPr="007D68A6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hanging="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D68A6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и</w:t>
            </w:r>
            <w:r w:rsidRPr="007D68A6">
              <w:rPr>
                <w:rFonts w:ascii="Times New Roman" w:hAnsi="Times New Roman"/>
              </w:rPr>
              <w:t xml:space="preserve"> гражданственности</w:t>
            </w:r>
            <w:r>
              <w:rPr>
                <w:rFonts w:ascii="Times New Roman" w:hAnsi="Times New Roman"/>
              </w:rPr>
              <w:t xml:space="preserve"> Донбасса</w:t>
            </w:r>
            <w:r w:rsidRPr="007D68A6">
              <w:rPr>
                <w:rFonts w:ascii="Times New Roman" w:hAnsi="Times New Roman"/>
              </w:rPr>
              <w:t xml:space="preserve"> (спецкурс)</w:t>
            </w:r>
          </w:p>
        </w:tc>
        <w:tc>
          <w:tcPr>
            <w:tcW w:w="297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3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7D68A6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</w:tr>
      <w:tr w:rsidR="004C7D65" w:rsidRPr="004929D6" w:rsidTr="004F382F">
        <w:trPr>
          <w:trHeight w:val="148"/>
        </w:trPr>
        <w:tc>
          <w:tcPr>
            <w:tcW w:w="3531" w:type="pct"/>
            <w:gridSpan w:val="2"/>
            <w:tcBorders>
              <w:left w:val="single" w:sz="12" w:space="0" w:color="000000"/>
            </w:tcBorders>
            <w:vAlign w:val="bottom"/>
          </w:tcPr>
          <w:p w:rsidR="004C7D65" w:rsidRPr="00261F53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firstLine="1"/>
              <w:rPr>
                <w:rFonts w:ascii="Times New Roman" w:hAnsi="Times New Roman"/>
                <w:b/>
              </w:rPr>
            </w:pPr>
            <w:r w:rsidRPr="00261F53">
              <w:rPr>
                <w:rFonts w:ascii="Times New Roman" w:hAnsi="Times New Roman"/>
                <w:b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Pr="00261F53">
              <w:rPr>
                <w:rFonts w:ascii="Times New Roman" w:hAnsi="Times New Roman"/>
                <w:b/>
              </w:rPr>
              <w:t>5-дневной учебной неделе</w:t>
            </w:r>
            <w:r w:rsidRPr="00261F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</w:t>
            </w:r>
          </w:p>
        </w:tc>
        <w:tc>
          <w:tcPr>
            <w:tcW w:w="297" w:type="pct"/>
            <w:vAlign w:val="center"/>
          </w:tcPr>
          <w:p w:rsidR="004C7D65" w:rsidRPr="00261F5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93" w:type="pct"/>
            <w:vAlign w:val="center"/>
          </w:tcPr>
          <w:p w:rsidR="004C7D65" w:rsidRPr="00261F5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294" w:type="pct"/>
            <w:vAlign w:val="center"/>
          </w:tcPr>
          <w:p w:rsidR="004C7D65" w:rsidRPr="00261F5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294" w:type="pct"/>
            <w:vAlign w:val="center"/>
          </w:tcPr>
          <w:p w:rsidR="004C7D65" w:rsidRPr="00261F5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261F5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4C7D65" w:rsidRPr="004929D6" w:rsidTr="004F382F">
        <w:trPr>
          <w:trHeight w:val="148"/>
        </w:trPr>
        <w:tc>
          <w:tcPr>
            <w:tcW w:w="3531" w:type="pct"/>
            <w:gridSpan w:val="2"/>
            <w:tcBorders>
              <w:left w:val="single" w:sz="12" w:space="0" w:color="000000"/>
            </w:tcBorders>
            <w:vAlign w:val="bottom"/>
          </w:tcPr>
          <w:p w:rsidR="004C7D65" w:rsidRPr="00165F93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firstLine="1"/>
              <w:rPr>
                <w:rFonts w:ascii="Times New Roman" w:hAnsi="Times New Roman"/>
              </w:rPr>
            </w:pPr>
            <w:r w:rsidRPr="00165F93">
              <w:rPr>
                <w:rFonts w:ascii="Times New Roman" w:hAnsi="Times New Roman"/>
              </w:rPr>
              <w:t xml:space="preserve">Факультативные, индивидуальные и групповые занятия, </w:t>
            </w:r>
            <w:r>
              <w:rPr>
                <w:rFonts w:ascii="Times New Roman" w:hAnsi="Times New Roman"/>
              </w:rPr>
              <w:t>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 w:rsidRPr="00165F93"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297" w:type="pct"/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" w:type="pct"/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4" w:type="pct"/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4" w:type="pct"/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1" w:type="pct"/>
            <w:tcBorders>
              <w:right w:val="single" w:sz="12" w:space="0" w:color="000000"/>
            </w:tcBorders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C7D65" w:rsidRPr="00165F93" w:rsidTr="004F382F">
        <w:trPr>
          <w:trHeight w:val="148"/>
        </w:trPr>
        <w:tc>
          <w:tcPr>
            <w:tcW w:w="3531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:rsidR="004C7D65" w:rsidRPr="00165F93" w:rsidRDefault="004C7D65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firstLine="1"/>
              <w:rPr>
                <w:rFonts w:ascii="Times New Roman" w:hAnsi="Times New Roman"/>
                <w:b/>
              </w:rPr>
            </w:pPr>
            <w:r w:rsidRPr="00165F93">
              <w:rPr>
                <w:rFonts w:ascii="Times New Roman" w:hAnsi="Times New Roman"/>
                <w:b/>
              </w:rPr>
              <w:t>Всего финансируется (без учета деления класса на группы)</w:t>
            </w:r>
          </w:p>
        </w:tc>
        <w:tc>
          <w:tcPr>
            <w:tcW w:w="297" w:type="pct"/>
            <w:tcBorders>
              <w:bottom w:val="single" w:sz="12" w:space="0" w:color="000000"/>
            </w:tcBorders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F93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93" w:type="pct"/>
            <w:tcBorders>
              <w:bottom w:val="single" w:sz="12" w:space="0" w:color="000000"/>
            </w:tcBorders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F93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294" w:type="pct"/>
            <w:tcBorders>
              <w:bottom w:val="single" w:sz="12" w:space="0" w:color="000000"/>
            </w:tcBorders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F93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294" w:type="pct"/>
            <w:tcBorders>
              <w:bottom w:val="single" w:sz="12" w:space="0" w:color="000000"/>
            </w:tcBorders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F93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291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C7D65" w:rsidRPr="00165F93" w:rsidRDefault="004C7D65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F9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4C7D65" w:rsidRPr="007D68A6" w:rsidRDefault="004C7D65" w:rsidP="004C7D65">
      <w:pPr>
        <w:rPr>
          <w:rFonts w:ascii="Times New Roman" w:hAnsi="Times New Roman"/>
        </w:rPr>
      </w:pPr>
    </w:p>
    <w:p w:rsidR="004C7D65" w:rsidRDefault="004C7D65" w:rsidP="004C7D65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C4"/>
    <w:rsid w:val="0025466A"/>
    <w:rsid w:val="004C7D65"/>
    <w:rsid w:val="005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2016-05-19T13:16:00Z</dcterms:created>
  <dcterms:modified xsi:type="dcterms:W3CDTF">2016-05-19T13:17:00Z</dcterms:modified>
</cp:coreProperties>
</file>