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4" w:rsidRDefault="008D531B">
      <w:pPr>
        <w:pStyle w:val="Bodytext20"/>
        <w:shd w:val="clear" w:color="auto" w:fill="auto"/>
        <w:spacing w:after="217" w:line="230" w:lineRule="exact"/>
        <w:ind w:left="7480"/>
      </w:pPr>
      <w:r>
        <w:rPr>
          <w:rStyle w:val="Bodytext21"/>
        </w:rPr>
        <w:t>УТВЕРЖДЕНО</w:t>
      </w:r>
    </w:p>
    <w:p w:rsidR="00AF1AC4" w:rsidRDefault="008D531B">
      <w:pPr>
        <w:pStyle w:val="Bodytext20"/>
        <w:shd w:val="clear" w:color="auto" w:fill="auto"/>
        <w:spacing w:after="311" w:line="274" w:lineRule="exact"/>
        <w:ind w:left="7480" w:right="360"/>
        <w:rPr>
          <w:rStyle w:val="Bodytext21"/>
        </w:rPr>
      </w:pPr>
      <w:r>
        <w:rPr>
          <w:rStyle w:val="Bodytext21"/>
        </w:rPr>
        <w:t>Приказом Министерства финансов Донецкой Народной Республики</w:t>
      </w:r>
    </w:p>
    <w:p w:rsidR="00ED7A9B" w:rsidRDefault="00ED7A9B">
      <w:pPr>
        <w:pStyle w:val="Bodytext20"/>
        <w:shd w:val="clear" w:color="auto" w:fill="auto"/>
        <w:spacing w:after="311" w:line="274" w:lineRule="exact"/>
        <w:ind w:left="7480" w:right="360"/>
      </w:pPr>
      <w:r>
        <w:rPr>
          <w:rStyle w:val="Bodytext21"/>
        </w:rPr>
        <w:t>11.03.2016 № 72</w:t>
      </w:r>
    </w:p>
    <w:p w:rsidR="00AF1AC4" w:rsidRDefault="008D531B">
      <w:pPr>
        <w:pStyle w:val="Bodytext0"/>
        <w:shd w:val="clear" w:color="auto" w:fill="auto"/>
        <w:spacing w:before="0" w:after="0" w:line="260" w:lineRule="exact"/>
        <w:ind w:right="480"/>
      </w:pPr>
      <w:r>
        <w:rPr>
          <w:rStyle w:val="Bodytext1"/>
          <w:b/>
          <w:bCs/>
        </w:rPr>
        <w:t>Программа мероприятий, направленная на экономию бюджетных средств</w:t>
      </w:r>
    </w:p>
    <w:p w:rsidR="00AF1AC4" w:rsidRDefault="008D531B">
      <w:pPr>
        <w:pStyle w:val="Bodytext0"/>
        <w:shd w:val="clear" w:color="auto" w:fill="auto"/>
        <w:spacing w:before="0" w:after="248" w:line="260" w:lineRule="exact"/>
        <w:ind w:left="5460"/>
        <w:jc w:val="left"/>
      </w:pPr>
      <w:r>
        <w:rPr>
          <w:rStyle w:val="Bodytext1"/>
          <w:b/>
          <w:bCs/>
        </w:rPr>
        <w:t>в 2016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6086"/>
        <w:gridCol w:w="3605"/>
      </w:tblGrid>
      <w:tr w:rsidR="00AF1AC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BodytextNotBold"/>
              </w:rPr>
              <w:t>№</w:t>
            </w:r>
          </w:p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60" w:after="0" w:line="260" w:lineRule="exact"/>
              <w:ind w:left="320"/>
              <w:jc w:val="left"/>
            </w:pPr>
            <w:proofErr w:type="spellStart"/>
            <w:proofErr w:type="gramStart"/>
            <w:r>
              <w:rPr>
                <w:rStyle w:val="BodytextNotBold"/>
              </w:rPr>
              <w:t>п</w:t>
            </w:r>
            <w:proofErr w:type="spellEnd"/>
            <w:proofErr w:type="gramEnd"/>
            <w:r>
              <w:rPr>
                <w:rStyle w:val="BodytextNotBold"/>
              </w:rPr>
              <w:t>/</w:t>
            </w:r>
            <w:proofErr w:type="spellStart"/>
            <w:r>
              <w:rPr>
                <w:rStyle w:val="BodytextNotBold"/>
              </w:rPr>
              <w:t>п</w:t>
            </w:r>
            <w:proofErr w:type="spellEnd"/>
          </w:p>
        </w:tc>
        <w:tc>
          <w:tcPr>
            <w:tcW w:w="9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right="420"/>
            </w:pPr>
            <w:r>
              <w:rPr>
                <w:rStyle w:val="BodytextNotBold"/>
              </w:rPr>
              <w:t>План мероприятий Экономический эффект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4"/>
                <w:b/>
                <w:bCs/>
              </w:rPr>
              <w:t>I. МИНИСТЕРСТВУ ФИНАНСОВ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40" w:lineRule="exact"/>
              <w:ind w:right="240"/>
            </w:pPr>
            <w:r>
              <w:rPr>
                <w:rStyle w:val="BodytextArial12ptNotBold"/>
              </w:rPr>
              <w:t>1</w:t>
            </w:r>
            <w:r>
              <w:rPr>
                <w:rStyle w:val="Bodytext65pt"/>
                <w:b/>
                <w:b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>Обеспечить финансирование в</w:t>
            </w:r>
            <w:r>
              <w:rPr>
                <w:rStyle w:val="BodytextNotBold"/>
              </w:rPr>
              <w:t xml:space="preserve"> первоочередном порядке расходов по защищенным статьям расходов бюджета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Выполнение в полном объеме расходной части бюджета по защищенным статьям, недопущение социальной напряженности в Республике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BodytextNotBold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>Осуществлять платежи распорядителей бюджетных средств по</w:t>
            </w:r>
            <w:r>
              <w:rPr>
                <w:rStyle w:val="BodytextNotBold"/>
              </w:rPr>
              <w:t xml:space="preserve"> незащищенным статьям расходов общего фонда бюджета в случае отсутствия задолженности по оплате коммунальных услуг и энергоносителей (в случае наличия такой задолженности - по согласованию с главными распорядителями)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 xml:space="preserve">Государственная поддержка </w:t>
            </w:r>
            <w:r>
              <w:rPr>
                <w:rStyle w:val="BodytextNotBold"/>
              </w:rPr>
              <w:t xml:space="preserve">энергетических и </w:t>
            </w:r>
            <w:proofErr w:type="spellStart"/>
            <w:r>
              <w:rPr>
                <w:rStyle w:val="BodytextNotBold"/>
              </w:rPr>
              <w:t>жилищно</w:t>
            </w:r>
            <w:r>
              <w:rPr>
                <w:rStyle w:val="BodytextNotBold"/>
              </w:rPr>
              <w:softHyphen/>
              <w:t>коммунальных</w:t>
            </w:r>
            <w:proofErr w:type="spellEnd"/>
            <w:r>
              <w:rPr>
                <w:rStyle w:val="BodytextNotBold"/>
              </w:rPr>
              <w:t xml:space="preserve"> предприятий Республики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BodytextNotBold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>Осуществлять функции предварительного и текущего контроля при расходовании бюджетных средств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Обеспечение эффективного использования бюджетных средств, недопущение нецелевых расходов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BodytextNotBold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rPr>
                <w:rStyle w:val="BodytextNotBold"/>
              </w:rPr>
              <w:t>Обеспечить проведение последующего финансового контроля в части эффективного и рационального использования средств бюджета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Установление нарушений бюджетного законодательства, применение финансовых санкций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BodytextNotBold0"/>
              </w:rPr>
              <w:t>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BodytextNotBold"/>
              </w:rPr>
              <w:t xml:space="preserve">Разработать нормативные правовые документы в </w:t>
            </w:r>
            <w:r>
              <w:rPr>
                <w:rStyle w:val="BodytextNotBold"/>
              </w:rPr>
              <w:t>части эффективного и рационального использования собственных поступлений бюджетными учреждениями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Эффективное использование средств общего и специального фондов бюджета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BodytextNotBold"/>
              </w:rPr>
              <w:t>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 xml:space="preserve">Определить механизм направления части полученной чистой прибыли Государственными </w:t>
            </w:r>
            <w:r>
              <w:rPr>
                <w:rStyle w:val="BodytextNotBold"/>
              </w:rPr>
              <w:t>предприятиями на специальные счета с целью дальнейшего их использования на модернизацию и переоборудование предприятий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180" w:line="307" w:lineRule="exact"/>
              <w:jc w:val="center"/>
            </w:pPr>
            <w:r>
              <w:rPr>
                <w:rStyle w:val="BodytextNotBold"/>
              </w:rPr>
              <w:t>Развитие Государственных предприятий Республики</w:t>
            </w:r>
          </w:p>
          <w:p w:rsidR="00AF1AC4" w:rsidRDefault="00AF1AC4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180" w:after="0" w:line="130" w:lineRule="exact"/>
              <w:ind w:left="560"/>
              <w:jc w:val="left"/>
            </w:pPr>
          </w:p>
        </w:tc>
      </w:tr>
    </w:tbl>
    <w:p w:rsidR="00AF1AC4" w:rsidRDefault="00AF1AC4">
      <w:pPr>
        <w:rPr>
          <w:sz w:val="2"/>
          <w:szCs w:val="2"/>
        </w:rPr>
      </w:pPr>
    </w:p>
    <w:p w:rsidR="00AF1AC4" w:rsidRDefault="00AF1AC4">
      <w:pPr>
        <w:rPr>
          <w:sz w:val="2"/>
          <w:szCs w:val="2"/>
        </w:rPr>
        <w:sectPr w:rsidR="00AF1AC4">
          <w:type w:val="continuous"/>
          <w:pgSz w:w="11909" w:h="16838"/>
          <w:pgMar w:top="671" w:right="254" w:bottom="642" w:left="25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6082"/>
        <w:gridCol w:w="3638"/>
      </w:tblGrid>
      <w:tr w:rsidR="00AF1AC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BodytextNotBold1"/>
              </w:rPr>
              <w:lastRenderedPageBreak/>
              <w:t>№</w:t>
            </w:r>
          </w:p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60" w:after="0" w:line="260" w:lineRule="exact"/>
              <w:ind w:left="340"/>
              <w:jc w:val="left"/>
            </w:pPr>
            <w:proofErr w:type="spellStart"/>
            <w:proofErr w:type="gramStart"/>
            <w:r>
              <w:rPr>
                <w:rStyle w:val="BodytextNotBold1"/>
              </w:rPr>
              <w:t>п</w:t>
            </w:r>
            <w:proofErr w:type="spellEnd"/>
            <w:proofErr w:type="gramEnd"/>
            <w:r>
              <w:rPr>
                <w:rStyle w:val="BodytextNotBold1"/>
              </w:rPr>
              <w:t>/</w:t>
            </w:r>
            <w:proofErr w:type="spellStart"/>
            <w:r>
              <w:rPr>
                <w:rStyle w:val="BodytextNotBold1"/>
              </w:rPr>
              <w:t>п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План мероприятий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Экономический эффект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4"/>
                <w:b/>
                <w:bCs/>
              </w:rPr>
              <w:t xml:space="preserve">II. МИНИСТЕРСТВУ </w:t>
            </w:r>
            <w:r>
              <w:rPr>
                <w:rStyle w:val="Bodytext4"/>
                <w:b/>
                <w:bCs/>
              </w:rPr>
              <w:t>ФИНАНСОВ, ЦЕНТРАЛЬНОМУ РЕСПУБЛИКАНСКОМУ БАНКУ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40" w:lineRule="exact"/>
              <w:ind w:right="180"/>
            </w:pPr>
            <w:r>
              <w:rPr>
                <w:rStyle w:val="Bodytext12ptNotBold"/>
              </w:rPr>
              <w:t>1</w:t>
            </w:r>
            <w:r>
              <w:rPr>
                <w:rStyle w:val="BodytextArial10pt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>Продолжить проведение мероприятий по предоставлению возможности просмотра банковского счета с помощью системы «Клиен</w:t>
            </w:r>
            <w:proofErr w:type="gramStart"/>
            <w:r>
              <w:rPr>
                <w:rStyle w:val="BodytextNotBold"/>
              </w:rPr>
              <w:t>т-</w:t>
            </w:r>
            <w:proofErr w:type="gramEnd"/>
            <w:r>
              <w:rPr>
                <w:rStyle w:val="BodytextNotBold"/>
              </w:rPr>
              <w:t xml:space="preserve"> Банк» для бюджетных организаций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 xml:space="preserve">Экономия бюджетных средств, оперативное управление </w:t>
            </w:r>
            <w:r>
              <w:rPr>
                <w:rStyle w:val="BodytextNotBold"/>
              </w:rPr>
              <w:t>финансовыми ресурсами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4"/>
                <w:b/>
                <w:bCs/>
              </w:rPr>
              <w:t>III. МИНИСТЕРСТВУ ФИНАНСОВ, МИНИСТЕРСТВУ ЭКОНОМИЧЕСКОГО РАЗВИТИЯ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Bodytext12ptNotBold0"/>
              </w:rPr>
              <w:t>1</w:t>
            </w:r>
            <w:r>
              <w:rPr>
                <w:rStyle w:val="BodytextArial10pt0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>Продолжить проведение мероприятий по урегулированию процесса закупок товаров, работ и услуг за бюджетные средства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 xml:space="preserve">Оптимизация расходования бюджетных средств, </w:t>
            </w:r>
            <w:r>
              <w:rPr>
                <w:rStyle w:val="BodytextNotBold"/>
              </w:rPr>
              <w:t>недопущение закупок по завышенным ценам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ind w:left="360"/>
              <w:jc w:val="left"/>
            </w:pPr>
            <w:r>
              <w:rPr>
                <w:rStyle w:val="BodytextNotBold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both"/>
            </w:pPr>
            <w:r>
              <w:rPr>
                <w:rStyle w:val="BodytextNotBold"/>
              </w:rPr>
              <w:t>Разработать механизм поддержки отечественного производителя при закупке товаров, проведении работ и оказании услуг за бюджетные средства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Развитие предпринимательской деятельности в Республике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4"/>
                <w:b/>
                <w:bCs/>
              </w:rPr>
              <w:t xml:space="preserve">IV. ЦЕНТРАЛЬНОМУ </w:t>
            </w:r>
            <w:r>
              <w:rPr>
                <w:rStyle w:val="Bodytext4"/>
                <w:b/>
                <w:bCs/>
              </w:rPr>
              <w:t>РЕСПУБЛИКАНСКОМУ БАНКУ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12ptNotBold1"/>
              </w:rPr>
              <w:t>1</w:t>
            </w:r>
            <w:r>
              <w:rPr>
                <w:rStyle w:val="BodytextArial10pt1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 xml:space="preserve">Проводить соответствующую работу по привлечению бюджетных организаций к оформлению банковских платежных карт в рамках </w:t>
            </w:r>
            <w:proofErr w:type="spellStart"/>
            <w:r>
              <w:rPr>
                <w:rStyle w:val="BodytextNotBold"/>
              </w:rPr>
              <w:t>зарплатных</w:t>
            </w:r>
            <w:proofErr w:type="spellEnd"/>
            <w:r>
              <w:rPr>
                <w:rStyle w:val="BodytextNotBold"/>
              </w:rPr>
              <w:t xml:space="preserve"> проектов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Экономия бюджетных средств, оптимизация трудовых затрат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  <w:jc w:val="left"/>
            </w:pPr>
            <w:r>
              <w:rPr>
                <w:rStyle w:val="BodytextNotBold0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 xml:space="preserve">Проводить соответствующую </w:t>
            </w:r>
            <w:r>
              <w:rPr>
                <w:rStyle w:val="BodytextNotBold"/>
              </w:rPr>
              <w:t>работу по выпуску банковских платежных карт, предназначенных для социальных выплат (пенсии, регрессы и др.)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AF1AC4">
            <w:pPr>
              <w:framePr w:w="10464" w:wrap="notBeside" w:vAnchor="text" w:hAnchor="text" w:xAlign="center" w:y="1"/>
            </w:pP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Bodytext4"/>
                <w:b/>
                <w:bCs/>
              </w:rPr>
              <w:t xml:space="preserve">V. ГЛАВНЫМ РАСПОРЯДИТЕЛЯМ БЮДЖЕТНЫХ СРЕДСТВ, РЕСПУБЛИКАНСКИМ ФОНДАМ </w:t>
            </w:r>
            <w:r>
              <w:rPr>
                <w:rStyle w:val="Bodytext4"/>
                <w:b/>
                <w:bCs/>
                <w:vertAlign w:val="superscript"/>
              </w:rPr>
              <w:t>1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Bodytext12ptNotBold1"/>
              </w:rPr>
              <w:t>1</w:t>
            </w:r>
            <w:r>
              <w:rPr>
                <w:rStyle w:val="BodytextArial10pt1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BodytextNotBold"/>
              </w:rPr>
              <w:t xml:space="preserve">Провести оптимизацию организационной структуры республиканских органов </w:t>
            </w:r>
            <w:r>
              <w:rPr>
                <w:rStyle w:val="BodytextNotBold"/>
              </w:rPr>
              <w:t>исполнительной власти путем устранения дублирования функций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BodytextNotBold"/>
              </w:rPr>
              <w:t>Экономия бюджетных средств, оптимизация трудовых затрат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BodytextNotBold0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BodytextNotBold"/>
              </w:rPr>
              <w:t xml:space="preserve">Провести мероприятия по оптимизации штатных расписаний и пересмотру штатной численности министерств и ведомств (в т.ч. подведомственных </w:t>
            </w:r>
            <w:r>
              <w:rPr>
                <w:rStyle w:val="BodytextNotBold"/>
              </w:rPr>
              <w:t>учреждений и организаций)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AF1AC4">
            <w:pPr>
              <w:framePr w:w="10464" w:wrap="notBeside" w:vAnchor="text" w:hAnchor="text" w:xAlign="center" w:y="1"/>
            </w:pP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BodytextNotBold0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>Проводить активную работу по привлечению внутренних и внешних инвесторов в экономику республики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Развитие предпринимательской деятельности в Республике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BodytextNotBold0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BodytextNotBold"/>
              </w:rPr>
              <w:t>Обеспечить контрольные мероприятия за выполнением положений Раздела VI</w:t>
            </w:r>
            <w:r>
              <w:rPr>
                <w:rStyle w:val="BodytextNotBold"/>
              </w:rPr>
              <w:t xml:space="preserve"> данной Программы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64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Экономия бюджетных средств, сокращение расходов бюджета</w:t>
            </w:r>
          </w:p>
        </w:tc>
      </w:tr>
    </w:tbl>
    <w:p w:rsidR="00AF1AC4" w:rsidRDefault="00ED7A9B">
      <w:pPr>
        <w:pStyle w:val="Tablecaption0"/>
        <w:framePr w:w="10464" w:wrap="notBeside" w:vAnchor="text" w:hAnchor="text" w:xAlign="center" w:y="1"/>
        <w:shd w:val="clear" w:color="auto" w:fill="auto"/>
      </w:pPr>
      <w:r>
        <w:rPr>
          <w:rStyle w:val="Tablecaption1"/>
          <w:i/>
          <w:iCs/>
          <w:vertAlign w:val="superscript"/>
        </w:rPr>
        <w:t>1</w:t>
      </w:r>
      <w:r w:rsidR="008D531B">
        <w:rPr>
          <w:rStyle w:val="Tablecaption1"/>
          <w:i/>
          <w:iCs/>
        </w:rPr>
        <w:t xml:space="preserve">Пенсионному фонду Донецкой Народной Республики, Фонду социального страхования от несчастных случаев на производстве и профессиональных заболеваний Донецкой Народной Республики, </w:t>
      </w:r>
      <w:r w:rsidR="008D531B">
        <w:rPr>
          <w:rStyle w:val="Tablecaption1"/>
          <w:i/>
          <w:iCs/>
        </w:rPr>
        <w:t>Фонду социального страхования на случай временной нетрудоспособности и в связи с материнством Донецкой Народной Республики, Республиканскому центру занятости Министерства труда и социальной политики Донецкой Народной Республики</w:t>
      </w:r>
    </w:p>
    <w:p w:rsidR="00AF1AC4" w:rsidRDefault="00AF1AC4">
      <w:pPr>
        <w:rPr>
          <w:sz w:val="2"/>
          <w:szCs w:val="2"/>
        </w:rPr>
      </w:pPr>
    </w:p>
    <w:p w:rsidR="00AF1AC4" w:rsidRDefault="00AF1AC4">
      <w:pPr>
        <w:rPr>
          <w:sz w:val="2"/>
          <w:szCs w:val="2"/>
        </w:rPr>
        <w:sectPr w:rsidR="00AF1AC4">
          <w:headerReference w:type="default" r:id="rId6"/>
          <w:headerReference w:type="first" r:id="rId7"/>
          <w:type w:val="continuous"/>
          <w:pgSz w:w="11909" w:h="16838"/>
          <w:pgMar w:top="656" w:right="717" w:bottom="296" w:left="7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072"/>
        <w:gridCol w:w="3667"/>
      </w:tblGrid>
      <w:tr w:rsidR="00AF1AC4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line="260" w:lineRule="exact"/>
              <w:ind w:right="60"/>
            </w:pPr>
            <w:r>
              <w:rPr>
                <w:rStyle w:val="BodytextNotBold0"/>
              </w:rPr>
              <w:lastRenderedPageBreak/>
              <w:t>№</w:t>
            </w:r>
          </w:p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60" w:after="0" w:line="260" w:lineRule="exact"/>
              <w:ind w:right="60"/>
            </w:pPr>
            <w:proofErr w:type="spellStart"/>
            <w:proofErr w:type="gramStart"/>
            <w:r>
              <w:rPr>
                <w:rStyle w:val="BodytextNotBold0"/>
              </w:rPr>
              <w:t>п</w:t>
            </w:r>
            <w:proofErr w:type="spellEnd"/>
            <w:proofErr w:type="gramEnd"/>
            <w:r>
              <w:rPr>
                <w:rStyle w:val="BodytextNotBold0"/>
              </w:rPr>
              <w:t>/</w:t>
            </w:r>
            <w:proofErr w:type="spellStart"/>
            <w:r>
              <w:rPr>
                <w:rStyle w:val="BodytextNotBold0"/>
              </w:rPr>
              <w:t>п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План мероприятий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Экономический эффект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AF1AC4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C4" w:rsidRDefault="008D531B" w:rsidP="00ED7A9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center"/>
            </w:pPr>
            <w:r>
              <w:rPr>
                <w:rStyle w:val="Bodytext4"/>
                <w:b/>
                <w:bCs/>
              </w:rPr>
              <w:t>VI. РАСПОРЯДИТЕЛЯМ И ПОЛУЧАТЕЛЯМ БЮДЖЕТНЫХ СРЕДСТВ</w:t>
            </w:r>
          </w:p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ind w:left="2320"/>
              <w:jc w:val="left"/>
            </w:pPr>
            <w:r>
              <w:rPr>
                <w:rStyle w:val="Bodytext4"/>
                <w:b/>
                <w:bCs/>
              </w:rPr>
              <w:t xml:space="preserve">РЕСПУБЛИКАНСКИМ ФОНДАМ </w:t>
            </w:r>
            <w:r>
              <w:rPr>
                <w:rStyle w:val="Bodytext4"/>
                <w:b/>
                <w:bCs/>
                <w:vertAlign w:val="superscript"/>
              </w:rPr>
              <w:t>2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ind w:right="160"/>
            </w:pPr>
            <w:r>
              <w:rPr>
                <w:rStyle w:val="BodytextNotBold1"/>
              </w:rP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 xml:space="preserve">Осуществлять расчеты исключительно за фактически поставленные товары, выполненные работы и предоставленные услуги, кроме </w:t>
            </w:r>
            <w:proofErr w:type="gramStart"/>
            <w:r>
              <w:rPr>
                <w:rStyle w:val="BodytextNotBold"/>
              </w:rPr>
              <w:t>случаев</w:t>
            </w:r>
            <w:proofErr w:type="gramEnd"/>
            <w:r>
              <w:rPr>
                <w:rStyle w:val="BodytextNotBold"/>
              </w:rPr>
              <w:t xml:space="preserve"> предусмотренных действующими нормативными правовыми актами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BodytextNotBold"/>
              </w:rPr>
              <w:t>Недопущение отвлечения бюджетных средств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0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 xml:space="preserve">Обеспечить проведение </w:t>
            </w:r>
            <w:r>
              <w:rPr>
                <w:rStyle w:val="BodytextNotBold"/>
              </w:rPr>
              <w:t>расходов исключительно в безналичной форме, за исключением случаев предусмотренных действующими нормативными правовыми актами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Обеспечение эффективного использования бюджетных средств, недопущение нецелевых расходов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0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 xml:space="preserve">Разработать и утвердить планы </w:t>
            </w:r>
            <w:r>
              <w:rPr>
                <w:rStyle w:val="BodytextNotBold"/>
              </w:rPr>
              <w:t>мероприятий по обеспечению энергосбережения с учетом уменьшения объемов потребления энергоносителей и коммунальных услуг не менее чем на 10%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Экономия бюджетных средств, сокращение расходов бюджета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BodytextNotBold"/>
              </w:rPr>
              <w:t xml:space="preserve">Заключать договора на приобретение товаров, проведение </w:t>
            </w:r>
            <w:r>
              <w:rPr>
                <w:rStyle w:val="BodytextNotBold"/>
              </w:rPr>
              <w:t>работ и оказание услуг в пределах установленных ценовых показателей, утвержденных Временным Порядком установления предельно допустимых цен при закупке товаров, работ и услуг предприятиями, организациями и учреждениями за бюджетные средства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Оптимизация расх</w:t>
            </w:r>
            <w:r>
              <w:rPr>
                <w:rStyle w:val="BodytextNotBold"/>
              </w:rPr>
              <w:t>одования бюджетных средств, недопущение закупок по завышенным ценам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0"/>
              </w:rPr>
              <w:t>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BodytextNotBold"/>
              </w:rPr>
              <w:t>Запретить п</w:t>
            </w:r>
            <w:r w:rsidR="00ED7A9B">
              <w:rPr>
                <w:rStyle w:val="BodytextNotBold"/>
              </w:rPr>
              <w:t>роведение ремонтов служебных каб</w:t>
            </w:r>
            <w:r>
              <w:rPr>
                <w:rStyle w:val="BodytextNotBold"/>
              </w:rPr>
              <w:t>инетов, кроме помещений, которые находятся в аварийном состоянии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 w:rsidP="00ED7A9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BodytextNotBold"/>
              </w:rPr>
              <w:t>Экономия бюджетных средств, сокращение расходов бюджета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6.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7" w:lineRule="exact"/>
              <w:ind w:left="120"/>
              <w:jc w:val="left"/>
            </w:pPr>
            <w:r>
              <w:rPr>
                <w:rStyle w:val="BodytextNotBold"/>
              </w:rPr>
              <w:t xml:space="preserve">Разработать </w:t>
            </w:r>
            <w:r>
              <w:rPr>
                <w:rStyle w:val="BodytextNotBold"/>
              </w:rPr>
              <w:t>мероприятия по ограничению международных и междугородних звонков со служебных городских телефонных номеров, обеспечить сокращение телефонных городских разговоров со служебных телефонов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AF1AC4">
            <w:pPr>
              <w:framePr w:w="10555" w:wrap="notBeside" w:vAnchor="text" w:hAnchor="text" w:xAlign="center" w:y="1"/>
            </w:pP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7.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7" w:lineRule="exact"/>
              <w:ind w:firstLine="120"/>
              <w:jc w:val="left"/>
            </w:pPr>
            <w:r>
              <w:rPr>
                <w:rStyle w:val="BodytextNotBold"/>
              </w:rPr>
              <w:t xml:space="preserve">Обеспечить соблюдение технических рекомендаций относительно </w:t>
            </w:r>
            <w:r>
              <w:rPr>
                <w:rStyle w:val="BodytextNotBold"/>
              </w:rPr>
              <w:t>эксплуатации кондиционеров, отопительных приборов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Экономия бюджетных средств за счет экономии энергоресурсов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  <w:jc w:val="left"/>
            </w:pPr>
            <w:r>
              <w:rPr>
                <w:rStyle w:val="BodytextNotBold"/>
              </w:rPr>
              <w:t>8.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555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BodytextNotBold"/>
              </w:rPr>
              <w:t>Обеспечить своевременную поверку приборов учета энергоносителей в установленные нормативными документами и условиями эксплуатации сроки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AF1AC4">
            <w:pPr>
              <w:framePr w:w="10555" w:wrap="notBeside" w:vAnchor="text" w:hAnchor="text" w:xAlign="center" w:y="1"/>
            </w:pPr>
          </w:p>
        </w:tc>
      </w:tr>
    </w:tbl>
    <w:p w:rsidR="00AF1AC4" w:rsidRDefault="00ED7A9B" w:rsidP="00ED7A9B">
      <w:pPr>
        <w:pStyle w:val="Tablecaption0"/>
        <w:framePr w:w="10555" w:wrap="notBeside" w:vAnchor="text" w:hAnchor="text" w:xAlign="center" w:y="1"/>
        <w:shd w:val="clear" w:color="auto" w:fill="auto"/>
        <w:tabs>
          <w:tab w:val="right" w:pos="2496"/>
          <w:tab w:val="left" w:pos="2558"/>
        </w:tabs>
      </w:pPr>
      <w:r>
        <w:rPr>
          <w:iCs w:val="0"/>
          <w:vertAlign w:val="superscript"/>
        </w:rPr>
        <w:t>2</w:t>
      </w:r>
      <w:r w:rsidRPr="00ED7A9B">
        <w:rPr>
          <w:iCs w:val="0"/>
        </w:rPr>
        <w:t>Пенсионному фонду</w:t>
      </w:r>
      <w:r>
        <w:rPr>
          <w:rStyle w:val="Tablecaption7pt"/>
          <w:lang w:val="ru-RU"/>
        </w:rPr>
        <w:t xml:space="preserve"> </w:t>
      </w:r>
      <w:r w:rsidR="008D531B">
        <w:rPr>
          <w:rStyle w:val="Tablecaption1"/>
          <w:i/>
          <w:iCs/>
        </w:rPr>
        <w:t>Донецкой</w:t>
      </w:r>
      <w:r w:rsidR="008D531B">
        <w:rPr>
          <w:rStyle w:val="Tablecaption1"/>
          <w:i/>
          <w:iCs/>
        </w:rPr>
        <w:tab/>
        <w:t>Народной Республики, Фонду социального страхования от несчастных случаев на производстве и</w:t>
      </w:r>
      <w:r>
        <w:rPr>
          <w:rStyle w:val="Tablecaption1"/>
          <w:i/>
          <w:iCs/>
        </w:rPr>
        <w:t xml:space="preserve"> </w:t>
      </w:r>
      <w:r w:rsidR="008D531B">
        <w:rPr>
          <w:rStyle w:val="Tablecaption1"/>
          <w:i/>
          <w:iCs/>
        </w:rPr>
        <w:t>профессиональных заболевании Донецкой Народной Республики, Фонду социального страхования на случай временной нетрудоспособности и в связи с материнст</w:t>
      </w:r>
      <w:r w:rsidR="008D531B">
        <w:rPr>
          <w:rStyle w:val="Tablecaption1"/>
          <w:i/>
          <w:iCs/>
        </w:rPr>
        <w:t>вом Донецкой Народной Республики, Республиканскому центру занятости Министерства труда и социальной политики Донецкой Народной Республики, их территориальным органам/отделениям</w:t>
      </w:r>
    </w:p>
    <w:p w:rsidR="00AF1AC4" w:rsidRDefault="00AF1A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6082"/>
        <w:gridCol w:w="3605"/>
      </w:tblGrid>
      <w:tr w:rsidR="00AF1AC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line="260" w:lineRule="exact"/>
              <w:ind w:left="340"/>
              <w:jc w:val="left"/>
            </w:pPr>
            <w:r>
              <w:rPr>
                <w:rStyle w:val="BodytextNotBold"/>
              </w:rPr>
              <w:lastRenderedPageBreak/>
              <w:t>№</w:t>
            </w:r>
          </w:p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60" w:after="0" w:line="260" w:lineRule="exact"/>
              <w:ind w:left="340"/>
              <w:jc w:val="left"/>
            </w:pPr>
            <w:proofErr w:type="spellStart"/>
            <w:proofErr w:type="gramStart"/>
            <w:r>
              <w:rPr>
                <w:rStyle w:val="BodytextNotBold"/>
              </w:rPr>
              <w:t>п</w:t>
            </w:r>
            <w:proofErr w:type="spellEnd"/>
            <w:proofErr w:type="gramEnd"/>
            <w:r>
              <w:rPr>
                <w:rStyle w:val="BodytextNotBold"/>
              </w:rPr>
              <w:t>/</w:t>
            </w:r>
            <w:proofErr w:type="spellStart"/>
            <w:r>
              <w:rPr>
                <w:rStyle w:val="BodytextNotBold"/>
              </w:rPr>
              <w:t>п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tabs>
                <w:tab w:val="left" w:leader="hyphen" w:pos="470"/>
              </w:tabs>
              <w:spacing w:before="0" w:after="120" w:line="200" w:lineRule="exact"/>
              <w:jc w:val="both"/>
            </w:pPr>
            <w:r>
              <w:rPr>
                <w:rStyle w:val="BodytextArial55pt"/>
                <w:b/>
                <w:bCs/>
              </w:rPr>
              <w:t xml:space="preserve">.... </w:t>
            </w:r>
            <w:r>
              <w:rPr>
                <w:rStyle w:val="Bodytext10ptNotBold"/>
              </w:rPr>
              <w:tab/>
            </w:r>
          </w:p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BodytextNotBold"/>
              </w:rPr>
              <w:t>План мероприятий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BodytextNotBold"/>
              </w:rPr>
              <w:t>Экономический эффект</w:t>
            </w:r>
          </w:p>
        </w:tc>
      </w:tr>
      <w:tr w:rsidR="00ED7A9B" w:rsidTr="000E08DF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A9B" w:rsidRDefault="00ED7A9B" w:rsidP="00ED7A9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ind w:firstLine="540"/>
              <w:jc w:val="center"/>
            </w:pPr>
            <w:r>
              <w:rPr>
                <w:rStyle w:val="BodytextNotBold"/>
              </w:rPr>
              <w:t xml:space="preserve">VII. </w:t>
            </w:r>
            <w:r>
              <w:rPr>
                <w:rStyle w:val="Bodytext4"/>
                <w:b/>
                <w:bCs/>
              </w:rPr>
              <w:t>МИНИСТЕРСТВУ ТРУДА И СОЦИАЛЬНОЙ ПОЛИТИКИ МИНИСТЕРСТВУ ДОХОДОВ И СБОРОВ, МИНИСТЕРСТВУ ВНУТРЕННИХ ДЕЛ, ГОСУДАРСТВЕННОМУ КОМИТЕТУ ГУМАНИТАРНОГО ОБЕСПЕЧЕНИЯ ПРИ СОВЕТЕ МИНИСТРОВ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BodytextArial12ptNotBold"/>
              </w:rPr>
              <w:t>1</w:t>
            </w:r>
            <w:r>
              <w:rPr>
                <w:rStyle w:val="BodytextArial55pt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98" w:lineRule="exact"/>
              <w:ind w:left="100"/>
              <w:jc w:val="left"/>
            </w:pPr>
            <w:r>
              <w:rPr>
                <w:rStyle w:val="BodytextNotBold"/>
              </w:rPr>
              <w:t xml:space="preserve">Усилить </w:t>
            </w:r>
            <w:proofErr w:type="gramStart"/>
            <w:r>
              <w:rPr>
                <w:rStyle w:val="BodytextNotBold"/>
              </w:rPr>
              <w:t>контроль за</w:t>
            </w:r>
            <w:proofErr w:type="gramEnd"/>
            <w:r>
              <w:rPr>
                <w:rStyle w:val="BodytextNotBold"/>
              </w:rPr>
              <w:t xml:space="preserve"> распределением и целевым использованием гуманитарной </w:t>
            </w:r>
            <w:r>
              <w:rPr>
                <w:rStyle w:val="BodytextNotBold"/>
              </w:rPr>
              <w:t>помощи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NotBold"/>
              </w:rPr>
              <w:t>Обеспечение эффективного использования бюджетных средств, недопущение нецелевых расходов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Bodytext4"/>
                <w:b/>
                <w:bCs/>
                <w:lang w:val="en-US" w:eastAsia="en-US" w:bidi="en-US"/>
              </w:rPr>
              <w:t>V</w:t>
            </w:r>
            <w:r w:rsidR="00ED7A9B">
              <w:rPr>
                <w:rStyle w:val="Bodytext4"/>
                <w:b/>
                <w:bCs/>
                <w:lang w:val="en-US" w:eastAsia="en-US" w:bidi="en-US"/>
              </w:rPr>
              <w:t>III</w:t>
            </w:r>
            <w:r w:rsidRPr="00ED7A9B">
              <w:rPr>
                <w:rStyle w:val="Bodytext4"/>
                <w:b/>
                <w:bCs/>
                <w:lang w:eastAsia="en-US" w:bidi="en-US"/>
              </w:rPr>
              <w:t xml:space="preserve">. </w:t>
            </w:r>
            <w:r>
              <w:rPr>
                <w:rStyle w:val="Bodytext4"/>
                <w:b/>
                <w:bCs/>
              </w:rPr>
              <w:t xml:space="preserve">ФОНДУ СОЦИАЛЬНОГО СТРАХОВАНИЯ ОТ НЕСЧАСТНЫХ СЛУЧАЕВ НА ПРОИЗВОДСТВЕ И ПРОФЕССИОНАЛЬНЫХ ЗАБОЛЕВАНИЙ МИНИСТЕРСТВУ ТРУДА И СОЦИАЛЬНОЙ ПОЛИТИКИ МИНИСТЕРСТВУ </w:t>
            </w:r>
            <w:r>
              <w:rPr>
                <w:rStyle w:val="Bodytext4"/>
                <w:b/>
                <w:bCs/>
              </w:rPr>
              <w:t>ЗДРАВООХРАНЕНИЯ</w:t>
            </w:r>
          </w:p>
        </w:tc>
      </w:tr>
      <w:tr w:rsidR="00AF1AC4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BodytextArial12ptNotBold0"/>
              </w:rPr>
              <w:t>1</w:t>
            </w:r>
            <w:r>
              <w:rPr>
                <w:rStyle w:val="BodytextArial55pt0"/>
                <w:b/>
                <w:bCs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2" w:lineRule="exact"/>
              <w:ind w:left="100"/>
              <w:jc w:val="left"/>
            </w:pPr>
            <w:r>
              <w:rPr>
                <w:rStyle w:val="BodytextNotBold"/>
              </w:rPr>
              <w:t xml:space="preserve">Провести проверку обоснованности назначения регрессных выплат лицам, получающим данные социальные пособия через Фонд социального страхования от несчастных случаев на производстве и профессиональных заболеваний Донецкой Народной </w:t>
            </w:r>
            <w:r>
              <w:rPr>
                <w:rStyle w:val="BodytextNotBold"/>
              </w:rPr>
              <w:t>Республики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C4" w:rsidRDefault="008D531B">
            <w:pPr>
              <w:pStyle w:val="Bodytext0"/>
              <w:framePr w:w="10421" w:wrap="notBeside" w:vAnchor="text" w:hAnchor="text" w:xAlign="center" w:y="1"/>
              <w:shd w:val="clear" w:color="auto" w:fill="auto"/>
              <w:spacing w:before="0" w:after="0" w:line="302" w:lineRule="exact"/>
              <w:ind w:left="80"/>
              <w:jc w:val="left"/>
            </w:pPr>
            <w:r>
              <w:rPr>
                <w:rStyle w:val="BodytextNotBold"/>
              </w:rPr>
              <w:t>Экономия бюджетных средств, снижение финансовой нагрузки на бюджет Фонда</w:t>
            </w:r>
          </w:p>
        </w:tc>
      </w:tr>
    </w:tbl>
    <w:p w:rsidR="00AF1AC4" w:rsidRDefault="00AF1AC4">
      <w:pPr>
        <w:rPr>
          <w:sz w:val="2"/>
          <w:szCs w:val="2"/>
        </w:rPr>
      </w:pPr>
    </w:p>
    <w:p w:rsidR="00AF1AC4" w:rsidRDefault="00AF1AC4">
      <w:pPr>
        <w:rPr>
          <w:sz w:val="2"/>
          <w:szCs w:val="2"/>
        </w:rPr>
      </w:pPr>
    </w:p>
    <w:sectPr w:rsidR="00AF1AC4" w:rsidSect="00AF1AC4">
      <w:type w:val="continuous"/>
      <w:pgSz w:w="11909" w:h="16838"/>
      <w:pgMar w:top="1080" w:right="672" w:bottom="562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1B" w:rsidRDefault="008D531B" w:rsidP="00AF1AC4">
      <w:r>
        <w:separator/>
      </w:r>
    </w:p>
  </w:endnote>
  <w:endnote w:type="continuationSeparator" w:id="0">
    <w:p w:rsidR="008D531B" w:rsidRDefault="008D531B" w:rsidP="00AF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1B" w:rsidRDefault="008D531B"/>
  </w:footnote>
  <w:footnote w:type="continuationSeparator" w:id="0">
    <w:p w:rsidR="008D531B" w:rsidRDefault="008D53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C4" w:rsidRDefault="00AF1AC4">
    <w:pPr>
      <w:rPr>
        <w:sz w:val="2"/>
        <w:szCs w:val="2"/>
      </w:rPr>
    </w:pPr>
    <w:r w:rsidRPr="00AF1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1.35pt;margin-top:28.9pt;width:.95pt;height:4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AC4" w:rsidRDefault="008D531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enturyGothic6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AF1AC4">
      <w:pict>
        <v:shape id="_x0000_s1026" type="#_x0000_t202" style="position:absolute;margin-left:308.4pt;margin-top:39.45pt;width:3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AC4" w:rsidRDefault="00AF1AC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D7A9B" w:rsidRPr="00ED7A9B">
                    <w:rPr>
                      <w:rStyle w:val="Headerorfooter1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C4" w:rsidRDefault="00AF1AC4">
    <w:pPr>
      <w:rPr>
        <w:sz w:val="2"/>
        <w:szCs w:val="2"/>
      </w:rPr>
    </w:pPr>
    <w:r w:rsidRPr="00AF1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15pt;margin-top:16.8pt;width:4.3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AC4" w:rsidRDefault="00AF1AC4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ED7A9B" w:rsidRPr="00ED7A9B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1AC4"/>
    <w:rsid w:val="008D531B"/>
    <w:rsid w:val="00AF1AC4"/>
    <w:rsid w:val="00E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AC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F1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F1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AF1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NotBold">
    <w:name w:val="Body text + Not Bold"/>
    <w:basedOn w:val="Bodytext"/>
    <w:rsid w:val="00AF1A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"/>
    <w:basedOn w:val="Bodytext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Arial12ptNotBold">
    <w:name w:val="Body text + Arial;12 pt;Not Bold"/>
    <w:basedOn w:val="Bodytext"/>
    <w:rsid w:val="00AF1AC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5pt">
    <w:name w:val="Body text + 6;5 pt"/>
    <w:basedOn w:val="Bodytext"/>
    <w:rsid w:val="00AF1AC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NotBold0">
    <w:name w:val="Body text + Not Bold"/>
    <w:basedOn w:val="Bodytext"/>
    <w:rsid w:val="00AF1A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AF1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NotBold1">
    <w:name w:val="Body text + Not Bold"/>
    <w:basedOn w:val="Bodytext"/>
    <w:rsid w:val="00AF1A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2ptNotBold">
    <w:name w:val="Body text + 12 pt;Not Bold"/>
    <w:basedOn w:val="Bodytext"/>
    <w:rsid w:val="00AF1AC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Arial10pt">
    <w:name w:val="Body text + Arial;10 pt"/>
    <w:basedOn w:val="Bodytext"/>
    <w:rsid w:val="00AF1AC4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12ptNotBold0">
    <w:name w:val="Body text + 12 pt;Not Bold"/>
    <w:basedOn w:val="Bodytext"/>
    <w:rsid w:val="00AF1AC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Arial10pt0">
    <w:name w:val="Body text + Arial;10 pt"/>
    <w:basedOn w:val="Bodytext"/>
    <w:rsid w:val="00AF1AC4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12ptNotBold1">
    <w:name w:val="Body text + 12 pt;Not Bold"/>
    <w:basedOn w:val="Bodytext"/>
    <w:rsid w:val="00AF1AC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Arial10pt1">
    <w:name w:val="Body text + Arial;10 pt"/>
    <w:basedOn w:val="Bodytext"/>
    <w:rsid w:val="00AF1AC4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F1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7pt">
    <w:name w:val="Table caption + 7 pt"/>
    <w:basedOn w:val="Tablecaption"/>
    <w:rsid w:val="00AF1AC4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HeaderorfooterCenturyGothic6pt">
    <w:name w:val="Header or footer + Century Gothic;6 pt"/>
    <w:basedOn w:val="Headerorfooter"/>
    <w:rsid w:val="00AF1AC4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Headerorfooter10pt">
    <w:name w:val="Header or footer + 10 pt"/>
    <w:basedOn w:val="Headerorfooter"/>
    <w:rsid w:val="00AF1AC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Arial55pt">
    <w:name w:val="Body text + Arial;5;5 pt"/>
    <w:basedOn w:val="Bodytext"/>
    <w:rsid w:val="00AF1AC4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10ptNotBold">
    <w:name w:val="Body text + 10 pt;Not Bold"/>
    <w:basedOn w:val="Bodytext"/>
    <w:rsid w:val="00AF1AC4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Bodytext5">
    <w:name w:val="Body text"/>
    <w:basedOn w:val="Bodytext"/>
    <w:rsid w:val="00AF1A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Arial12ptNotBold0">
    <w:name w:val="Body text + Arial;12 pt;Not Bold"/>
    <w:basedOn w:val="Bodytext"/>
    <w:rsid w:val="00AF1AC4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Arial55pt0">
    <w:name w:val="Body text + Arial;5;5 pt"/>
    <w:basedOn w:val="Bodytext"/>
    <w:rsid w:val="00AF1AC4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F1AC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AF1AC4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0">
    <w:name w:val="Body text"/>
    <w:basedOn w:val="a"/>
    <w:link w:val="Bodytext"/>
    <w:rsid w:val="00AF1AC4"/>
    <w:pPr>
      <w:shd w:val="clear" w:color="auto" w:fill="FFFFFF"/>
      <w:spacing w:before="540"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AF1AC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AF1A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2016-05-17T06:28:00Z</dcterms:created>
  <dcterms:modified xsi:type="dcterms:W3CDTF">2016-05-17T06:33:00Z</dcterms:modified>
</cp:coreProperties>
</file>