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AA" w:rsidRDefault="006815AA" w:rsidP="00EC32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«</w:t>
      </w:r>
      <w:r>
        <w:rPr>
          <w:sz w:val="28"/>
          <w:szCs w:val="28"/>
        </w:rPr>
        <w:t>Приложение 1</w:t>
      </w:r>
    </w:p>
    <w:p w:rsidR="006815AA" w:rsidRDefault="006815A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6815AA" w:rsidRDefault="006815A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6815AA" w:rsidRDefault="006815A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6815AA" w:rsidRDefault="006815A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2.1.)»</w:t>
      </w:r>
    </w:p>
    <w:p w:rsidR="006815AA" w:rsidRDefault="006815A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815AA" w:rsidRDefault="006815AA" w:rsidP="00EC329B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6815AA" w:rsidRDefault="006815AA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(Наименование учреждения, предприятия,</w:t>
      </w:r>
      <w:r w:rsidRPr="00EC329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организации)</w:t>
      </w:r>
    </w:p>
    <w:p w:rsidR="006815AA" w:rsidRDefault="006815A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15AA" w:rsidRDefault="006815AA" w:rsidP="00EC329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6815AA" w:rsidRDefault="006815AA" w:rsidP="00EC329B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(Наименование и реквизиты</w:t>
      </w:r>
    </w:p>
    <w:p w:rsidR="006815AA" w:rsidRDefault="006815AA" w:rsidP="00EC32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</w:t>
      </w:r>
    </w:p>
    <w:p w:rsidR="006815AA" w:rsidRDefault="006815AA" w:rsidP="00EC32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 xml:space="preserve">заявителя)            </w:t>
      </w:r>
      <w:r>
        <w:rPr>
          <w:i/>
          <w:sz w:val="28"/>
          <w:szCs w:val="28"/>
        </w:rPr>
        <w:t xml:space="preserve">     </w:t>
      </w:r>
    </w:p>
    <w:p w:rsidR="006815AA" w:rsidRDefault="006815AA" w:rsidP="00EC329B">
      <w:pPr>
        <w:jc w:val="center"/>
        <w:rPr>
          <w:sz w:val="28"/>
          <w:szCs w:val="28"/>
        </w:rPr>
      </w:pPr>
    </w:p>
    <w:p w:rsidR="006815AA" w:rsidRDefault="006815AA" w:rsidP="00EC329B">
      <w:pPr>
        <w:jc w:val="center"/>
        <w:rPr>
          <w:b/>
          <w:sz w:val="28"/>
          <w:szCs w:val="28"/>
        </w:rPr>
      </w:pPr>
    </w:p>
    <w:p w:rsidR="006815AA" w:rsidRDefault="006815AA" w:rsidP="00EC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815AA" w:rsidRDefault="006815AA" w:rsidP="00EC32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проведение работ по вселению водных биоресурсов в рыбохозяйственный водный объект (его часть)</w:t>
      </w:r>
    </w:p>
    <w:p w:rsidR="006815AA" w:rsidRDefault="006815AA" w:rsidP="00EC329B">
      <w:pPr>
        <w:jc w:val="center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0"/>
          <w:szCs w:val="20"/>
        </w:rPr>
      </w:pPr>
      <w:r>
        <w:rPr>
          <w:sz w:val="28"/>
          <w:szCs w:val="28"/>
        </w:rPr>
        <w:t>Прошу разрешить вселение водных биоресурсов в целях_________________</w:t>
      </w: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(указать цель</w:t>
      </w:r>
    </w:p>
    <w:p w:rsidR="006815AA" w:rsidRDefault="006815AA" w:rsidP="00EC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</w:t>
      </w:r>
      <w:r>
        <w:rPr>
          <w:sz w:val="20"/>
          <w:szCs w:val="20"/>
        </w:rPr>
        <w:t>вселения: воспроизведение, акклиматизация, реакклиматизация, прочие)</w:t>
      </w: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водных биоресурсов и запланированные объемы их вселения__________</w:t>
      </w: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показатели объектов вселения___________________________</w:t>
      </w: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Вселение водных биоресурсов будет осуществляться в рыбохозяйственный водный объект (его часть)____________________________________________</w:t>
      </w: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i/>
          <w:sz w:val="20"/>
          <w:szCs w:val="20"/>
        </w:rPr>
        <w:t>(наименование рыбохозяйственного водного объекта</w:t>
      </w:r>
    </w:p>
    <w:p w:rsidR="006815AA" w:rsidRDefault="006815AA" w:rsidP="00EC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 </w:t>
      </w:r>
      <w:r>
        <w:rPr>
          <w:i/>
          <w:sz w:val="20"/>
          <w:szCs w:val="20"/>
        </w:rPr>
        <w:t xml:space="preserve">     его участка, района вселения</w:t>
      </w:r>
    </w:p>
    <w:p w:rsidR="006815AA" w:rsidRDefault="006815AA" w:rsidP="00EC329B">
      <w:pPr>
        <w:rPr>
          <w:i/>
          <w:sz w:val="20"/>
          <w:szCs w:val="20"/>
        </w:rPr>
      </w:pPr>
      <w:r>
        <w:rPr>
          <w:sz w:val="28"/>
          <w:szCs w:val="28"/>
        </w:rPr>
        <w:t>расположенного____________________________________________________</w:t>
      </w:r>
    </w:p>
    <w:p w:rsidR="006815AA" w:rsidRDefault="006815AA" w:rsidP="00EC329B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(указать адрес месторасположения)</w:t>
      </w: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В период ________________________________________.</w:t>
      </w:r>
    </w:p>
    <w:p w:rsidR="006815AA" w:rsidRDefault="006815AA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(указать даты начала и окончания работ)</w:t>
      </w: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sz w:val="28"/>
          <w:szCs w:val="28"/>
        </w:rPr>
      </w:pPr>
    </w:p>
    <w:p w:rsidR="006815AA" w:rsidRDefault="006815AA" w:rsidP="00EC329B">
      <w:pPr>
        <w:jc w:val="both"/>
        <w:rPr>
          <w:color w:val="000000"/>
        </w:rPr>
      </w:pPr>
      <w:r>
        <w:rPr>
          <w:color w:val="2A2928"/>
          <w:shd w:val="clear" w:color="auto" w:fill="FFFFFF"/>
        </w:rPr>
        <w:t>"___" ____________ 20__                       __________                   _________________________</w:t>
      </w:r>
    </w:p>
    <w:p w:rsidR="006815AA" w:rsidRDefault="006815AA" w:rsidP="00EC329B">
      <w:pPr>
        <w:jc w:val="both"/>
      </w:pPr>
      <w:r>
        <w:rPr>
          <w:color w:val="000000"/>
        </w:rPr>
        <w:t xml:space="preserve">                                                                    (подпись)                                    ( Ф.И.О.)</w:t>
      </w:r>
    </w:p>
    <w:p w:rsidR="006815AA" w:rsidRDefault="006815AA" w:rsidP="00EC329B">
      <w:pPr>
        <w:jc w:val="center"/>
      </w:pPr>
      <w:r>
        <w:t>М.П.</w:t>
      </w:r>
    </w:p>
    <w:sectPr w:rsidR="006815AA" w:rsidSect="00C8293E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AA" w:rsidRDefault="006815AA">
      <w:r>
        <w:separator/>
      </w:r>
    </w:p>
  </w:endnote>
  <w:endnote w:type="continuationSeparator" w:id="0">
    <w:p w:rsidR="006815AA" w:rsidRDefault="0068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AA" w:rsidRDefault="006815AA">
      <w:r>
        <w:separator/>
      </w:r>
    </w:p>
  </w:footnote>
  <w:footnote w:type="continuationSeparator" w:id="0">
    <w:p w:rsidR="006815AA" w:rsidRDefault="0068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AA" w:rsidRDefault="006815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AA" w:rsidRDefault="006815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AA" w:rsidRDefault="006815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94B1F"/>
    <w:rsid w:val="003D26C0"/>
    <w:rsid w:val="00433EE6"/>
    <w:rsid w:val="004803C4"/>
    <w:rsid w:val="004A246E"/>
    <w:rsid w:val="00526ED9"/>
    <w:rsid w:val="005270C7"/>
    <w:rsid w:val="00566A8D"/>
    <w:rsid w:val="006052BA"/>
    <w:rsid w:val="006806E1"/>
    <w:rsid w:val="006815AA"/>
    <w:rsid w:val="007046C1"/>
    <w:rsid w:val="00716884"/>
    <w:rsid w:val="007837F7"/>
    <w:rsid w:val="007B00B4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744AE"/>
    <w:rsid w:val="009914C8"/>
    <w:rsid w:val="009A0DCC"/>
    <w:rsid w:val="009B1449"/>
    <w:rsid w:val="009B4A4F"/>
    <w:rsid w:val="00A52BE6"/>
    <w:rsid w:val="00A6409B"/>
    <w:rsid w:val="00B04616"/>
    <w:rsid w:val="00B52989"/>
    <w:rsid w:val="00C01503"/>
    <w:rsid w:val="00C252D1"/>
    <w:rsid w:val="00C8293E"/>
    <w:rsid w:val="00D91A90"/>
    <w:rsid w:val="00DC4DE2"/>
    <w:rsid w:val="00E33027"/>
    <w:rsid w:val="00EC329B"/>
    <w:rsid w:val="00EE3558"/>
    <w:rsid w:val="00EF46B7"/>
    <w:rsid w:val="00F20D77"/>
    <w:rsid w:val="00F56EB0"/>
    <w:rsid w:val="00F711C3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405</Words>
  <Characters>2309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2015-12-14T10:40:00Z</dcterms:created>
  <dcterms:modified xsi:type="dcterms:W3CDTF">2015-12-14T13:00:00Z</dcterms:modified>
</cp:coreProperties>
</file>