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E58" w:rsidRPr="00AB1726" w:rsidRDefault="00B21E58" w:rsidP="00B21E58">
      <w:pPr>
        <w:tabs>
          <w:tab w:val="left" w:pos="5387"/>
        </w:tabs>
        <w:spacing w:after="0"/>
        <w:ind w:left="5387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>УТВЕ</w:t>
      </w:r>
      <w:r>
        <w:rPr>
          <w:rFonts w:ascii="Times New Roman" w:hAnsi="Times New Roman"/>
          <w:sz w:val="28"/>
          <w:szCs w:val="28"/>
          <w:lang w:eastAsia="ru-RU"/>
        </w:rPr>
        <w:t>РЖДЕНО</w:t>
      </w:r>
    </w:p>
    <w:p w:rsidR="00B21E58" w:rsidRPr="00AB1726" w:rsidRDefault="00B21E58" w:rsidP="00B21E58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 xml:space="preserve">приказом Министерства экономического развития </w:t>
      </w:r>
    </w:p>
    <w:p w:rsidR="00B21E58" w:rsidRPr="00AB1726" w:rsidRDefault="00B21E58" w:rsidP="00B21E58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>Донецкой Народной Республики</w:t>
      </w:r>
    </w:p>
    <w:p w:rsidR="00B21E58" w:rsidRDefault="00B21E58" w:rsidP="00B21E58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13 июл</w:t>
      </w:r>
      <w:r w:rsidRPr="00AB1726">
        <w:rPr>
          <w:rFonts w:ascii="Times New Roman" w:hAnsi="Times New Roman"/>
          <w:sz w:val="28"/>
          <w:szCs w:val="28"/>
          <w:lang w:eastAsia="ru-RU"/>
        </w:rPr>
        <w:t xml:space="preserve">я 2016 г.  №  </w:t>
      </w:r>
      <w:r>
        <w:rPr>
          <w:rFonts w:ascii="Times New Roman" w:hAnsi="Times New Roman"/>
          <w:sz w:val="28"/>
          <w:szCs w:val="28"/>
          <w:lang w:eastAsia="ru-RU"/>
        </w:rPr>
        <w:t>70</w:t>
      </w:r>
    </w:p>
    <w:p w:rsidR="00B21E58" w:rsidRDefault="000E7647" w:rsidP="00B21E58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3" o:spid="_x0000_s1026" style="position:absolute;left:0;text-align:left;margin-left:295.95pt;margin-top:17.9pt;width:170.05pt;height:113.35pt;z-index:251658240;visibility:visible;mso-position-horizontal-relative:margin;mso-width-relative:margin;mso-height-relative:margin;v-text-anchor:middle" fillcolor="window" strokecolor="windowText" strokeweight="2pt">
            <v:path arrowok="t"/>
            <v:textbox>
              <w:txbxContent>
                <w:p w:rsidR="00BB5F43" w:rsidRPr="0022579F" w:rsidRDefault="00BB5F43" w:rsidP="00BB5F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eastAsia="SimSun" w:hAnsi="Times New Roman" w:cs="Times New Roman"/>
                      <w:b/>
                      <w:noProof/>
                      <w:kern w:val="1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40A524C2" wp14:editId="1A7FF23B">
                        <wp:extent cx="476250" cy="409575"/>
                        <wp:effectExtent l="0" t="0" r="0" b="0"/>
                        <wp:docPr id="1" name="Рисунок 1" descr="Official_Donetsk_People's_Republic_coat_of_arm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Official_Donetsk_People's_Republic_coat_of_arms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B5F43" w:rsidRPr="0022579F" w:rsidRDefault="00BB5F43" w:rsidP="00BB5F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BB5F43" w:rsidRPr="0022579F" w:rsidRDefault="00BB5F43" w:rsidP="00BB5F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BB5F43" w:rsidRPr="0022579F" w:rsidRDefault="00BB5F43" w:rsidP="00BB5F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</w:p>
                <w:p w:rsidR="00BB5F43" w:rsidRPr="0022579F" w:rsidRDefault="00BB5F43" w:rsidP="00BB5F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BB5F43" w:rsidRPr="0022579F" w:rsidRDefault="00BB5F43" w:rsidP="00BB5F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</w:p>
                <w:p w:rsidR="00BB5F43" w:rsidRPr="0022579F" w:rsidRDefault="00BB5F43" w:rsidP="00BB5F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Регистрационный № 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140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uk-UA"/>
                    </w:rPr>
                    <w:t>4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</w:t>
                  </w:r>
                </w:p>
                <w:p w:rsidR="00BB5F43" w:rsidRPr="0022579F" w:rsidRDefault="00BB5F43" w:rsidP="00BB5F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 «_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uk-UA"/>
                    </w:rPr>
                    <w:t>4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_» 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       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июля</w:t>
                  </w:r>
                  <w:r w:rsidRPr="0022579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______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2016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B21E58" w:rsidRDefault="00B21E58" w:rsidP="00B21E58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B21E58" w:rsidRDefault="00B21E58" w:rsidP="00B21E58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B21E58" w:rsidRDefault="00B21E58" w:rsidP="00B21E58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B21E58" w:rsidRDefault="00B21E58" w:rsidP="00B21E58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B21E58" w:rsidRDefault="00B21E58" w:rsidP="00B21E58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B21E58" w:rsidRDefault="00B21E58" w:rsidP="00B21E58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B21E58" w:rsidRDefault="00B21E58" w:rsidP="00B21E58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B21E58" w:rsidRPr="00AB1726" w:rsidRDefault="00B21E58" w:rsidP="00B21E58">
      <w:pPr>
        <w:tabs>
          <w:tab w:val="left" w:pos="5387"/>
        </w:tabs>
        <w:spacing w:after="0" w:line="240" w:lineRule="auto"/>
        <w:ind w:left="5387"/>
        <w:rPr>
          <w:lang w:eastAsia="ru-RU"/>
        </w:rPr>
      </w:pPr>
    </w:p>
    <w:p w:rsidR="00B21E58" w:rsidRPr="00AB1726" w:rsidRDefault="00B21E58" w:rsidP="00B21E58">
      <w:pPr>
        <w:rPr>
          <w:lang w:eastAsia="ru-RU"/>
        </w:rPr>
      </w:pPr>
    </w:p>
    <w:p w:rsidR="00B21E58" w:rsidRPr="00AB1726" w:rsidRDefault="00B21E58" w:rsidP="00B21E58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1726">
        <w:rPr>
          <w:rFonts w:ascii="Times New Roman" w:hAnsi="Times New Roman"/>
          <w:b/>
          <w:sz w:val="28"/>
          <w:szCs w:val="28"/>
          <w:lang w:eastAsia="ru-RU"/>
        </w:rPr>
        <w:t>ИНСТРУКЦИЯ</w:t>
      </w:r>
    </w:p>
    <w:p w:rsidR="00B21E58" w:rsidRPr="00AB1726" w:rsidRDefault="00B21E58" w:rsidP="00B21E58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  <w:lang w:eastAsia="ru-RU"/>
        </w:rPr>
        <w:t xml:space="preserve">по заполнению формы №12 «Уведомление </w:t>
      </w:r>
      <w:r w:rsidRPr="00AB1726">
        <w:rPr>
          <w:rFonts w:ascii="Times New Roman" w:hAnsi="Times New Roman"/>
          <w:b/>
          <w:sz w:val="28"/>
          <w:szCs w:val="28"/>
        </w:rPr>
        <w:t xml:space="preserve">об акцепте </w:t>
      </w:r>
    </w:p>
    <w:p w:rsidR="00B21E58" w:rsidRPr="00AB1726" w:rsidRDefault="00B21E58" w:rsidP="00B21E58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1726">
        <w:rPr>
          <w:rFonts w:ascii="Times New Roman" w:hAnsi="Times New Roman"/>
          <w:b/>
          <w:sz w:val="28"/>
          <w:szCs w:val="28"/>
        </w:rPr>
        <w:t>предложения конкурсных закупок, ценового предложения (предложения по результатам применения процедуры закупки у одного участника)»</w:t>
      </w:r>
    </w:p>
    <w:p w:rsidR="00B21E58" w:rsidRPr="00AB1726" w:rsidRDefault="00B21E58" w:rsidP="00B21E58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21E58" w:rsidRPr="00AB1726" w:rsidRDefault="00B21E58" w:rsidP="00B21E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 xml:space="preserve">1. Информация готовится на </w:t>
      </w:r>
      <w:r w:rsidRPr="00AB1726">
        <w:rPr>
          <w:rFonts w:ascii="Times New Roman" w:hAnsi="Times New Roman"/>
          <w:sz w:val="28"/>
          <w:szCs w:val="28"/>
        </w:rPr>
        <w:t>государственном языке Донецкой Народной Республики</w:t>
      </w:r>
      <w:r w:rsidRPr="00AB1726">
        <w:rPr>
          <w:rFonts w:ascii="Times New Roman" w:hAnsi="Times New Roman"/>
          <w:sz w:val="28"/>
          <w:szCs w:val="28"/>
          <w:lang w:eastAsia="ru-RU"/>
        </w:rPr>
        <w:t>, подписывается уполномоченным лицом заказчика (с указанием должности, фамилии и инициалов) и удостоверяется в установленном порядке печатью заказчика.</w:t>
      </w:r>
    </w:p>
    <w:p w:rsidR="00B21E58" w:rsidRPr="00AB1726" w:rsidRDefault="00B21E58" w:rsidP="00B21E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>2. Дата заполняется в следующем порядке: число, месяц, год.</w:t>
      </w:r>
    </w:p>
    <w:p w:rsidR="00B21E58" w:rsidRPr="00AB1726" w:rsidRDefault="00B21E58" w:rsidP="00B21E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>3. Пункта 1:</w:t>
      </w:r>
    </w:p>
    <w:p w:rsidR="00B21E58" w:rsidRPr="00AB1726" w:rsidRDefault="00B21E58" w:rsidP="00B21E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 xml:space="preserve">Заказчик определяется в соответствии с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подпунктом 8 пункта 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1.1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 раздела I </w:t>
      </w:r>
      <w:r w:rsidRPr="00AB1726">
        <w:rPr>
          <w:rFonts w:ascii="Times New Roman" w:hAnsi="Times New Roman"/>
          <w:sz w:val="28"/>
          <w:szCs w:val="28"/>
        </w:rPr>
        <w:t>Временного Порядка о проведении закупок товаров, работ и услуг за бюджетные средства и собственные средства предприятий в Донецкой Народной Республике</w:t>
      </w:r>
      <w:r w:rsidRPr="00AB1726">
        <w:rPr>
          <w:rStyle w:val="FontStyle"/>
          <w:rFonts w:ascii="Times New Roman" w:hAnsi="Times New Roman"/>
          <w:sz w:val="28"/>
          <w:szCs w:val="28"/>
        </w:rPr>
        <w:t xml:space="preserve">, утвержденного постановлением Совета Министров Донецкой Народной Республики от </w:t>
      </w:r>
      <w:r w:rsidRPr="00AB1726">
        <w:rPr>
          <w:rFonts w:ascii="Times New Roman" w:hAnsi="Times New Roman"/>
          <w:sz w:val="28"/>
          <w:szCs w:val="28"/>
        </w:rPr>
        <w:t>31.05.2016 № 7-2</w:t>
      </w:r>
      <w:r w:rsidRPr="00AB1726">
        <w:rPr>
          <w:rStyle w:val="FontStyle"/>
          <w:rFonts w:ascii="Times New Roman" w:hAnsi="Times New Roman"/>
          <w:sz w:val="28"/>
          <w:szCs w:val="28"/>
        </w:rPr>
        <w:t xml:space="preserve"> (далее – Порядок)</w:t>
      </w:r>
      <w:r w:rsidRPr="00AB1726">
        <w:rPr>
          <w:rFonts w:ascii="Times New Roman" w:hAnsi="Times New Roman"/>
          <w:sz w:val="28"/>
          <w:szCs w:val="28"/>
          <w:lang w:eastAsia="ru-RU"/>
        </w:rPr>
        <w:t>.</w:t>
      </w:r>
    </w:p>
    <w:p w:rsidR="00B21E58" w:rsidRPr="00AB1726" w:rsidRDefault="00B21E58" w:rsidP="00B21E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>Подпункт 1.1 -  указывается полное наименование заказчика.</w:t>
      </w:r>
    </w:p>
    <w:p w:rsidR="00B21E58" w:rsidRPr="00AB1726" w:rsidRDefault="00B21E58" w:rsidP="00B21E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>Подпункт 1.2 -  указывается идентификационный код по Единому государственному реестру юридических лиц и физических лиц-предпринимателей</w:t>
      </w:r>
      <w:r w:rsidRPr="00AB1726">
        <w:rPr>
          <w:rFonts w:ascii="Times New Roman" w:hAnsi="Times New Roman"/>
          <w:sz w:val="28"/>
          <w:szCs w:val="28"/>
        </w:rPr>
        <w:t xml:space="preserve"> (</w:t>
      </w:r>
      <w:r w:rsidRPr="00AB1726">
        <w:rPr>
          <w:rFonts w:ascii="Times New Roman" w:hAnsi="Times New Roman"/>
          <w:sz w:val="28"/>
          <w:szCs w:val="28"/>
          <w:lang w:eastAsia="ru-RU"/>
        </w:rPr>
        <w:t>идентификационный код по ЕГР</w:t>
      </w:r>
      <w:r w:rsidRPr="00AB1726">
        <w:rPr>
          <w:rFonts w:ascii="Times New Roman" w:hAnsi="Times New Roman"/>
          <w:sz w:val="28"/>
          <w:szCs w:val="28"/>
        </w:rPr>
        <w:t>)</w:t>
      </w:r>
      <w:r w:rsidRPr="00AB1726">
        <w:rPr>
          <w:rFonts w:ascii="Times New Roman" w:hAnsi="Times New Roman"/>
          <w:sz w:val="28"/>
          <w:szCs w:val="28"/>
          <w:lang w:eastAsia="ru-RU"/>
        </w:rPr>
        <w:t>.</w:t>
      </w:r>
    </w:p>
    <w:p w:rsidR="00B21E58" w:rsidRPr="00AB1726" w:rsidRDefault="00B21E58" w:rsidP="00B21E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>Подпункт 1.3 -  указываются: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индекс.</w:t>
      </w:r>
    </w:p>
    <w:p w:rsidR="00B21E58" w:rsidRPr="00AB1726" w:rsidRDefault="00B21E58" w:rsidP="00B21E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lastRenderedPageBreak/>
        <w:t>Подпункт 1.4 -  указывается должностное лицо заказчика, ответственное за проведение закупок (фамилия, имя, отчество, номер телефона и телефакса с указанием кода междугородной телефонной связи, e-mail).</w:t>
      </w:r>
    </w:p>
    <w:p w:rsidR="00B21E58" w:rsidRPr="00AB1726" w:rsidRDefault="00B21E58" w:rsidP="00B21E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>Подпункт 1.5 - указывается распорядитель средств или орган, к сфере управления которого принадлежит заказчик (полное наименование и идентификационный код по ЕГР).</w:t>
      </w:r>
    </w:p>
    <w:p w:rsidR="00B21E58" w:rsidRPr="00AB1726" w:rsidRDefault="00B21E58" w:rsidP="00B21E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>Подпункт 1.6 - указывается счет заказчика, открытый в ЦРБ, на который зачисляются бюджетные средства на осуществление  закупки</w:t>
      </w:r>
      <w:r w:rsidRPr="00AB1726">
        <w:rPr>
          <w:rFonts w:ascii="Times New Roman" w:hAnsi="Times New Roman"/>
          <w:sz w:val="28"/>
          <w:szCs w:val="28"/>
        </w:rPr>
        <w:t>.</w:t>
      </w:r>
    </w:p>
    <w:p w:rsidR="00B21E58" w:rsidRPr="00AB1726" w:rsidRDefault="00B21E58" w:rsidP="00B21E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 xml:space="preserve">4. Пункт 2: </w:t>
      </w:r>
    </w:p>
    <w:p w:rsidR="00B21E58" w:rsidRPr="00AB1726" w:rsidRDefault="00B21E58" w:rsidP="00B21E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 xml:space="preserve">Подпункт 2.1 - указывается информация о предмете закупки в соответствии с разделом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>XIII Порядка</w:t>
      </w:r>
      <w:r w:rsidRPr="00AB1726">
        <w:rPr>
          <w:rFonts w:ascii="Times New Roman" w:hAnsi="Times New Roman"/>
          <w:sz w:val="28"/>
          <w:szCs w:val="28"/>
          <w:lang w:eastAsia="ru-RU"/>
        </w:rPr>
        <w:t>.</w:t>
      </w:r>
    </w:p>
    <w:p w:rsidR="00B21E58" w:rsidRPr="00AB1726" w:rsidRDefault="00B21E58" w:rsidP="00B21E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>Подпункт 2.2 - указывается количество товаров или объем выполнения работ или предоставления услуг, в случае разделения предмета закупки на лоты  указываются количество лотов и наименования каждого из них.</w:t>
      </w:r>
    </w:p>
    <w:p w:rsidR="00B21E58" w:rsidRPr="00AB1726" w:rsidRDefault="00B21E58" w:rsidP="00B21E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>Подпункт 2.3 - указывается место поставки товаров, выполнения работ или предоставления услуг.</w:t>
      </w:r>
    </w:p>
    <w:p w:rsidR="00B21E58" w:rsidRPr="00AB1726" w:rsidRDefault="00B21E58" w:rsidP="00B21E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>Подпункт 2.4 - указывается срок поставки (месяц, год) товаров, выполнения работ или предоставления услуг.</w:t>
      </w:r>
    </w:p>
    <w:p w:rsidR="00B21E58" w:rsidRPr="00AB1726" w:rsidRDefault="00B21E58" w:rsidP="00B21E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>5. Пункт 3 - процедура закупки указывается заказчиком в соответствии с пунктом 8.1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 раздела </w:t>
      </w:r>
      <w:r w:rsidRPr="00AB1726">
        <w:rPr>
          <w:rFonts w:ascii="Times New Roman" w:hAnsi="Times New Roman"/>
          <w:sz w:val="28"/>
          <w:szCs w:val="28"/>
          <w:lang w:eastAsia="ru-RU"/>
        </w:rPr>
        <w:t>V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III </w:t>
      </w:r>
      <w:r w:rsidRPr="00AB1726">
        <w:rPr>
          <w:rFonts w:ascii="Times New Roman" w:hAnsi="Times New Roman"/>
          <w:sz w:val="28"/>
          <w:szCs w:val="28"/>
        </w:rPr>
        <w:t>Порядка</w:t>
      </w:r>
      <w:r w:rsidRPr="00AB1726">
        <w:rPr>
          <w:rFonts w:ascii="Times New Roman" w:hAnsi="Times New Roman"/>
          <w:sz w:val="28"/>
          <w:szCs w:val="28"/>
          <w:lang w:eastAsia="ru-RU"/>
        </w:rPr>
        <w:t>.</w:t>
      </w:r>
    </w:p>
    <w:p w:rsidR="00B21E58" w:rsidRPr="00AB1726" w:rsidRDefault="00B21E58" w:rsidP="00B21E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>6. Пункт 4  - указываются дата обнародования и номер объявления о проведении процедуры закупки, размещенного в официальном печатном издании и на веб-портале.</w:t>
      </w:r>
    </w:p>
    <w:p w:rsidR="00B21E58" w:rsidRPr="00AB1726" w:rsidRDefault="00B21E58" w:rsidP="00B21E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>7. Пункт 5:</w:t>
      </w:r>
    </w:p>
    <w:p w:rsidR="00B21E58" w:rsidRPr="00AB1726" w:rsidRDefault="00B21E58" w:rsidP="00B21E5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>Подпункт 5.1 - указывается наименование юридического лица или фамилия, имя, отчество физического лица-предпринимателя в соответствии с паспортом или другими документами, удостоверяющими личность в соответствии с законодательством Донецкой Народной Республики.</w:t>
      </w:r>
    </w:p>
    <w:p w:rsidR="00B21E58" w:rsidRPr="00AB1726" w:rsidRDefault="00B21E58" w:rsidP="00B21E58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 xml:space="preserve">Подпункт 5.2 – указывается </w:t>
      </w:r>
      <w:r w:rsidRPr="00AB1726">
        <w:rPr>
          <w:rFonts w:ascii="Times New Roman" w:hAnsi="Times New Roman"/>
          <w:sz w:val="28"/>
          <w:szCs w:val="28"/>
        </w:rPr>
        <w:t>и</w:t>
      </w:r>
      <w:r w:rsidRPr="00AB1726">
        <w:rPr>
          <w:rFonts w:ascii="Times New Roman" w:hAnsi="Times New Roman"/>
          <w:sz w:val="28"/>
          <w:szCs w:val="28"/>
          <w:lang w:eastAsia="ru-RU"/>
        </w:rPr>
        <w:t xml:space="preserve">дентификационный код по Единому государственному реестру юридических лиц и физических лиц-предпринимателей </w:t>
      </w:r>
      <w:r w:rsidR="00B9331F">
        <w:rPr>
          <w:rFonts w:ascii="Times New Roman" w:hAnsi="Times New Roman"/>
          <w:sz w:val="28"/>
          <w:szCs w:val="28"/>
          <w:lang w:eastAsia="ru-RU"/>
        </w:rPr>
        <w:t>(идентификационный код по ЕГ</w:t>
      </w:r>
      <w:bookmarkStart w:id="0" w:name="_GoBack"/>
      <w:bookmarkEnd w:id="0"/>
      <w:r w:rsidR="00B9331F" w:rsidRPr="00B9331F">
        <w:rPr>
          <w:rFonts w:ascii="Times New Roman" w:hAnsi="Times New Roman"/>
          <w:sz w:val="28"/>
          <w:szCs w:val="28"/>
          <w:highlight w:val="yellow"/>
          <w:lang w:eastAsia="ru-RU"/>
        </w:rPr>
        <w:t>Р).</w:t>
      </w:r>
    </w:p>
    <w:p w:rsidR="00B21E58" w:rsidRPr="00AB1726" w:rsidRDefault="00B21E58" w:rsidP="00B21E58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>Подпункт 5.3 - указываются: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индекс.</w:t>
      </w:r>
    </w:p>
    <w:p w:rsidR="00B21E58" w:rsidRPr="00AB1726" w:rsidRDefault="00B21E58" w:rsidP="00B21E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>8. Пункт 6 - отмечается цена акцептованного предложения конкурсной закупки (ценового предложения, предложения по результатам применения  процедуры закупки у одного участника) в рублях (цифрами и прописью) либо в иностранной валюте (цифрами и прописью).</w:t>
      </w:r>
    </w:p>
    <w:p w:rsidR="00B21E58" w:rsidRPr="00AB1726" w:rsidRDefault="00B21E58" w:rsidP="00B21E5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lastRenderedPageBreak/>
        <w:t>В случае определения заказчиком частей предмета закупки (лотов) отмечается цена акцептованного предложения отдельно по частям предмета закупки (лотам).</w:t>
      </w:r>
    </w:p>
    <w:p w:rsidR="00B21E58" w:rsidRPr="00AB1726" w:rsidRDefault="00B21E58" w:rsidP="00B21E5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>9. Пункт 7 - отмечается дата принятия решения об акцепте предложения конкурсной закупки (ценового предложения, предложения по результатам применения процедуры закупки у одного участника).</w:t>
      </w:r>
    </w:p>
    <w:p w:rsidR="00B21E58" w:rsidRPr="00AB1726" w:rsidRDefault="00B21E58" w:rsidP="00B21E5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>10. Пункт 8 – указывается срок, в течение которого должен быть заключен договор о закупке.</w:t>
      </w:r>
    </w:p>
    <w:p w:rsidR="00B21E58" w:rsidRPr="00AB1726" w:rsidRDefault="00B21E58" w:rsidP="00B21E5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7762" w:rsidRPr="007610C3" w:rsidRDefault="00297762" w:rsidP="0029776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7762" w:rsidRDefault="00297762" w:rsidP="00297762">
      <w:pPr>
        <w:spacing w:after="0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F31672" w:rsidRPr="001844BA" w:rsidRDefault="00F31672" w:rsidP="00F31672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F31672" w:rsidRPr="001844BA" w:rsidRDefault="00F31672" w:rsidP="00F31672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7535FD" w:rsidRDefault="007535FD"/>
    <w:sectPr w:rsidR="007535FD" w:rsidSect="0029776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647" w:rsidRDefault="000E7647" w:rsidP="00297762">
      <w:pPr>
        <w:spacing w:after="0" w:line="240" w:lineRule="auto"/>
      </w:pPr>
      <w:r>
        <w:separator/>
      </w:r>
    </w:p>
  </w:endnote>
  <w:endnote w:type="continuationSeparator" w:id="0">
    <w:p w:rsidR="000E7647" w:rsidRDefault="000E7647" w:rsidP="0029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647" w:rsidRDefault="000E7647" w:rsidP="00297762">
      <w:pPr>
        <w:spacing w:after="0" w:line="240" w:lineRule="auto"/>
      </w:pPr>
      <w:r>
        <w:separator/>
      </w:r>
    </w:p>
  </w:footnote>
  <w:footnote w:type="continuationSeparator" w:id="0">
    <w:p w:rsidR="000E7647" w:rsidRDefault="000E7647" w:rsidP="00297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1944"/>
      <w:docPartObj>
        <w:docPartGallery w:val="Page Numbers (Top of Page)"/>
        <w:docPartUnique/>
      </w:docPartObj>
    </w:sdtPr>
    <w:sdtEndPr/>
    <w:sdtContent>
      <w:p w:rsidR="00297762" w:rsidRDefault="00EF402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4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97762" w:rsidRDefault="002977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762"/>
    <w:rsid w:val="000E7647"/>
    <w:rsid w:val="00297762"/>
    <w:rsid w:val="006058FD"/>
    <w:rsid w:val="007017D8"/>
    <w:rsid w:val="007125E8"/>
    <w:rsid w:val="00722EA1"/>
    <w:rsid w:val="00750FCA"/>
    <w:rsid w:val="007535FD"/>
    <w:rsid w:val="0082657F"/>
    <w:rsid w:val="00A86E33"/>
    <w:rsid w:val="00B21E58"/>
    <w:rsid w:val="00B9331F"/>
    <w:rsid w:val="00B9540F"/>
    <w:rsid w:val="00BB5F43"/>
    <w:rsid w:val="00C23F9B"/>
    <w:rsid w:val="00C64D8C"/>
    <w:rsid w:val="00EF4020"/>
    <w:rsid w:val="00F1466B"/>
    <w:rsid w:val="00F31672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50A949"/>
  <w15:docId w15:val="{3EF54B0D-1F75-409A-8C03-0A5E7D74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9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297762"/>
    <w:rPr>
      <w:rFonts w:cs="Courier New"/>
      <w:color w:val="000000"/>
      <w:sz w:val="20"/>
      <w:szCs w:val="20"/>
    </w:rPr>
  </w:style>
  <w:style w:type="character" w:customStyle="1" w:styleId="translation-chunk">
    <w:name w:val="translation-chunk"/>
    <w:basedOn w:val="a0"/>
    <w:rsid w:val="00297762"/>
  </w:style>
  <w:style w:type="paragraph" w:styleId="a3">
    <w:name w:val="header"/>
    <w:basedOn w:val="a"/>
    <w:link w:val="a4"/>
    <w:uiPriority w:val="99"/>
    <w:unhideWhenUsed/>
    <w:rsid w:val="00297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7762"/>
  </w:style>
  <w:style w:type="paragraph" w:styleId="a5">
    <w:name w:val="footer"/>
    <w:basedOn w:val="a"/>
    <w:link w:val="a6"/>
    <w:uiPriority w:val="99"/>
    <w:semiHidden/>
    <w:unhideWhenUsed/>
    <w:rsid w:val="00297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7762"/>
  </w:style>
  <w:style w:type="paragraph" w:customStyle="1" w:styleId="ParagraphStyle">
    <w:name w:val="Paragraph Style"/>
    <w:rsid w:val="00F316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cпециалист</cp:lastModifiedBy>
  <cp:revision>6</cp:revision>
  <cp:lastPrinted>2016-07-04T08:54:00Z</cp:lastPrinted>
  <dcterms:created xsi:type="dcterms:W3CDTF">2016-07-04T08:13:00Z</dcterms:created>
  <dcterms:modified xsi:type="dcterms:W3CDTF">2016-07-15T14:30:00Z</dcterms:modified>
</cp:coreProperties>
</file>