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A" w:rsidRDefault="0024418A" w:rsidP="0024418A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Приложение 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к </w:t>
      </w:r>
      <w:r w:rsidRPr="00931A7F">
        <w:rPr>
          <w:rFonts w:ascii="Times New Roman" w:hAnsi="Times New Roman" w:cs="Times New Roman"/>
          <w:sz w:val="28"/>
          <w:szCs w:val="28"/>
        </w:rPr>
        <w:t>Типово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1A7F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A7F">
        <w:rPr>
          <w:rFonts w:ascii="Times New Roman" w:hAnsi="Times New Roman" w:cs="Times New Roman"/>
          <w:sz w:val="28"/>
          <w:szCs w:val="28"/>
        </w:rPr>
        <w:t xml:space="preserve"> об основных требованиях по обеспечению безопасного ведения работ по добыче угля артелями на территории</w:t>
      </w:r>
      <w:proofErr w:type="gramEnd"/>
      <w:r w:rsidRPr="00931A7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:rsidR="0024418A" w:rsidRDefault="0024418A" w:rsidP="0024418A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4418A" w:rsidRPr="00931A7F" w:rsidRDefault="0024418A" w:rsidP="0024418A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24418A" w:rsidRPr="00B25973" w:rsidRDefault="0024418A" w:rsidP="0024418A">
      <w:pPr>
        <w:pStyle w:val="a3"/>
        <w:spacing w:after="0"/>
        <w:ind w:firstLine="450"/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ПЕРЕЧЕНЬ</w:t>
      </w:r>
    </w:p>
    <w:p w:rsidR="0024418A" w:rsidRPr="00B25973" w:rsidRDefault="0024418A" w:rsidP="0024418A">
      <w:pPr>
        <w:pStyle w:val="a3"/>
        <w:spacing w:after="0"/>
        <w:ind w:firstLine="450"/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обязательной технической проектной документации</w:t>
      </w:r>
    </w:p>
    <w:p w:rsidR="0024418A" w:rsidRPr="00B25973" w:rsidRDefault="0024418A" w:rsidP="0024418A">
      <w:pPr>
        <w:pStyle w:val="a3"/>
        <w:spacing w:after="0"/>
        <w:ind w:firstLine="450"/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угледобывающих артелей</w:t>
      </w:r>
    </w:p>
    <w:p w:rsidR="0024418A" w:rsidRPr="00931A7F" w:rsidRDefault="0024418A" w:rsidP="0024418A">
      <w:pPr>
        <w:pStyle w:val="a3"/>
        <w:spacing w:after="0"/>
        <w:ind w:firstLine="450"/>
        <w:jc w:val="both"/>
        <w:rPr>
          <w:rFonts w:ascii="Times New Roman" w:hAnsi="Times New Roman" w:cs="Times New Roman"/>
          <w:sz w:val="28"/>
          <w:szCs w:val="18"/>
          <w:highlight w:val="yellow"/>
          <w:shd w:val="clear" w:color="auto" w:fill="FFFFFF"/>
        </w:rPr>
      </w:pPr>
    </w:p>
    <w:p w:rsidR="0024418A" w:rsidRDefault="0024418A" w:rsidP="00244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Каждая угледобывающая артель, ведущая добычу угля подземным способом, должна иметь оформленную и утвержденную в соответствии с требованиями действующего законодательства техническую проектную разрешительную документацию, оформленную в установленном порядке:</w:t>
      </w:r>
    </w:p>
    <w:p w:rsidR="0024418A" w:rsidRPr="00B25973" w:rsidRDefault="0024418A" w:rsidP="00244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1. Лицензия на добычу полезных ископаемых;</w:t>
      </w:r>
    </w:p>
    <w:p w:rsidR="0024418A" w:rsidRPr="00536D9A" w:rsidRDefault="0024418A" w:rsidP="0024418A">
      <w:pPr>
        <w:spacing w:after="0"/>
        <w:ind w:left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2. Горный отвод,</w:t>
      </w:r>
      <w:r w:rsidRPr="00536D9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предоставл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енный</w:t>
      </w:r>
      <w:r w:rsidRPr="00536D9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пользовател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ю</w:t>
      </w:r>
      <w:r w:rsidRPr="00536D9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недр в соответствии с лицензией на добычу полезных ископаемых; </w:t>
      </w:r>
    </w:p>
    <w:p w:rsidR="0024418A" w:rsidRPr="00B25973" w:rsidRDefault="0024418A" w:rsidP="00244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3</w:t>
      </w: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Земельный отвод под объекты промышленной площадки, отстойники, породные отвалы, административно-бытового назначения; </w:t>
      </w:r>
    </w:p>
    <w:p w:rsidR="0024418A" w:rsidRPr="00B25973" w:rsidRDefault="0024418A" w:rsidP="0024418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B25973">
        <w:rPr>
          <w:rFonts w:ascii="Times New Roman" w:eastAsia="Times New Roman" w:hAnsi="Times New Roman"/>
          <w:bCs/>
          <w:sz w:val="28"/>
          <w:szCs w:val="28"/>
        </w:rPr>
        <w:t>. Лицензия (разрешения) на выполнение работ повышенной опасности;</w:t>
      </w:r>
    </w:p>
    <w:p w:rsidR="0024418A" w:rsidRPr="00B25973" w:rsidRDefault="0024418A" w:rsidP="0024418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B25973">
        <w:rPr>
          <w:rFonts w:ascii="Times New Roman" w:eastAsia="Times New Roman" w:hAnsi="Times New Roman"/>
          <w:bCs/>
          <w:sz w:val="28"/>
          <w:szCs w:val="28"/>
        </w:rPr>
        <w:t>. Разрешение на эксплуатацию машин, механизмов, оборудования повышенной опасности;</w:t>
      </w:r>
    </w:p>
    <w:p w:rsidR="0024418A" w:rsidRPr="00B25973" w:rsidRDefault="0024418A" w:rsidP="00244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6</w:t>
      </w: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. Прое</w:t>
      </w:r>
      <w:proofErr w:type="gramStart"/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кт стр</w:t>
      </w:r>
      <w:proofErr w:type="gramEnd"/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оительства и развития горных работ, согласованных в соответствующем порядке; </w:t>
      </w:r>
    </w:p>
    <w:p w:rsidR="0024418A" w:rsidRPr="00B25973" w:rsidRDefault="0024418A" w:rsidP="00244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7</w:t>
      </w: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Паспорт горного предприятия и технические паспорта основных зданий, сооружений, стационарного оборудования и горных выработок, которые имеют основные технические и эксплуатационные характеристики; </w:t>
      </w:r>
    </w:p>
    <w:p w:rsidR="0024418A" w:rsidRPr="00B25973" w:rsidRDefault="0024418A" w:rsidP="00244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8</w:t>
      </w: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Паспорт горного предприятия, который имеет полные данные о недрах, которые отрабатываются в границах шахтного поля, в том числе (при наличии):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геологическую характеристику пластов и вмещающих пород;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объемы запасов в недрах угля и сопутствующих полезных ископаемых;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данные о стволах и основных капитальных горных выработках;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данные об основных зданиях, сооружениях и устройств на поверхности;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данные стационарного оборудования (подъемов, вентиляторов, водоотливов и др.);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этапы и сроки существования угледобывающей артели (строительство, освоение производственной мощности, эксплуатация, закрытие);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полный комплект геологической и маркшейдерской документации;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 xml:space="preserve">планы и схемы вентиляции, энергоснабжения, водоснабжения,  транспорта, а также проект противопожарной защиты;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план ликвидации аварий, который должен содержать технические и организационные мероприятия для предупреждения аварий и катастроф и систематически пополнятся согласно с изменениями, которые прогнозируются и происходят на угледобывающей артели; </w:t>
      </w:r>
    </w:p>
    <w:p w:rsidR="0024418A" w:rsidRPr="00B25973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план ликвидации аварий должен содержать мероприятия, которые обеспечивают спасение людей во время аварий, предупреждают ее развитие и ликвидируют аварию и ее последствия; </w:t>
      </w:r>
    </w:p>
    <w:p w:rsidR="0024418A" w:rsidRDefault="0024418A" w:rsidP="00244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B25973">
        <w:rPr>
          <w:rFonts w:ascii="Times New Roman" w:hAnsi="Times New Roman" w:cs="Times New Roman"/>
          <w:sz w:val="28"/>
          <w:szCs w:val="18"/>
          <w:shd w:val="clear" w:color="auto" w:fill="FFFFFF"/>
        </w:rPr>
        <w:t>обязательным условием работы угледобывающей артели является заключение договора на обслуживание горноспасательной службой.</w:t>
      </w:r>
    </w:p>
    <w:p w:rsidR="005A5674" w:rsidRDefault="005A5674">
      <w:bookmarkStart w:id="0" w:name="_GoBack"/>
      <w:bookmarkEnd w:id="0"/>
    </w:p>
    <w:sectPr w:rsidR="005A5674" w:rsidSect="003958E1">
      <w:headerReference w:type="default" r:id="rId6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1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C34" w:rsidRPr="00417C34" w:rsidRDefault="0024418A">
        <w:pPr>
          <w:pStyle w:val="a4"/>
          <w:jc w:val="center"/>
          <w:rPr>
            <w:rFonts w:ascii="Times New Roman" w:hAnsi="Times New Roman" w:cs="Times New Roman"/>
          </w:rPr>
        </w:pPr>
        <w:r w:rsidRPr="00417C34">
          <w:rPr>
            <w:rFonts w:ascii="Times New Roman" w:hAnsi="Times New Roman" w:cs="Times New Roman"/>
          </w:rPr>
          <w:fldChar w:fldCharType="begin"/>
        </w:r>
        <w:r w:rsidRPr="00417C34">
          <w:rPr>
            <w:rFonts w:ascii="Times New Roman" w:hAnsi="Times New Roman" w:cs="Times New Roman"/>
          </w:rPr>
          <w:instrText xml:space="preserve">PAGE   \* </w:instrText>
        </w:r>
        <w:r w:rsidRPr="00417C34">
          <w:rPr>
            <w:rFonts w:ascii="Times New Roman" w:hAnsi="Times New Roman" w:cs="Times New Roman"/>
          </w:rPr>
          <w:instrText>MERGEFORMAT</w:instrText>
        </w:r>
        <w:r w:rsidRPr="00417C3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17C3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54A"/>
    <w:multiLevelType w:val="hybridMultilevel"/>
    <w:tmpl w:val="D79875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9"/>
    <w:rsid w:val="0024418A"/>
    <w:rsid w:val="005A5674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8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4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8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4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2016-01-26T11:18:00Z</dcterms:created>
  <dcterms:modified xsi:type="dcterms:W3CDTF">2016-01-26T11:18:00Z</dcterms:modified>
</cp:coreProperties>
</file>