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B25854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15.4pt;margin-top:-37.4pt;width:37.25pt;height:33.95pt;z-index:251615744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670F5" w:rsidRPr="000E3693" w:rsidRDefault="004670F5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4670F5" w:rsidRDefault="004670F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409" w:rsidRPr="000E3693" w:rsidRDefault="00BE0409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Pr="00B04178" w:rsidRDefault="004670F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417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170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всенаправленного дальномерного радиомаяка диапазона УВЧ</w:t>
      </w:r>
    </w:p>
    <w:p w:rsidR="004670F5" w:rsidRPr="000E3693" w:rsidRDefault="004670F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 w:rsidR="00F005E3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F005E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670F5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670F5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4670F5" w:rsidRPr="00F005E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 выпуска ____, установленно</w:t>
      </w:r>
      <w:r w:rsidR="00F005E3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4670F5" w:rsidRPr="000E3693" w:rsidRDefault="004170F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4670F5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1D385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670F5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1D3858" w:rsidRPr="001D3858" w:rsidRDefault="001D38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F005E3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670F5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4670F5" w:rsidRPr="000E3693" w:rsidTr="00A07B55">
        <w:tc>
          <w:tcPr>
            <w:tcW w:w="5211" w:type="dxa"/>
            <w:vMerge w:val="restart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170F8" w:rsidRDefault="004670F5" w:rsidP="004170F8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4670F5" w:rsidRPr="000E3693" w:rsidRDefault="004670F5" w:rsidP="004170F8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4670F5" w:rsidRPr="000E3693" w:rsidRDefault="004670F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417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4670F5" w:rsidRPr="000E3693" w:rsidRDefault="004670F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4670F5" w:rsidRPr="000E3693" w:rsidRDefault="004670F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70F5" w:rsidRPr="000E3693" w:rsidTr="00A07B55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670F5" w:rsidRPr="000E3693" w:rsidRDefault="004670F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4670F5" w:rsidRPr="000E3693" w:rsidRDefault="004670F5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0F5" w:rsidRPr="000E3693" w:rsidTr="00A07B55">
        <w:tc>
          <w:tcPr>
            <w:tcW w:w="5211" w:type="dxa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4670F5" w:rsidRPr="000E3693" w:rsidRDefault="004670F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5E3" w:rsidRPr="000E3693" w:rsidTr="00A07B55">
        <w:tc>
          <w:tcPr>
            <w:tcW w:w="5211" w:type="dxa"/>
          </w:tcPr>
          <w:p w:rsidR="00F005E3" w:rsidRPr="000E3693" w:rsidRDefault="00F005E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питания (на входе)</w:t>
            </w:r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5E3" w:rsidRPr="000E3693" w:rsidTr="00A07B55">
        <w:tc>
          <w:tcPr>
            <w:tcW w:w="5211" w:type="dxa"/>
          </w:tcPr>
          <w:p w:rsidR="00F005E3" w:rsidRPr="000E3693" w:rsidRDefault="00F005E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Напряжение аккумуляторных батарей</w:t>
            </w:r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7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005E3" w:rsidRPr="000E3693" w:rsidRDefault="00F005E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DD7" w:rsidRPr="000E3693" w:rsidTr="00A07B55">
        <w:tc>
          <w:tcPr>
            <w:tcW w:w="5211" w:type="dxa"/>
          </w:tcPr>
          <w:p w:rsidR="00AF0DD7" w:rsidRPr="000E3693" w:rsidRDefault="00AF0DD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Напряжение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постоянного тока,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DD7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AF0DD7" w:rsidRDefault="00AF0DD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Частота передатчика (канал), МГц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AF0DD7" w:rsidRPr="000E3693" w:rsidRDefault="00AF0DD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0A2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4E50A2" w:rsidRDefault="00AF0DD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Форма выходного импульса</w:t>
            </w:r>
            <w:r w:rsidR="006C35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F0DD7" w:rsidRDefault="006C357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нарастания импульса, </w:t>
            </w:r>
            <w:proofErr w:type="spellStart"/>
            <w:r w:rsidR="00AF0DD7">
              <w:rPr>
                <w:rFonts w:ascii="Times New Roman" w:eastAsia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  <w:p w:rsidR="00AF0DD7" w:rsidRDefault="006C357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импульса, </w:t>
            </w:r>
            <w:proofErr w:type="spellStart"/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  <w:p w:rsidR="00DF3BE5" w:rsidRDefault="006C357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спада импульса, </w:t>
            </w:r>
            <w:proofErr w:type="spellStart"/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  <w:p w:rsidR="00DF3BE5" w:rsidRDefault="006C357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амплитуда импу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F3BE5">
              <w:rPr>
                <w:rFonts w:ascii="Times New Roman" w:eastAsia="Times New Roman" w:hAnsi="Times New Roman" w:cs="Times New Roman"/>
                <w:sz w:val="24"/>
                <w:szCs w:val="24"/>
              </w:rPr>
              <w:t>ьса,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4E50A2" w:rsidRPr="000E3693" w:rsidRDefault="004E50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BE5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F3BE5" w:rsidRDefault="00DF3BE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Интервал между импульсами в импульсной паре,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BE5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F3BE5" w:rsidRDefault="00DF3BE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51612C">
              <w:rPr>
                <w:rFonts w:ascii="Times New Roman" w:eastAsia="Times New Roman" w:hAnsi="Times New Roman" w:cs="Times New Roman"/>
                <w:sz w:val="24"/>
                <w:szCs w:val="24"/>
              </w:rPr>
              <w:t>Пиковая выходная мощность</w:t>
            </w:r>
            <w:r w:rsidR="0051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1612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409" w:rsidRDefault="00B25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7" style="position:absolute;left:0;text-align:left;margin-left:217.85pt;margin-top:-24.2pt;width:32.3pt;height:33.95pt;z-index:251751936;mso-position-horizontal-relative:text;mso-position-vertical-relative:text" stroked="f">
            <v:textbox>
              <w:txbxContent>
                <w:p w:rsidR="00600991" w:rsidRPr="00DF46A2" w:rsidRDefault="00600991" w:rsidP="00BE04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BE04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BE0409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E0409" w:rsidRPr="00BE0409" w:rsidRDefault="00BE0409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BE0409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BE0409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BE0409" w:rsidRPr="000E3693" w:rsidRDefault="00BE040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BE5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F3BE5" w:rsidRDefault="00DF3BE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Изменение пиковой мощности пары импульсов,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BE5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F3BE5" w:rsidRDefault="00DF3BE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Частота повторения импульсов передатчика,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пар/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BE5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F3BE5" w:rsidRDefault="00D2155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Стабильность частоты приемника,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F3BE5" w:rsidRPr="000E3693" w:rsidRDefault="00DF3BE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551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21551" w:rsidRDefault="00D2155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1612C">
              <w:rPr>
                <w:rFonts w:ascii="Times New Roman" w:eastAsia="Times New Roman" w:hAnsi="Times New Roman" w:cs="Times New Roman"/>
                <w:sz w:val="24"/>
                <w:szCs w:val="24"/>
              </w:rPr>
              <w:t>. Чувствительность приемника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551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21551" w:rsidRDefault="00D2155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Изменение чувствительности приемника в зависимости от нагрузки на приемоответчик, дБ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551" w:rsidRPr="000E3693" w:rsidTr="00A07B55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21551" w:rsidRDefault="00D2155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Работоспособность системы контроля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21551" w:rsidRPr="000E3693" w:rsidRDefault="00D2155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0F5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BA" w:rsidRPr="000E3693" w:rsidRDefault="00901CBA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20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20 к настоящим Правилам прилагается компьютерная распечатка результатов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901CBA" w:rsidRDefault="00901C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Pr="004A737C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670F5" w:rsidRDefault="004670F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D21551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D2155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670F5" w:rsidRPr="006451B3" w:rsidRDefault="004170F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670F5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4670F5" w:rsidRPr="004A737C" w:rsidRDefault="004670F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требованиям ЭД ____________</w:t>
      </w:r>
      <w:r w:rsidR="00D2155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p w:rsidR="004670F5" w:rsidRPr="000E3693" w:rsidRDefault="004670F5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7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(соответствуют, не соответствуют)</w:t>
      </w:r>
    </w:p>
    <w:p w:rsidR="00901CBA" w:rsidRDefault="00901C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</w:t>
      </w:r>
      <w:r w:rsidR="00417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4670F5" w:rsidRPr="000E3693" w:rsidRDefault="004670F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417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4670F5" w:rsidRPr="000E3693" w:rsidRDefault="004670F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0F5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70F5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70F5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4670F5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4" w:rsidRDefault="00B25854" w:rsidP="00DA0F00">
      <w:pPr>
        <w:spacing w:after="0" w:line="240" w:lineRule="auto"/>
      </w:pPr>
      <w:r>
        <w:separator/>
      </w:r>
    </w:p>
  </w:endnote>
  <w:endnote w:type="continuationSeparator" w:id="0">
    <w:p w:rsidR="00B25854" w:rsidRDefault="00B25854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4" w:rsidRDefault="00B25854" w:rsidP="00DA0F00">
      <w:pPr>
        <w:spacing w:after="0" w:line="240" w:lineRule="auto"/>
      </w:pPr>
      <w:r>
        <w:separator/>
      </w:r>
    </w:p>
  </w:footnote>
  <w:footnote w:type="continuationSeparator" w:id="0">
    <w:p w:rsidR="00B25854" w:rsidRDefault="00B25854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C99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E6C99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854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FD7B-0532-447C-9C7F-2E244452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199</cp:revision>
  <cp:lastPrinted>2016-06-02T09:33:00Z</cp:lastPrinted>
  <dcterms:created xsi:type="dcterms:W3CDTF">2016-01-29T08:22:00Z</dcterms:created>
  <dcterms:modified xsi:type="dcterms:W3CDTF">2016-06-13T07:53:00Z</dcterms:modified>
</cp:coreProperties>
</file>