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6F0200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215.4pt;margin-top:-37.4pt;width:37.25pt;height:33.95pt;z-index:251621888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6F57E7" w:rsidRPr="000E3693" w:rsidRDefault="006F57E7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6F57E7" w:rsidRDefault="006F57E7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8EC" w:rsidRPr="000E3693" w:rsidRDefault="004908E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E7" w:rsidRDefault="006F57E7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</w:p>
    <w:p w:rsidR="006F57E7" w:rsidRPr="00B04178" w:rsidRDefault="006F57E7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66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автоматического радиопеленгатора</w:t>
      </w:r>
    </w:p>
    <w:p w:rsidR="006F57E7" w:rsidRPr="000E3693" w:rsidRDefault="006F57E7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АРП 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F57E7" w:rsidRPr="000E3693" w:rsidRDefault="00D66D8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069A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F57E7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 выпуска ____,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6F57E7" w:rsidRPr="000E3693" w:rsidRDefault="00D66D8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6F57E7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5722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F57E7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657221" w:rsidRPr="00657221" w:rsidRDefault="0065722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1E7AE0">
        <w:rPr>
          <w:rFonts w:ascii="Times New Roman" w:eastAsia="Times New Roman" w:hAnsi="Times New Roman" w:cs="Times New Roman"/>
          <w:sz w:val="28"/>
          <w:szCs w:val="28"/>
        </w:rPr>
        <w:t>АРП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F57E7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850"/>
        <w:gridCol w:w="709"/>
        <w:gridCol w:w="709"/>
      </w:tblGrid>
      <w:tr w:rsidR="001E7AE0" w:rsidRPr="000E3693" w:rsidTr="009069AF">
        <w:trPr>
          <w:cantSplit/>
          <w:trHeight w:val="2878"/>
        </w:trPr>
        <w:tc>
          <w:tcPr>
            <w:tcW w:w="5637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0" w:type="dxa"/>
            <w:textDirection w:val="btLr"/>
            <w:vAlign w:val="center"/>
          </w:tcPr>
          <w:p w:rsidR="009069AF" w:rsidRDefault="001E7AE0" w:rsidP="009069AF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1E7AE0" w:rsidRPr="000E3693" w:rsidRDefault="001E7AE0" w:rsidP="009069AF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709" w:type="dxa"/>
            <w:textDirection w:val="btLr"/>
            <w:vAlign w:val="center"/>
          </w:tcPr>
          <w:p w:rsidR="001E7AE0" w:rsidRPr="000E3693" w:rsidRDefault="001E7AE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0" w:type="dxa"/>
            <w:textDirection w:val="btLr"/>
          </w:tcPr>
          <w:p w:rsidR="009069AF" w:rsidRDefault="001E7AE0" w:rsidP="009069AF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</w:t>
            </w:r>
          </w:p>
          <w:p w:rsidR="001E7AE0" w:rsidRPr="000E3693" w:rsidRDefault="001E7AE0" w:rsidP="009069AF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  <w:r w:rsidR="00906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709" w:type="dxa"/>
            <w:textDirection w:val="btLr"/>
          </w:tcPr>
          <w:p w:rsidR="001E7AE0" w:rsidRPr="000E3693" w:rsidRDefault="001E7AE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709" w:type="dxa"/>
            <w:textDirection w:val="btLr"/>
            <w:vAlign w:val="center"/>
          </w:tcPr>
          <w:p w:rsidR="001E7AE0" w:rsidRPr="000E3693" w:rsidRDefault="001E7AE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7AE0" w:rsidRPr="000E3693" w:rsidTr="001E7AE0">
        <w:tc>
          <w:tcPr>
            <w:tcW w:w="5637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AE0" w:rsidRPr="000E3693" w:rsidTr="001E7AE0">
        <w:tc>
          <w:tcPr>
            <w:tcW w:w="5637" w:type="dxa"/>
          </w:tcPr>
          <w:p w:rsidR="001E7AE0" w:rsidRPr="000E3693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E0" w:rsidRPr="000E3693" w:rsidTr="001E7AE0">
        <w:tc>
          <w:tcPr>
            <w:tcW w:w="5637" w:type="dxa"/>
            <w:vAlign w:val="center"/>
          </w:tcPr>
          <w:p w:rsidR="001E7AE0" w:rsidRPr="000E3693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на выходе сетевого стабилизатора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E0" w:rsidRPr="000E3693" w:rsidTr="001E7AE0">
        <w:tc>
          <w:tcPr>
            <w:tcW w:w="5637" w:type="dxa"/>
            <w:vAlign w:val="center"/>
          </w:tcPr>
          <w:p w:rsidR="001E7AE0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Чувствительность приемника, мкВ</w:t>
            </w:r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E0" w:rsidRPr="000E3693" w:rsidTr="004908EC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E0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Нестабильность частоты </w:t>
            </w:r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гетеродина, кГц (если предусмотрено ЭД)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AE0" w:rsidRPr="000E3693" w:rsidTr="004908EC">
        <w:tc>
          <w:tcPr>
            <w:tcW w:w="5637" w:type="dxa"/>
          </w:tcPr>
          <w:p w:rsidR="001E7AE0" w:rsidRPr="000E3693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каналов АРП по системе автоматического контроля</w:t>
            </w:r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E0" w:rsidRPr="000E3693" w:rsidTr="004908EC">
        <w:tc>
          <w:tcPr>
            <w:tcW w:w="5637" w:type="dxa"/>
          </w:tcPr>
          <w:p w:rsidR="001E7AE0" w:rsidRPr="000E3693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пеленгации при проверке от имитатора, градус</w:t>
            </w:r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E0" w:rsidRPr="000E3693" w:rsidTr="004908EC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1E7AE0" w:rsidRPr="000E3693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пеленгации при проверке по контрольно-измерительному генератору, градус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E0" w:rsidRPr="000E3693" w:rsidTr="004908EC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1E7AE0" w:rsidRPr="000E3693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перехода на резерв</w:t>
            </w:r>
            <w:r w:rsidR="0094647F"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19F" w:rsidRDefault="006F020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7" style="position:absolute;left:0;text-align:left;margin-left:217.85pt;margin-top:-28.3pt;width:32.3pt;height:33.95pt;z-index:251770368;mso-position-horizontal-relative:text;mso-position-vertical-relative:text" stroked="f">
            <v:textbox>
              <w:txbxContent>
                <w:p w:rsidR="00600991" w:rsidRPr="00DF46A2" w:rsidRDefault="00600991" w:rsidP="002971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29719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29719F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4908EC" w:rsidRPr="0029719F" w:rsidRDefault="004908EC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850"/>
        <w:gridCol w:w="709"/>
        <w:gridCol w:w="709"/>
      </w:tblGrid>
      <w:tr w:rsidR="0029719F" w:rsidRPr="000E3693" w:rsidTr="004908EC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29719F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9719F" w:rsidRPr="000E3693" w:rsidRDefault="002971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AE0" w:rsidRPr="000E3693" w:rsidTr="004908EC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1E7AE0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системы дистанционного управления, сигнализации и контроля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AE0" w:rsidRPr="000E3693" w:rsidTr="004908EC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1E7AE0" w:rsidRPr="000E3693" w:rsidRDefault="001E7AE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64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антенно-фидерного тракта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E7AE0" w:rsidRPr="000E3693" w:rsidRDefault="001E7A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47F" w:rsidRPr="0033363E" w:rsidRDefault="0094647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3363E" w:rsidRPr="000E3693" w:rsidRDefault="0033363E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26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26 к настоящим Правилам прилагается компьютерная распечатка результатов</w:t>
      </w:r>
      <w:r w:rsidR="0090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33363E" w:rsidRPr="0033363E" w:rsidRDefault="0033363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F57E7" w:rsidRPr="004A737C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F57E7" w:rsidRDefault="006F57E7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94647F">
        <w:rPr>
          <w:rFonts w:ascii="Times New Roman" w:eastAsia="Times New Roman" w:hAnsi="Times New Roman" w:cs="Times New Roman"/>
          <w:sz w:val="28"/>
          <w:szCs w:val="28"/>
        </w:rPr>
        <w:t>АРП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F57E7" w:rsidRPr="006451B3" w:rsidRDefault="009069A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F57E7" w:rsidRPr="004A737C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6F57E7" w:rsidRPr="004A737C" w:rsidRDefault="006F57E7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______требованиям ЭД 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6F57E7" w:rsidRPr="000E3693" w:rsidRDefault="009069AF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6F57E7" w:rsidRPr="004A737C">
        <w:rPr>
          <w:rFonts w:ascii="Times New Roman" w:eastAsia="Times New Roman" w:hAnsi="Times New Roman" w:cs="Times New Roman"/>
          <w:sz w:val="20"/>
          <w:szCs w:val="20"/>
        </w:rPr>
        <w:t xml:space="preserve">  (соответствуют, не соответствуют)</w:t>
      </w:r>
    </w:p>
    <w:p w:rsidR="006F57E7" w:rsidRPr="0029719F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90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  </w:t>
      </w:r>
      <w:r w:rsidR="009069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(инициалы, фамилия)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90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6F57E7" w:rsidRPr="000E3693" w:rsidRDefault="006F57E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9069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6F57E7" w:rsidRPr="000E3693" w:rsidRDefault="006F57E7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E7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57E7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57E7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6F57E7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00" w:rsidRDefault="006F0200" w:rsidP="00DA0F00">
      <w:pPr>
        <w:spacing w:after="0" w:line="240" w:lineRule="auto"/>
      </w:pPr>
      <w:r>
        <w:separator/>
      </w:r>
    </w:p>
  </w:endnote>
  <w:endnote w:type="continuationSeparator" w:id="0">
    <w:p w:rsidR="006F0200" w:rsidRDefault="006F0200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00" w:rsidRDefault="006F0200" w:rsidP="00DA0F00">
      <w:pPr>
        <w:spacing w:after="0" w:line="240" w:lineRule="auto"/>
      </w:pPr>
      <w:r>
        <w:separator/>
      </w:r>
    </w:p>
  </w:footnote>
  <w:footnote w:type="continuationSeparator" w:id="0">
    <w:p w:rsidR="006F0200" w:rsidRDefault="006F0200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C43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200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1C43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6918-6C00-4805-A5C9-DC2684C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202</cp:revision>
  <cp:lastPrinted>2016-06-02T09:33:00Z</cp:lastPrinted>
  <dcterms:created xsi:type="dcterms:W3CDTF">2016-01-29T08:22:00Z</dcterms:created>
  <dcterms:modified xsi:type="dcterms:W3CDTF">2016-06-13T08:01:00Z</dcterms:modified>
</cp:coreProperties>
</file>