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AD" w:rsidRDefault="00AF26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CB" w:rsidRPr="000E3693" w:rsidRDefault="00421B22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215.4pt;margin-top:-37.4pt;width:37.25pt;height:33.95pt;z-index:251629056" stroked="f"/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0F5258" w:rsidRPr="000E3693" w:rsidRDefault="000F5258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FC2DCB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0F5258" w:rsidRDefault="000F525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97" w:rsidRPr="000E3693" w:rsidRDefault="00CF3797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58" w:rsidRDefault="000F5258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 проверки</w:t>
      </w:r>
    </w:p>
    <w:p w:rsidR="000F5258" w:rsidRPr="00215B81" w:rsidRDefault="000F5258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системы огней высокой интенсивности</w:t>
      </w:r>
    </w:p>
    <w:p w:rsidR="000F5258" w:rsidRDefault="000F5258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0F5258" w:rsidRPr="000E3693" w:rsidRDefault="000F525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ОВИ 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F5258" w:rsidRPr="000E3693" w:rsidRDefault="00DC659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0F5258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 выпуска 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___, </w:t>
      </w:r>
    </w:p>
    <w:p w:rsidR="000F5258" w:rsidRPr="000E3693" w:rsidRDefault="00DC659D" w:rsidP="00DC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F5258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й на аэродроме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___°</w:t>
      </w:r>
      <w:proofErr w:type="gramEnd"/>
    </w:p>
    <w:p w:rsidR="000F5258" w:rsidRPr="000E3693" w:rsidRDefault="00DC659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0F5258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0F5258" w:rsidRPr="009836E9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32211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C65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ОВИ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C65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(вид проверки)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_________</w:t>
      </w:r>
    </w:p>
    <w:p w:rsidR="000F5258" w:rsidRPr="000E3693" w:rsidRDefault="00DC659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0F5258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(тип)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или специально выделенным ВС ________</w:t>
      </w:r>
      <w:r w:rsidR="0032211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________________.</w:t>
      </w:r>
    </w:p>
    <w:p w:rsidR="000F5258" w:rsidRPr="000E3693" w:rsidRDefault="00DC659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0F5258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0F5258" w:rsidRPr="000E3693" w:rsidRDefault="000F5258" w:rsidP="00DC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DC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DC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светосигнального оборудования аэродромов гражданской авиации Донецкой </w:t>
      </w:r>
      <w:r w:rsidRPr="00CF3797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 2016 г. № ____.</w:t>
      </w:r>
    </w:p>
    <w:p w:rsidR="0032211E" w:rsidRPr="000E3693" w:rsidRDefault="0032211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CF3797" w:rsidRDefault="00CF3797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3797" w:rsidRDefault="00CF3797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3797" w:rsidRDefault="00421B2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44" style="position:absolute;left:0;text-align:left;margin-left:217.85pt;margin-top:-29.15pt;width:32.3pt;height:33.95pt;z-index:251784704" stroked="f">
            <v:textbox>
              <w:txbxContent>
                <w:p w:rsidR="00600991" w:rsidRPr="00DF46A2" w:rsidRDefault="00600991" w:rsidP="00CF37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CF3797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CF3797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CF3797" w:rsidRDefault="00CF3797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211E" w:rsidRPr="000E3693" w:rsidRDefault="0032211E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993"/>
        <w:gridCol w:w="992"/>
      </w:tblGrid>
      <w:tr w:rsidR="0032211E" w:rsidRPr="000E3693" w:rsidTr="007D01BF">
        <w:tc>
          <w:tcPr>
            <w:tcW w:w="4077" w:type="dxa"/>
            <w:vMerge w:val="restart"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араметра</w:t>
            </w:r>
          </w:p>
        </w:tc>
        <w:tc>
          <w:tcPr>
            <w:tcW w:w="3402" w:type="dxa"/>
            <w:gridSpan w:val="3"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993" w:type="dxa"/>
            <w:vMerge w:val="restart"/>
            <w:vAlign w:val="center"/>
          </w:tcPr>
          <w:p w:rsidR="0032211E" w:rsidRPr="0032211E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11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7D01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11E">
              <w:rPr>
                <w:rFonts w:ascii="Times New Roman" w:eastAsia="Times New Roman" w:hAnsi="Times New Roman" w:cs="Times New Roman"/>
                <w:sz w:val="24"/>
                <w:szCs w:val="24"/>
              </w:rPr>
              <w:t>тат</w:t>
            </w:r>
            <w:proofErr w:type="gramEnd"/>
            <w:r w:rsidR="00DC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59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7159B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</w:p>
        </w:tc>
        <w:tc>
          <w:tcPr>
            <w:tcW w:w="992" w:type="dxa"/>
            <w:vMerge w:val="restart"/>
            <w:vAlign w:val="center"/>
          </w:tcPr>
          <w:p w:rsidR="0032211E" w:rsidRPr="0032211E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2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  <w:r w:rsidR="007D01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211E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32211E" w:rsidRPr="000E3693" w:rsidTr="007D01BF">
        <w:tc>
          <w:tcPr>
            <w:tcW w:w="4077" w:type="dxa"/>
            <w:vMerge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ОВИ-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34" w:type="dxa"/>
            <w:vAlign w:val="center"/>
          </w:tcPr>
          <w:p w:rsidR="0032211E" w:rsidRPr="0032211E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ОВИ-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34" w:type="dxa"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1E" w:rsidRPr="000E3693" w:rsidTr="007D01BF">
        <w:tc>
          <w:tcPr>
            <w:tcW w:w="4077" w:type="dxa"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32211E" w:rsidRPr="0032211E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1BF" w:rsidRPr="000E3693" w:rsidTr="00BB368B">
        <w:tc>
          <w:tcPr>
            <w:tcW w:w="4077" w:type="dxa"/>
          </w:tcPr>
          <w:p w:rsidR="007D01BF" w:rsidRPr="000E3693" w:rsidRDefault="007D01BF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Схема расположения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цвет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огней</w:t>
            </w:r>
          </w:p>
        </w:tc>
        <w:tc>
          <w:tcPr>
            <w:tcW w:w="3402" w:type="dxa"/>
            <w:gridSpan w:val="3"/>
          </w:tcPr>
          <w:p w:rsidR="007D01BF" w:rsidRPr="007D01BF" w:rsidRDefault="007D01B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схемой, утвержденной для данного аэродрома</w:t>
            </w:r>
          </w:p>
        </w:tc>
        <w:tc>
          <w:tcPr>
            <w:tcW w:w="993" w:type="dxa"/>
          </w:tcPr>
          <w:p w:rsidR="007D01BF" w:rsidRPr="007D01BF" w:rsidRDefault="007D01B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ОВИ-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</w:p>
        </w:tc>
        <w:tc>
          <w:tcPr>
            <w:tcW w:w="992" w:type="dxa"/>
          </w:tcPr>
          <w:p w:rsidR="007D01BF" w:rsidRPr="000E3693" w:rsidRDefault="007D01B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11E" w:rsidRPr="000E3693" w:rsidTr="007D01BF">
        <w:tc>
          <w:tcPr>
            <w:tcW w:w="4077" w:type="dxa"/>
          </w:tcPr>
          <w:p w:rsidR="0032211E" w:rsidRDefault="0032211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Допустимый объем 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негорящих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огней</w:t>
            </w:r>
            <w:r w:rsidR="007D01BF">
              <w:rPr>
                <w:rFonts w:ascii="Times New Roman" w:eastAsia="Times New Roman" w:hAnsi="Times New Roman" w:cs="Times New Roman"/>
                <w:sz w:val="24"/>
                <w:szCs w:val="24"/>
              </w:rPr>
              <w:t>, %, в подсистемах:</w:t>
            </w:r>
          </w:p>
          <w:p w:rsidR="007D01BF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7D01BF">
              <w:rPr>
                <w:rFonts w:ascii="Times New Roman" w:eastAsia="Times New Roman" w:hAnsi="Times New Roman" w:cs="Times New Roman"/>
                <w:sz w:val="24"/>
                <w:szCs w:val="24"/>
              </w:rPr>
              <w:t>огни приближения и световых горизонтов</w:t>
            </w:r>
          </w:p>
          <w:p w:rsidR="007D01BF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7D01BF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боковые огни приближения красного цвета</w:t>
            </w:r>
          </w:p>
          <w:p w:rsidR="007D01BF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7D01B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огни</w:t>
            </w:r>
          </w:p>
          <w:p w:rsidR="007D01BF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7D01BF">
              <w:rPr>
                <w:rFonts w:ascii="Times New Roman" w:eastAsia="Times New Roman" w:hAnsi="Times New Roman" w:cs="Times New Roman"/>
                <w:sz w:val="24"/>
                <w:szCs w:val="24"/>
              </w:rPr>
              <w:t>огни посадочные и знака приземления</w:t>
            </w:r>
          </w:p>
          <w:p w:rsidR="007D01BF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4922D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ограничительные огни</w:t>
            </w:r>
          </w:p>
          <w:p w:rsidR="004922DC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4922DC">
              <w:rPr>
                <w:rFonts w:ascii="Times New Roman" w:eastAsia="Times New Roman" w:hAnsi="Times New Roman" w:cs="Times New Roman"/>
                <w:sz w:val="24"/>
                <w:szCs w:val="24"/>
              </w:rPr>
              <w:t>огни зоны приземления</w:t>
            </w:r>
          </w:p>
          <w:p w:rsidR="004922DC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 w:rsidR="004922DC">
              <w:rPr>
                <w:rFonts w:ascii="Times New Roman" w:eastAsia="Times New Roman" w:hAnsi="Times New Roman" w:cs="Times New Roman"/>
                <w:sz w:val="24"/>
                <w:szCs w:val="24"/>
              </w:rPr>
              <w:t>осевые огни ВПП</w:t>
            </w:r>
          </w:p>
          <w:p w:rsidR="004922DC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 w:rsidR="004922DC">
              <w:rPr>
                <w:rFonts w:ascii="Times New Roman" w:eastAsia="Times New Roman" w:hAnsi="Times New Roman" w:cs="Times New Roman"/>
                <w:sz w:val="24"/>
                <w:szCs w:val="24"/>
              </w:rPr>
              <w:t>огни концевой полосы безопасности</w:t>
            </w:r>
          </w:p>
          <w:p w:rsidR="004922DC" w:rsidRPr="000E3693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r w:rsidR="004922DC">
              <w:rPr>
                <w:rFonts w:ascii="Times New Roman" w:eastAsia="Times New Roman" w:hAnsi="Times New Roman" w:cs="Times New Roman"/>
                <w:sz w:val="24"/>
                <w:szCs w:val="24"/>
              </w:rPr>
              <w:t>огни боковые рулежные, осевые огни РД, огни критических зон РМС</w:t>
            </w:r>
          </w:p>
        </w:tc>
        <w:tc>
          <w:tcPr>
            <w:tcW w:w="1134" w:type="dxa"/>
          </w:tcPr>
          <w:p w:rsidR="0032211E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5E85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E85" w:rsidRPr="007D01BF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211E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45E85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E85" w:rsidRPr="007D01BF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211E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45E85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E85" w:rsidRPr="007D01BF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211E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922DC" w:rsidRDefault="004922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45E85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E85" w:rsidRPr="000E3693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32211E" w:rsidRPr="000E3693" w:rsidRDefault="0032211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E85" w:rsidRPr="000E3693" w:rsidTr="008221F1">
        <w:tc>
          <w:tcPr>
            <w:tcW w:w="4077" w:type="dxa"/>
          </w:tcPr>
          <w:p w:rsidR="00D45E85" w:rsidRPr="000E3693" w:rsidRDefault="00D45E8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3. Яркость огней в подсистемах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D45E85" w:rsidRPr="00D45E85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одинаковой в каждой подсистеме</w:t>
            </w:r>
          </w:p>
        </w:tc>
        <w:tc>
          <w:tcPr>
            <w:tcW w:w="993" w:type="dxa"/>
          </w:tcPr>
          <w:p w:rsidR="00D45E85" w:rsidRPr="000E3693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D45E85" w:rsidRPr="000E3693" w:rsidRDefault="00D45E8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E15" w:rsidRPr="000E3693" w:rsidTr="008221F1">
        <w:trPr>
          <w:trHeight w:val="1066"/>
        </w:trPr>
        <w:tc>
          <w:tcPr>
            <w:tcW w:w="4077" w:type="dxa"/>
            <w:vMerge w:val="restart"/>
          </w:tcPr>
          <w:p w:rsidR="00555E15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4. Световая маркировка осевых огней ВПП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участках:</w:t>
            </w:r>
          </w:p>
          <w:p w:rsidR="00555E15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м </w:t>
            </w:r>
            <w:r w:rsidR="00B33C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конца ВПП</w:t>
            </w:r>
          </w:p>
          <w:p w:rsidR="00555E15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15" w:rsidRDefault="00B33C9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5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55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м до конца ВПП</w:t>
            </w:r>
          </w:p>
          <w:p w:rsidR="00555E15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1F1" w:rsidRDefault="008221F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1F1" w:rsidRDefault="008221F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15" w:rsidRPr="000E3693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остальная часть ВПП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8221F1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1F1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15" w:rsidRPr="000E3693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Красные огни</w:t>
            </w:r>
          </w:p>
        </w:tc>
        <w:tc>
          <w:tcPr>
            <w:tcW w:w="993" w:type="dxa"/>
            <w:vMerge w:val="restart"/>
          </w:tcPr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55E15" w:rsidRPr="008221F1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1F1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1F1" w:rsidRPr="008221F1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5E15" w:rsidRPr="000E3693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  <w:vMerge w:val="restart"/>
          </w:tcPr>
          <w:p w:rsidR="00555E15" w:rsidRPr="000E3693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E15" w:rsidRPr="000E3693" w:rsidTr="008221F1">
        <w:trPr>
          <w:trHeight w:val="1064"/>
        </w:trPr>
        <w:tc>
          <w:tcPr>
            <w:tcW w:w="4077" w:type="dxa"/>
            <w:vMerge/>
          </w:tcPr>
          <w:p w:rsidR="00555E15" w:rsidRPr="000E3693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555E15" w:rsidRPr="000E3693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красных и белых огней или попарное их чередование</w:t>
            </w:r>
          </w:p>
        </w:tc>
        <w:tc>
          <w:tcPr>
            <w:tcW w:w="993" w:type="dxa"/>
            <w:vMerge/>
          </w:tcPr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5E15" w:rsidRPr="000E3693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E15" w:rsidRPr="000E3693" w:rsidTr="008221F1">
        <w:trPr>
          <w:trHeight w:val="429"/>
        </w:trPr>
        <w:tc>
          <w:tcPr>
            <w:tcW w:w="4077" w:type="dxa"/>
            <w:vMerge/>
          </w:tcPr>
          <w:p w:rsidR="00555E15" w:rsidRPr="000E3693" w:rsidRDefault="00555E1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555E15" w:rsidRPr="000E3693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Красные огни</w:t>
            </w:r>
          </w:p>
        </w:tc>
        <w:tc>
          <w:tcPr>
            <w:tcW w:w="993" w:type="dxa"/>
            <w:vMerge/>
          </w:tcPr>
          <w:p w:rsidR="00555E15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5E15" w:rsidRPr="000E3693" w:rsidRDefault="00555E1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C77" w:rsidRPr="000E3693" w:rsidTr="00BB368B">
        <w:tc>
          <w:tcPr>
            <w:tcW w:w="4077" w:type="dxa"/>
          </w:tcPr>
          <w:p w:rsidR="00BB2C77" w:rsidRPr="000E3693" w:rsidRDefault="00BB2C7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устройства дистанционного управления</w:t>
            </w:r>
          </w:p>
        </w:tc>
        <w:tc>
          <w:tcPr>
            <w:tcW w:w="3402" w:type="dxa"/>
            <w:gridSpan w:val="3"/>
          </w:tcPr>
          <w:p w:rsidR="00BB2C77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темного промежутка при переключении групп огней</w:t>
            </w:r>
          </w:p>
        </w:tc>
        <w:tc>
          <w:tcPr>
            <w:tcW w:w="993" w:type="dxa"/>
          </w:tcPr>
          <w:p w:rsidR="00BB2C77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BB2C77" w:rsidRPr="000E3693" w:rsidRDefault="00BB2C7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C77" w:rsidRPr="000E3693" w:rsidTr="00AA17DB">
        <w:tc>
          <w:tcPr>
            <w:tcW w:w="4077" w:type="dxa"/>
          </w:tcPr>
          <w:p w:rsidR="00BB2C77" w:rsidRPr="000E3693" w:rsidRDefault="00BB2C7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Правильность набора групп и яркости огней с пульта дистанционного управления диспетчера органа ОВД</w:t>
            </w:r>
          </w:p>
        </w:tc>
        <w:tc>
          <w:tcPr>
            <w:tcW w:w="3402" w:type="dxa"/>
            <w:gridSpan w:val="3"/>
          </w:tcPr>
          <w:p w:rsidR="00BB2C77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таблицей 18.3 настоящих Правил</w:t>
            </w:r>
          </w:p>
        </w:tc>
        <w:tc>
          <w:tcPr>
            <w:tcW w:w="993" w:type="dxa"/>
          </w:tcPr>
          <w:p w:rsidR="00BB2C77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BB2C77" w:rsidRPr="000E3693" w:rsidRDefault="00BB2C7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C77" w:rsidRPr="000E3693" w:rsidTr="00BB368B">
        <w:tc>
          <w:tcPr>
            <w:tcW w:w="4077" w:type="dxa"/>
          </w:tcPr>
          <w:p w:rsidR="00BB2C77" w:rsidRPr="000E3693" w:rsidRDefault="00BB2C7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Углы </w:t>
            </w:r>
            <w:r w:rsidR="00A07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настройки 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угловые минуты</w:t>
            </w:r>
            <w:r w:rsidR="00A07A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07AE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B2C77" w:rsidRPr="000E3693" w:rsidRDefault="00BB2C7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BB2C77" w:rsidRPr="000E3693" w:rsidRDefault="00BB2C7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BB2C77" w:rsidRPr="000E3693" w:rsidRDefault="00BB2C7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  <w:p w:rsidR="00BB2C77" w:rsidRPr="000E3693" w:rsidRDefault="00BB2C7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402" w:type="dxa"/>
            <w:gridSpan w:val="3"/>
          </w:tcPr>
          <w:p w:rsidR="00A07AE4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AE4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AE4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+30±1</w:t>
            </w:r>
          </w:p>
          <w:p w:rsidR="00A07AE4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+10±1</w:t>
            </w:r>
          </w:p>
          <w:p w:rsidR="00A07AE4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-10±1</w:t>
            </w:r>
          </w:p>
          <w:p w:rsidR="00BB2C77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-30±1</w:t>
            </w:r>
          </w:p>
        </w:tc>
        <w:tc>
          <w:tcPr>
            <w:tcW w:w="993" w:type="dxa"/>
          </w:tcPr>
          <w:p w:rsidR="00BB2C77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BB2C77" w:rsidRPr="000E3693" w:rsidRDefault="00BB2C7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21F1" w:rsidRDefault="00421B2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46" style="position:absolute;left:0;text-align:left;margin-left:217.85pt;margin-top:-29.15pt;width:32.3pt;height:33.95pt;z-index:251786752;mso-position-horizontal-relative:text;mso-position-vertical-relative:text" stroked="f">
            <v:textbox>
              <w:txbxContent>
                <w:p w:rsidR="00600991" w:rsidRPr="00DF46A2" w:rsidRDefault="0054678B" w:rsidP="008221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8221F1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8221F1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8221F1" w:rsidRPr="008221F1" w:rsidRDefault="008221F1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993"/>
        <w:gridCol w:w="992"/>
      </w:tblGrid>
      <w:tr w:rsidR="008221F1" w:rsidRPr="000E3693" w:rsidTr="00215DB5">
        <w:tc>
          <w:tcPr>
            <w:tcW w:w="4077" w:type="dxa"/>
          </w:tcPr>
          <w:p w:rsidR="008221F1" w:rsidRPr="000E3693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1F1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21F1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21F1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221F1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21F1" w:rsidRPr="000E3693" w:rsidRDefault="008221F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C77" w:rsidRPr="000E3693" w:rsidTr="00BB368B">
        <w:tc>
          <w:tcPr>
            <w:tcW w:w="4077" w:type="dxa"/>
          </w:tcPr>
          <w:p w:rsidR="00BB2C77" w:rsidRPr="000E3693" w:rsidRDefault="00BB2C7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8. Соответствие траектории полета</w:t>
            </w:r>
            <w:r w:rsidR="00A07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глиссаде РМС посадки и 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proofErr w:type="spellEnd"/>
          </w:p>
        </w:tc>
        <w:tc>
          <w:tcPr>
            <w:tcW w:w="3402" w:type="dxa"/>
            <w:gridSpan w:val="3"/>
          </w:tcPr>
          <w:p w:rsidR="00BB2C77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 наблюдение двух красных и двух белых огней</w:t>
            </w:r>
          </w:p>
        </w:tc>
        <w:tc>
          <w:tcPr>
            <w:tcW w:w="993" w:type="dxa"/>
          </w:tcPr>
          <w:p w:rsidR="00BB2C77" w:rsidRPr="000E3693" w:rsidRDefault="00A07A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BB2C77" w:rsidRPr="000E3693" w:rsidRDefault="00BB2C7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258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971" w:rsidRDefault="00A07AE4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при отсутствии на аэро</w:t>
      </w:r>
      <w:r w:rsidR="00914971">
        <w:rPr>
          <w:rFonts w:ascii="Times New Roman" w:eastAsia="Times New Roman" w:hAnsi="Times New Roman" w:cs="Times New Roman"/>
          <w:sz w:val="28"/>
          <w:szCs w:val="28"/>
        </w:rPr>
        <w:t xml:space="preserve">дроме </w:t>
      </w:r>
      <w:proofErr w:type="spellStart"/>
      <w:r w:rsidR="00914971">
        <w:rPr>
          <w:rFonts w:ascii="Times New Roman" w:eastAsia="Times New Roman" w:hAnsi="Times New Roman" w:cs="Times New Roman"/>
          <w:sz w:val="28"/>
          <w:szCs w:val="28"/>
        </w:rPr>
        <w:t>глиссадных</w:t>
      </w:r>
      <w:proofErr w:type="spellEnd"/>
      <w:r w:rsidR="00914971">
        <w:rPr>
          <w:rFonts w:ascii="Times New Roman" w:eastAsia="Times New Roman" w:hAnsi="Times New Roman" w:cs="Times New Roman"/>
          <w:sz w:val="28"/>
          <w:szCs w:val="28"/>
        </w:rPr>
        <w:t xml:space="preserve"> огней (</w:t>
      </w:r>
      <w:proofErr w:type="spellStart"/>
      <w:r w:rsidR="00914971">
        <w:rPr>
          <w:rFonts w:ascii="Times New Roman" w:eastAsia="Times New Roman" w:hAnsi="Times New Roman" w:cs="Times New Roman"/>
          <w:sz w:val="28"/>
          <w:szCs w:val="28"/>
        </w:rPr>
        <w:t>ГлО</w:t>
      </w:r>
      <w:proofErr w:type="spellEnd"/>
      <w:r w:rsidR="00914971">
        <w:rPr>
          <w:rFonts w:ascii="Times New Roman" w:eastAsia="Times New Roman" w:hAnsi="Times New Roman" w:cs="Times New Roman"/>
          <w:sz w:val="28"/>
          <w:szCs w:val="28"/>
        </w:rPr>
        <w:t>) пункты 7 и 8 таблицы 1 приложения 33 к настоящим Правилам не заполняются.</w:t>
      </w:r>
    </w:p>
    <w:p w:rsidR="00914971" w:rsidRPr="000E3693" w:rsidRDefault="00914971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914971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914971">
        <w:rPr>
          <w:rFonts w:ascii="Times New Roman" w:eastAsia="Times New Roman" w:hAnsi="Times New Roman" w:cs="Times New Roman"/>
          <w:sz w:val="28"/>
          <w:szCs w:val="28"/>
        </w:rPr>
        <w:t>системы ОВИ-</w:t>
      </w:r>
      <w:proofErr w:type="gramStart"/>
      <w:r w:rsidR="0091497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914971">
        <w:rPr>
          <w:rFonts w:ascii="Times New Roman" w:eastAsia="Times New Roman" w:hAnsi="Times New Roman" w:cs="Times New Roman"/>
          <w:sz w:val="28"/>
          <w:szCs w:val="28"/>
        </w:rPr>
        <w:t xml:space="preserve"> (ОВИ-I</w:t>
      </w:r>
      <w:r w:rsidR="0091497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14971">
        <w:rPr>
          <w:rFonts w:ascii="Times New Roman" w:eastAsia="Times New Roman" w:hAnsi="Times New Roman" w:cs="Times New Roman"/>
          <w:sz w:val="28"/>
          <w:szCs w:val="28"/>
        </w:rPr>
        <w:t>, ОВИ-I</w:t>
      </w:r>
      <w:r w:rsidR="009149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149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914971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914971"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DC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971" w:rsidRPr="000E3693" w:rsidRDefault="00DC659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914971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B15446" w:rsidRDefault="00B1544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</w:t>
      </w:r>
      <w:r>
        <w:rPr>
          <w:rFonts w:ascii="Times New Roman" w:eastAsia="Times New Roman" w:hAnsi="Times New Roman" w:cs="Times New Roman"/>
          <w:sz w:val="28"/>
          <w:szCs w:val="28"/>
        </w:rPr>
        <w:t>_,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й на аэродроме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___°, </w:t>
      </w:r>
      <w:proofErr w:type="gramEnd"/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соответствуют требованиям ЭД.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 xml:space="preserve"> Система ОВИ-</w:t>
      </w:r>
      <w:proofErr w:type="gramStart"/>
      <w:r w:rsidR="008862F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8862F6">
        <w:rPr>
          <w:rFonts w:ascii="Times New Roman" w:eastAsia="Times New Roman" w:hAnsi="Times New Roman" w:cs="Times New Roman"/>
          <w:sz w:val="28"/>
          <w:szCs w:val="28"/>
        </w:rPr>
        <w:t xml:space="preserve"> (ОВИ-I</w:t>
      </w:r>
      <w:r w:rsidR="008862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, ОВИ-I</w:t>
      </w:r>
      <w:r w:rsidR="008862F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пригодн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258" w:rsidRPr="000E3693" w:rsidRDefault="000F525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F1">
        <w:rPr>
          <w:rFonts w:ascii="Times New Roman" w:eastAsia="Times New Roman" w:hAnsi="Times New Roman" w:cs="Times New Roman"/>
          <w:sz w:val="28"/>
          <w:szCs w:val="28"/>
        </w:rPr>
        <w:t xml:space="preserve">второй ‒ </w:t>
      </w:r>
      <w:r w:rsidR="00813E31" w:rsidRPr="008221F1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8221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862F6" w:rsidRPr="008221F1">
        <w:rPr>
          <w:rFonts w:ascii="Times New Roman" w:eastAsia="Times New Roman" w:hAnsi="Times New Roman" w:cs="Times New Roman"/>
          <w:sz w:val="28"/>
          <w:szCs w:val="28"/>
        </w:rPr>
        <w:t>по требованию</w:t>
      </w:r>
      <w:r w:rsidRPr="008221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0F5258" w:rsidRPr="000E3693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0F5258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58" w:rsidRPr="00E77A98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 xml:space="preserve"> фотографии системы ОВИ-I (ОВИ-I</w:t>
      </w:r>
      <w:r w:rsidR="008862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, ОВИ-I</w:t>
      </w:r>
      <w:r w:rsidR="008862F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94" w:rsidRPr="000E369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 xml:space="preserve"> для предприятия </w:t>
      </w:r>
      <w:proofErr w:type="gramStart"/>
      <w:r w:rsidR="008862F6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="00886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258" w:rsidRPr="00E77A98" w:rsidRDefault="000F5258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58" w:rsidRDefault="000F52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862F6"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862F6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2F6"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выделенным ВС</w:t>
      </w:r>
      <w:r w:rsidR="00A6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2F6"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проверки 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системы ОВИ</w:t>
      </w:r>
      <w:r w:rsidR="008862F6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председателем, членами комиссии и </w:t>
      </w:r>
      <w:r w:rsidR="008862F6"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 w:rsidR="008862F6">
        <w:rPr>
          <w:rFonts w:ascii="Times New Roman" w:eastAsia="Times New Roman" w:hAnsi="Times New Roman" w:cs="Times New Roman"/>
          <w:sz w:val="28"/>
          <w:szCs w:val="28"/>
        </w:rPr>
        <w:t>ом ВС</w:t>
      </w:r>
      <w:r w:rsidR="008862F6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F5258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22" w:rsidRDefault="00421B22" w:rsidP="00DA0F00">
      <w:pPr>
        <w:spacing w:after="0" w:line="240" w:lineRule="auto"/>
      </w:pPr>
      <w:r>
        <w:separator/>
      </w:r>
    </w:p>
  </w:endnote>
  <w:endnote w:type="continuationSeparator" w:id="0">
    <w:p w:rsidR="00421B22" w:rsidRDefault="00421B22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22" w:rsidRDefault="00421B22" w:rsidP="00DA0F00">
      <w:pPr>
        <w:spacing w:after="0" w:line="240" w:lineRule="auto"/>
      </w:pPr>
      <w:r>
        <w:separator/>
      </w:r>
    </w:p>
  </w:footnote>
  <w:footnote w:type="continuationSeparator" w:id="0">
    <w:p w:rsidR="00421B22" w:rsidRDefault="00421B22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0FB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068F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BAA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1B22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275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4538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0F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EF96-CBDC-4EA7-AFF6-47936D83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204</cp:revision>
  <cp:lastPrinted>2016-06-02T09:33:00Z</cp:lastPrinted>
  <dcterms:created xsi:type="dcterms:W3CDTF">2016-01-29T08:22:00Z</dcterms:created>
  <dcterms:modified xsi:type="dcterms:W3CDTF">2016-06-13T08:07:00Z</dcterms:modified>
</cp:coreProperties>
</file>