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76" w:rsidRPr="002621A8" w:rsidRDefault="00565176" w:rsidP="00565176">
      <w:pPr>
        <w:ind w:left="5664" w:hanging="1884"/>
        <w:rPr>
          <w:lang w:val="ru-RU"/>
        </w:rPr>
      </w:pPr>
      <w:r w:rsidRPr="002621A8">
        <w:rPr>
          <w:lang w:val="ru-RU"/>
        </w:rPr>
        <w:t xml:space="preserve">Приложение </w:t>
      </w:r>
      <w:r>
        <w:rPr>
          <w:lang w:val="ru-RU"/>
        </w:rPr>
        <w:t>5</w:t>
      </w:r>
    </w:p>
    <w:p w:rsidR="00565176" w:rsidRPr="000A6EEF" w:rsidRDefault="00565176" w:rsidP="00565176">
      <w:pPr>
        <w:pStyle w:val="HTM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B24DF3">
        <w:rPr>
          <w:rFonts w:ascii="Times New Roman" w:hAnsi="Times New Roman" w:cs="Times New Roman"/>
          <w:sz w:val="24"/>
          <w:szCs w:val="24"/>
        </w:rPr>
        <w:t>к Порядку взаимодействия органов доходов и сборов и их структурных подразделений при организации работы по выявлению, учёту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хранению, оценки,</w:t>
      </w:r>
      <w:r w:rsidRPr="00B24DF3">
        <w:rPr>
          <w:rFonts w:ascii="Times New Roman" w:hAnsi="Times New Roman" w:cs="Times New Roman"/>
          <w:sz w:val="24"/>
          <w:szCs w:val="24"/>
        </w:rPr>
        <w:t xml:space="preserve"> распоряжению бесхозяйным, конфискованным и другим имуществом, которое переходит в собственнос</w:t>
      </w:r>
      <w:r>
        <w:rPr>
          <w:rFonts w:ascii="Times New Roman" w:hAnsi="Times New Roman" w:cs="Times New Roman"/>
          <w:sz w:val="24"/>
          <w:szCs w:val="24"/>
        </w:rPr>
        <w:t>ть Донецкой Народной Республики</w:t>
      </w:r>
      <w:r w:rsidRPr="00B24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(пункт 3.1)</w:t>
      </w:r>
    </w:p>
    <w:p w:rsidR="00565176" w:rsidRPr="00B24DF3" w:rsidRDefault="00565176" w:rsidP="00565176">
      <w:pPr>
        <w:pStyle w:val="HTML"/>
        <w:ind w:left="3960"/>
        <w:jc w:val="both"/>
        <w:rPr>
          <w:rFonts w:ascii="Times New Roman" w:hAnsi="Times New Roman" w:cs="Times New Roman"/>
          <w:sz w:val="24"/>
          <w:szCs w:val="24"/>
        </w:rPr>
      </w:pPr>
    </w:p>
    <w:p w:rsidR="00565176" w:rsidRDefault="00565176" w:rsidP="00565176">
      <w:pPr>
        <w:pStyle w:val="HTML"/>
        <w:ind w:left="3960"/>
        <w:jc w:val="both"/>
        <w:rPr>
          <w:sz w:val="28"/>
          <w:szCs w:val="28"/>
        </w:rPr>
      </w:pPr>
    </w:p>
    <w:p w:rsidR="00565176" w:rsidRPr="002621A8" w:rsidRDefault="00565176" w:rsidP="00565176">
      <w:pPr>
        <w:pStyle w:val="HTML"/>
        <w:ind w:left="3960"/>
        <w:jc w:val="both"/>
      </w:pPr>
    </w:p>
    <w:p w:rsidR="00565176" w:rsidRPr="00B30005" w:rsidRDefault="00565176" w:rsidP="00565176">
      <w:pPr>
        <w:jc w:val="center"/>
        <w:rPr>
          <w:b/>
          <w:bCs/>
          <w:sz w:val="28"/>
          <w:szCs w:val="28"/>
          <w:lang w:val="ru-RU"/>
        </w:rPr>
      </w:pPr>
      <w:r w:rsidRPr="00B30005">
        <w:rPr>
          <w:b/>
          <w:sz w:val="28"/>
          <w:szCs w:val="28"/>
          <w:lang w:val="ru-RU"/>
        </w:rPr>
        <w:t xml:space="preserve">Книга учета </w:t>
      </w:r>
      <w:r w:rsidRPr="00B30005">
        <w:rPr>
          <w:b/>
          <w:bCs/>
          <w:sz w:val="28"/>
          <w:szCs w:val="28"/>
          <w:lang w:val="ru-RU"/>
        </w:rPr>
        <w:t>актов описи и предварительной оценки имущества</w:t>
      </w:r>
    </w:p>
    <w:p w:rsidR="00565176" w:rsidRPr="002621A8" w:rsidRDefault="00565176" w:rsidP="00565176">
      <w:pPr>
        <w:rPr>
          <w:bCs/>
          <w:sz w:val="28"/>
          <w:szCs w:val="28"/>
          <w:lang w:val="ru-RU"/>
        </w:rPr>
      </w:pPr>
    </w:p>
    <w:tbl>
      <w:tblPr>
        <w:tblW w:w="4945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732"/>
        <w:gridCol w:w="1805"/>
        <w:gridCol w:w="1244"/>
        <w:gridCol w:w="1896"/>
        <w:gridCol w:w="1574"/>
        <w:gridCol w:w="1399"/>
      </w:tblGrid>
      <w:tr w:rsidR="00565176" w:rsidRPr="00B24DF3" w:rsidTr="00DD6DD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B24DF3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</w:rPr>
            </w:pPr>
            <w:r w:rsidRPr="00B24DF3">
              <w:rPr>
                <w:rStyle w:val="rvts82"/>
                <w:color w:val="000000"/>
              </w:rPr>
              <w:t xml:space="preserve">№ </w:t>
            </w:r>
            <w:proofErr w:type="gramStart"/>
            <w:r w:rsidRPr="00B24DF3">
              <w:rPr>
                <w:rStyle w:val="rvts82"/>
                <w:color w:val="000000"/>
              </w:rPr>
              <w:t>п</w:t>
            </w:r>
            <w:proofErr w:type="gramEnd"/>
            <w:r w:rsidRPr="00B24DF3">
              <w:rPr>
                <w:rStyle w:val="rvts82"/>
                <w:color w:val="000000"/>
              </w:rPr>
              <w:t>/п</w:t>
            </w:r>
          </w:p>
          <w:p w:rsidR="00565176" w:rsidRPr="00B24DF3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B24DF3">
              <w:rPr>
                <w:rStyle w:val="rvts82"/>
                <w:color w:val="000000"/>
              </w:rPr>
              <w:t>(дела)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B24DF3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B24DF3">
              <w:t>Дата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B24DF3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B24DF3">
              <w:t>Наименование имущества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B24DF3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B24DF3">
              <w:rPr>
                <w:rStyle w:val="rvts82"/>
                <w:color w:val="000000"/>
              </w:rPr>
              <w:t>Место нахождение</w:t>
            </w:r>
            <w:proofErr w:type="gramEnd"/>
            <w:r w:rsidRPr="00B24DF3">
              <w:rPr>
                <w:rStyle w:val="rvts82"/>
                <w:color w:val="000000"/>
              </w:rPr>
              <w:t xml:space="preserve"> (хранение)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B24DF3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</w:rPr>
            </w:pPr>
            <w:r w:rsidRPr="00B24DF3">
              <w:rPr>
                <w:rStyle w:val="rvts82"/>
                <w:color w:val="000000"/>
              </w:rPr>
              <w:t xml:space="preserve">Общая стоимость имущества </w:t>
            </w:r>
            <w:proofErr w:type="gramStart"/>
            <w:r w:rsidRPr="00B24DF3">
              <w:rPr>
                <w:rStyle w:val="rvts82"/>
                <w:color w:val="000000"/>
              </w:rPr>
              <w:t>согласно акта</w:t>
            </w:r>
            <w:proofErr w:type="gramEnd"/>
            <w:r w:rsidRPr="00B24DF3">
              <w:rPr>
                <w:rStyle w:val="rvts82"/>
                <w:color w:val="000000"/>
              </w:rPr>
              <w:t xml:space="preserve"> описи и предварительной</w:t>
            </w:r>
          </w:p>
          <w:p w:rsidR="00565176" w:rsidRPr="00B24DF3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B24DF3">
              <w:rPr>
                <w:rStyle w:val="rvts82"/>
                <w:color w:val="000000"/>
              </w:rPr>
              <w:t xml:space="preserve">оценки имущества, </w:t>
            </w:r>
            <w:proofErr w:type="spellStart"/>
            <w:r>
              <w:rPr>
                <w:rStyle w:val="rvts82"/>
                <w:color w:val="000000"/>
              </w:rPr>
              <w:t>рос</w:t>
            </w:r>
            <w:proofErr w:type="gramStart"/>
            <w:r>
              <w:rPr>
                <w:rStyle w:val="rvts82"/>
                <w:color w:val="000000"/>
              </w:rPr>
              <w:t>.</w:t>
            </w:r>
            <w:r w:rsidRPr="00B24DF3">
              <w:rPr>
                <w:rStyle w:val="rvts82"/>
                <w:color w:val="000000"/>
              </w:rPr>
              <w:t>р</w:t>
            </w:r>
            <w:proofErr w:type="gramEnd"/>
            <w:r w:rsidRPr="00B24DF3">
              <w:rPr>
                <w:rStyle w:val="rvts82"/>
                <w:color w:val="000000"/>
              </w:rPr>
              <w:t>уб</w:t>
            </w:r>
            <w:proofErr w:type="spellEnd"/>
            <w:r w:rsidRPr="00B24DF3">
              <w:rPr>
                <w:rStyle w:val="rvts82"/>
                <w:color w:val="000000"/>
              </w:rPr>
              <w:t>.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B24DF3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</w:rPr>
            </w:pPr>
            <w:r w:rsidRPr="00B24DF3">
              <w:rPr>
                <w:rStyle w:val="rvts82"/>
                <w:color w:val="000000"/>
              </w:rPr>
              <w:t>Срок н</w:t>
            </w:r>
            <w:r>
              <w:rPr>
                <w:rStyle w:val="rvts82"/>
                <w:color w:val="000000"/>
              </w:rPr>
              <w:t>аступления права собственности Р</w:t>
            </w:r>
            <w:r w:rsidRPr="00B24DF3">
              <w:rPr>
                <w:rStyle w:val="rvts82"/>
                <w:color w:val="000000"/>
              </w:rPr>
              <w:t xml:space="preserve">еспублики </w:t>
            </w:r>
            <w:proofErr w:type="gramStart"/>
            <w:r w:rsidRPr="00B24DF3">
              <w:rPr>
                <w:rStyle w:val="rvts82"/>
                <w:color w:val="000000"/>
              </w:rPr>
              <w:t>на</w:t>
            </w:r>
            <w:proofErr w:type="gramEnd"/>
          </w:p>
          <w:p w:rsidR="00565176" w:rsidRPr="00B24DF3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B24DF3">
              <w:rPr>
                <w:rStyle w:val="rvts82"/>
                <w:color w:val="000000"/>
              </w:rPr>
              <w:t xml:space="preserve">имущество 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B24DF3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B24DF3">
              <w:rPr>
                <w:rStyle w:val="rvts82"/>
                <w:color w:val="000000"/>
              </w:rPr>
              <w:t>Примечание</w:t>
            </w:r>
          </w:p>
        </w:tc>
      </w:tr>
      <w:tr w:rsidR="00565176" w:rsidRPr="002621A8" w:rsidTr="00DD6DD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  <w:r w:rsidRPr="002621A8">
              <w:rPr>
                <w:rStyle w:val="rvts82"/>
                <w:color w:val="000000"/>
                <w:sz w:val="20"/>
                <w:szCs w:val="20"/>
              </w:rPr>
              <w:t>7</w:t>
            </w:r>
          </w:p>
        </w:tc>
      </w:tr>
      <w:tr w:rsidR="00565176" w:rsidRPr="002621A8" w:rsidTr="00DD6DD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565176" w:rsidRPr="002621A8" w:rsidTr="00DD6DD1"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0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176" w:rsidRPr="002621A8" w:rsidRDefault="00565176" w:rsidP="00DD6DD1">
            <w:pPr>
              <w:pStyle w:val="rvps12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565176" w:rsidRPr="002621A8" w:rsidRDefault="00565176" w:rsidP="00565176">
      <w:pPr>
        <w:rPr>
          <w:bCs/>
          <w:sz w:val="28"/>
          <w:szCs w:val="28"/>
          <w:lang w:val="ru-RU"/>
        </w:rPr>
      </w:pPr>
    </w:p>
    <w:p w:rsidR="00565176" w:rsidRPr="002621A8" w:rsidRDefault="00565176" w:rsidP="00565176">
      <w:pPr>
        <w:rPr>
          <w:bCs/>
          <w:sz w:val="28"/>
          <w:szCs w:val="28"/>
          <w:lang w:val="ru-RU"/>
        </w:rPr>
      </w:pPr>
    </w:p>
    <w:p w:rsidR="00565176" w:rsidRDefault="00565176" w:rsidP="00565176">
      <w:pPr>
        <w:ind w:left="5664" w:hanging="1704"/>
        <w:rPr>
          <w:lang w:val="ru-RU"/>
        </w:rPr>
      </w:pPr>
    </w:p>
    <w:p w:rsidR="00565176" w:rsidRDefault="00565176" w:rsidP="00565176">
      <w:pPr>
        <w:ind w:left="5664" w:hanging="1704"/>
        <w:rPr>
          <w:lang w:val="ru-RU"/>
        </w:rPr>
      </w:pPr>
    </w:p>
    <w:p w:rsidR="00CF48BD" w:rsidRDefault="00CF48BD">
      <w:bookmarkStart w:id="0" w:name="_GoBack"/>
      <w:bookmarkEnd w:id="0"/>
    </w:p>
    <w:sectPr w:rsidR="00CF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4D"/>
    <w:rsid w:val="00253F4D"/>
    <w:rsid w:val="00565176"/>
    <w:rsid w:val="00C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565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565176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65176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a0"/>
    <w:rsid w:val="00565176"/>
  </w:style>
  <w:style w:type="paragraph" w:customStyle="1" w:styleId="a3">
    <w:name w:val="Знак Знак Знак"/>
    <w:basedOn w:val="a"/>
    <w:rsid w:val="00565176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56517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rsid w:val="00565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uiPriority w:val="99"/>
    <w:semiHidden/>
    <w:rsid w:val="00565176"/>
    <w:rPr>
      <w:rFonts w:ascii="Consolas" w:eastAsia="Times New Roman" w:hAnsi="Consolas" w:cs="Times New Roman"/>
      <w:sz w:val="20"/>
      <w:szCs w:val="20"/>
      <w:lang w:val="uk-UA" w:eastAsia="ru-RU"/>
    </w:rPr>
  </w:style>
  <w:style w:type="paragraph" w:customStyle="1" w:styleId="rvps12">
    <w:name w:val="rvps12"/>
    <w:basedOn w:val="a"/>
    <w:rsid w:val="00565176"/>
    <w:pPr>
      <w:spacing w:before="100" w:beforeAutospacing="1" w:after="100" w:afterAutospacing="1"/>
    </w:pPr>
    <w:rPr>
      <w:lang w:val="ru-RU"/>
    </w:rPr>
  </w:style>
  <w:style w:type="character" w:customStyle="1" w:styleId="rvts82">
    <w:name w:val="rvts82"/>
    <w:basedOn w:val="a0"/>
    <w:rsid w:val="00565176"/>
  </w:style>
  <w:style w:type="paragraph" w:customStyle="1" w:styleId="a3">
    <w:name w:val="Знак Знак Знак"/>
    <w:basedOn w:val="a"/>
    <w:rsid w:val="00565176"/>
    <w:pPr>
      <w:ind w:firstLine="72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TML1">
    <w:name w:val="Стандартный HTML Знак1"/>
    <w:link w:val="HTML"/>
    <w:locked/>
    <w:rsid w:val="005651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diakov.net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2016-07-04T13:30:00Z</dcterms:created>
  <dcterms:modified xsi:type="dcterms:W3CDTF">2016-07-04T13:30:00Z</dcterms:modified>
</cp:coreProperties>
</file>